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34" w:rsidRDefault="00703934" w:rsidP="00012346"/>
    <w:p w:rsidR="00703934" w:rsidRDefault="00703934" w:rsidP="00012346"/>
    <w:p w:rsidR="00367BF2" w:rsidRDefault="00367BF2" w:rsidP="00012346">
      <w:r w:rsidRPr="00367BF2">
        <w:t xml:space="preserve">Lennart Björnström </w:t>
      </w:r>
      <w:r>
        <w:t>med i Team Thomas</w:t>
      </w:r>
    </w:p>
    <w:p w:rsidR="00367BF2" w:rsidRPr="00367BF2" w:rsidRDefault="00104918" w:rsidP="00012346">
      <w:pPr>
        <w:rPr>
          <w:b/>
        </w:rPr>
      </w:pPr>
      <w:r w:rsidRPr="00367BF2">
        <w:rPr>
          <w:b/>
          <w:sz w:val="28"/>
        </w:rPr>
        <w:t xml:space="preserve">Thomas Concrete Group </w:t>
      </w:r>
      <w:r w:rsidR="006F059C" w:rsidRPr="00367BF2">
        <w:rPr>
          <w:b/>
          <w:sz w:val="28"/>
        </w:rPr>
        <w:t>stärker</w:t>
      </w:r>
      <w:r w:rsidRPr="00367BF2">
        <w:rPr>
          <w:b/>
          <w:sz w:val="28"/>
        </w:rPr>
        <w:t xml:space="preserve"> </w:t>
      </w:r>
      <w:r w:rsidR="006F059C" w:rsidRPr="00367BF2">
        <w:rPr>
          <w:b/>
          <w:sz w:val="28"/>
        </w:rPr>
        <w:t>sin ledningsgrupp</w:t>
      </w:r>
    </w:p>
    <w:p w:rsidR="00012346" w:rsidRDefault="00367BF2" w:rsidP="00012346">
      <w:r>
        <w:t>Thomas Concrete Group rekryterar från SKF</w:t>
      </w:r>
      <w:r w:rsidR="00104918" w:rsidRPr="006F059C">
        <w:tab/>
      </w:r>
    </w:p>
    <w:p w:rsidR="00475941" w:rsidRDefault="00475941" w:rsidP="00012346"/>
    <w:p w:rsidR="00703934" w:rsidRDefault="00703934" w:rsidP="006C7CD8">
      <w:pPr>
        <w:jc w:val="right"/>
      </w:pPr>
    </w:p>
    <w:p w:rsidR="006F059C" w:rsidRDefault="006C7CD8" w:rsidP="006C7CD8">
      <w:pPr>
        <w:jc w:val="right"/>
      </w:pPr>
      <w:r>
        <w:t>Göteborg, 8 december 2016</w:t>
      </w:r>
    </w:p>
    <w:p w:rsidR="00703934" w:rsidRDefault="00703934" w:rsidP="006C7CD8">
      <w:pPr>
        <w:jc w:val="right"/>
      </w:pPr>
    </w:p>
    <w:p w:rsidR="006F059C" w:rsidRDefault="006F059C" w:rsidP="00012346"/>
    <w:p w:rsidR="00595E7B" w:rsidRPr="006C7CD8" w:rsidRDefault="009E627D" w:rsidP="00012346">
      <w:pPr>
        <w:rPr>
          <w:rFonts w:ascii="Arial" w:hAnsi="Arial" w:cs="Arial"/>
          <w:b/>
          <w:color w:val="000000"/>
          <w:szCs w:val="20"/>
        </w:rPr>
      </w:pPr>
      <w:r w:rsidRPr="006C7CD8">
        <w:rPr>
          <w:rFonts w:ascii="Arial" w:hAnsi="Arial" w:cs="Arial"/>
          <w:b/>
          <w:noProof/>
          <w:color w:val="00000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</wp:posOffset>
            </wp:positionH>
            <wp:positionV relativeFrom="paragraph">
              <wp:posOffset>-3531</wp:posOffset>
            </wp:positionV>
            <wp:extent cx="1543685" cy="1931035"/>
            <wp:effectExtent l="0" t="0" r="0" b="0"/>
            <wp:wrapSquare wrapText="bothSides"/>
            <wp:docPr id="1" name="Bildobjekt 1" descr="C:\Users\tgkadep\Documents\_MARKETING\Marketing Planning\1_TCG\TCG 2016\PR\Lennart-Bjornstrom_Thomas-Concrete-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gkadep\Documents\_MARKETING\Marketing Planning\1_TCG\TCG 2016\PR\Lennart-Bjornstrom_Thomas-Concrete-Grou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E7B" w:rsidRPr="006C7CD8">
        <w:rPr>
          <w:rFonts w:ascii="Arial" w:hAnsi="Arial" w:cs="Arial"/>
          <w:b/>
          <w:color w:val="000000"/>
          <w:szCs w:val="20"/>
        </w:rPr>
        <w:t>Lennart Björnström tillträder den 9</w:t>
      </w:r>
      <w:r w:rsidR="00FD6C2A" w:rsidRPr="006C7CD8">
        <w:rPr>
          <w:rFonts w:ascii="Arial" w:hAnsi="Arial" w:cs="Arial"/>
          <w:b/>
          <w:color w:val="000000"/>
          <w:szCs w:val="20"/>
        </w:rPr>
        <w:t>e</w:t>
      </w:r>
      <w:r w:rsidR="00595E7B" w:rsidRPr="006C7CD8">
        <w:rPr>
          <w:rFonts w:ascii="Arial" w:hAnsi="Arial" w:cs="Arial"/>
          <w:b/>
          <w:color w:val="000000"/>
          <w:szCs w:val="20"/>
        </w:rPr>
        <w:t xml:space="preserve"> januari 2017 rollen som "</w:t>
      </w:r>
      <w:r w:rsidR="00595E7B" w:rsidRPr="006C7CD8">
        <w:rPr>
          <w:rFonts w:ascii="Arial" w:hAnsi="Arial" w:cs="Arial"/>
          <w:b/>
          <w:i/>
          <w:iCs/>
          <w:color w:val="000000"/>
          <w:szCs w:val="20"/>
        </w:rPr>
        <w:t xml:space="preserve">CIO and </w:t>
      </w:r>
      <w:proofErr w:type="spellStart"/>
      <w:r w:rsidR="00595E7B" w:rsidRPr="006C7CD8">
        <w:rPr>
          <w:rFonts w:ascii="Arial" w:hAnsi="Arial" w:cs="Arial"/>
          <w:b/>
          <w:i/>
          <w:iCs/>
          <w:color w:val="000000"/>
          <w:szCs w:val="20"/>
        </w:rPr>
        <w:t>Head</w:t>
      </w:r>
      <w:proofErr w:type="spellEnd"/>
      <w:r w:rsidR="00595E7B" w:rsidRPr="006C7CD8">
        <w:rPr>
          <w:rFonts w:ascii="Arial" w:hAnsi="Arial" w:cs="Arial"/>
          <w:b/>
          <w:i/>
          <w:iCs/>
          <w:color w:val="000000"/>
          <w:szCs w:val="20"/>
        </w:rPr>
        <w:t xml:space="preserve"> </w:t>
      </w:r>
      <w:proofErr w:type="spellStart"/>
      <w:r w:rsidR="00595E7B" w:rsidRPr="006C7CD8">
        <w:rPr>
          <w:rFonts w:ascii="Arial" w:hAnsi="Arial" w:cs="Arial"/>
          <w:b/>
          <w:i/>
          <w:iCs/>
          <w:color w:val="000000"/>
          <w:szCs w:val="20"/>
        </w:rPr>
        <w:t>of</w:t>
      </w:r>
      <w:proofErr w:type="spellEnd"/>
      <w:r w:rsidR="00595E7B" w:rsidRPr="006C7CD8">
        <w:rPr>
          <w:rFonts w:ascii="Arial" w:hAnsi="Arial" w:cs="Arial"/>
          <w:b/>
          <w:i/>
          <w:iCs/>
          <w:color w:val="000000"/>
          <w:szCs w:val="20"/>
        </w:rPr>
        <w:t xml:space="preserve"> Business </w:t>
      </w:r>
      <w:proofErr w:type="spellStart"/>
      <w:r w:rsidR="00595E7B" w:rsidRPr="006C7CD8">
        <w:rPr>
          <w:rFonts w:ascii="Arial" w:hAnsi="Arial" w:cs="Arial"/>
          <w:b/>
          <w:i/>
          <w:iCs/>
          <w:color w:val="000000"/>
          <w:szCs w:val="20"/>
        </w:rPr>
        <w:t>Development</w:t>
      </w:r>
      <w:proofErr w:type="spellEnd"/>
      <w:r w:rsidR="00595E7B" w:rsidRPr="006C7CD8">
        <w:rPr>
          <w:rFonts w:ascii="Arial" w:hAnsi="Arial" w:cs="Arial"/>
          <w:b/>
          <w:i/>
          <w:iCs/>
          <w:color w:val="000000"/>
          <w:szCs w:val="20"/>
        </w:rPr>
        <w:t xml:space="preserve">" </w:t>
      </w:r>
      <w:r w:rsidR="00FD6C2A" w:rsidRPr="006C7CD8">
        <w:rPr>
          <w:rFonts w:ascii="Arial" w:hAnsi="Arial" w:cs="Arial"/>
          <w:b/>
          <w:color w:val="000000"/>
          <w:szCs w:val="20"/>
        </w:rPr>
        <w:t>för Thomas Concrete Group. Lennart kommer att ingå i koncernledningen och utgå</w:t>
      </w:r>
      <w:r w:rsidR="00595E7B" w:rsidRPr="006C7CD8">
        <w:rPr>
          <w:rFonts w:ascii="Arial" w:hAnsi="Arial" w:cs="Arial"/>
          <w:b/>
          <w:color w:val="000000"/>
          <w:szCs w:val="20"/>
        </w:rPr>
        <w:t xml:space="preserve"> från huvudkontoret på Södra</w:t>
      </w:r>
      <w:r w:rsidR="006C7CD8">
        <w:rPr>
          <w:rFonts w:ascii="Arial" w:hAnsi="Arial" w:cs="Arial"/>
          <w:b/>
          <w:color w:val="000000"/>
          <w:szCs w:val="20"/>
        </w:rPr>
        <w:t xml:space="preserve"> </w:t>
      </w:r>
      <w:r w:rsidR="00595E7B" w:rsidRPr="006C7CD8">
        <w:rPr>
          <w:rFonts w:ascii="Arial" w:hAnsi="Arial" w:cs="Arial"/>
          <w:b/>
          <w:color w:val="000000"/>
          <w:szCs w:val="20"/>
        </w:rPr>
        <w:t>vägen i Göteborg. </w:t>
      </w:r>
    </w:p>
    <w:p w:rsidR="00595E7B" w:rsidRDefault="00595E7B" w:rsidP="00012346">
      <w:pPr>
        <w:rPr>
          <w:rFonts w:ascii="Arial" w:hAnsi="Arial" w:cs="Arial"/>
          <w:color w:val="000000"/>
          <w:szCs w:val="20"/>
        </w:rPr>
      </w:pPr>
    </w:p>
    <w:p w:rsidR="00595E7B" w:rsidRDefault="00AE1875" w:rsidP="00012346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Lennart</w:t>
      </w:r>
      <w:r w:rsidR="007C655B">
        <w:rPr>
          <w:rFonts w:ascii="Arial" w:hAnsi="Arial" w:cs="Arial"/>
          <w:color w:val="000000"/>
          <w:szCs w:val="20"/>
        </w:rPr>
        <w:t>s</w:t>
      </w:r>
      <w:r>
        <w:rPr>
          <w:rFonts w:ascii="Arial" w:hAnsi="Arial" w:cs="Arial"/>
          <w:color w:val="000000"/>
          <w:szCs w:val="20"/>
        </w:rPr>
        <w:t xml:space="preserve"> roll blir</w:t>
      </w:r>
      <w:r w:rsidR="00595E7B">
        <w:rPr>
          <w:rFonts w:ascii="Arial" w:hAnsi="Arial" w:cs="Arial"/>
          <w:color w:val="000000"/>
          <w:szCs w:val="20"/>
        </w:rPr>
        <w:t xml:space="preserve"> framförallt att leda </w:t>
      </w:r>
      <w:r w:rsidR="00FD6C2A">
        <w:rPr>
          <w:rFonts w:ascii="Arial" w:hAnsi="Arial" w:cs="Arial"/>
          <w:color w:val="000000"/>
          <w:szCs w:val="20"/>
        </w:rPr>
        <w:t xml:space="preserve">koncernens </w:t>
      </w:r>
      <w:r w:rsidR="00595E7B">
        <w:rPr>
          <w:rFonts w:ascii="Arial" w:hAnsi="Arial" w:cs="Arial"/>
          <w:color w:val="000000"/>
          <w:szCs w:val="20"/>
        </w:rPr>
        <w:t>s</w:t>
      </w:r>
      <w:r w:rsidR="00595E7B" w:rsidRPr="00595E7B">
        <w:rPr>
          <w:rFonts w:ascii="Arial" w:hAnsi="Arial" w:cs="Arial"/>
          <w:color w:val="000000"/>
          <w:szCs w:val="20"/>
        </w:rPr>
        <w:t>trategisk</w:t>
      </w:r>
      <w:r w:rsidR="00595E7B">
        <w:rPr>
          <w:rFonts w:ascii="Arial" w:hAnsi="Arial" w:cs="Arial"/>
          <w:color w:val="000000"/>
          <w:szCs w:val="20"/>
        </w:rPr>
        <w:t>a</w:t>
      </w:r>
      <w:r w:rsidR="00595E7B" w:rsidRPr="00595E7B">
        <w:rPr>
          <w:rFonts w:ascii="Arial" w:hAnsi="Arial" w:cs="Arial"/>
          <w:color w:val="000000"/>
          <w:szCs w:val="20"/>
        </w:rPr>
        <w:t xml:space="preserve"> IT</w:t>
      </w:r>
      <w:r w:rsidR="00595E7B">
        <w:rPr>
          <w:rFonts w:ascii="Arial" w:hAnsi="Arial" w:cs="Arial"/>
          <w:color w:val="000000"/>
          <w:szCs w:val="20"/>
        </w:rPr>
        <w:t xml:space="preserve">-arbete samt </w:t>
      </w:r>
      <w:r w:rsidR="00595E7B" w:rsidRPr="00595E7B">
        <w:rPr>
          <w:rFonts w:ascii="Arial" w:hAnsi="Arial" w:cs="Arial"/>
          <w:color w:val="000000"/>
          <w:szCs w:val="20"/>
        </w:rPr>
        <w:t xml:space="preserve">att </w:t>
      </w:r>
      <w:r w:rsidR="00FD6C2A">
        <w:rPr>
          <w:rFonts w:ascii="Arial" w:hAnsi="Arial" w:cs="Arial"/>
          <w:color w:val="000000"/>
          <w:szCs w:val="20"/>
        </w:rPr>
        <w:t>driva projekt för verksamhetsutveckling, som stärker</w:t>
      </w:r>
      <w:r w:rsidR="00595E7B" w:rsidRPr="00595E7B">
        <w:rPr>
          <w:rFonts w:ascii="Arial" w:hAnsi="Arial" w:cs="Arial"/>
          <w:color w:val="000000"/>
          <w:szCs w:val="20"/>
        </w:rPr>
        <w:t xml:space="preserve"> Thomas Concrete Groups konkurrenskraft och effektivitet. </w:t>
      </w:r>
      <w:r w:rsidR="00BB63BE">
        <w:rPr>
          <w:rFonts w:ascii="Arial" w:hAnsi="Arial" w:cs="Arial"/>
          <w:color w:val="000000"/>
          <w:szCs w:val="20"/>
        </w:rPr>
        <w:t xml:space="preserve">Han </w:t>
      </w:r>
      <w:r w:rsidR="0047200C">
        <w:rPr>
          <w:rFonts w:ascii="Arial" w:hAnsi="Arial" w:cs="Arial"/>
          <w:color w:val="000000"/>
          <w:szCs w:val="20"/>
        </w:rPr>
        <w:t xml:space="preserve">kommer </w:t>
      </w:r>
      <w:r w:rsidR="00B52AB2">
        <w:rPr>
          <w:rFonts w:ascii="Arial" w:hAnsi="Arial" w:cs="Arial"/>
          <w:color w:val="000000"/>
          <w:szCs w:val="20"/>
        </w:rPr>
        <w:t xml:space="preserve">att </w:t>
      </w:r>
      <w:r w:rsidR="0047200C">
        <w:rPr>
          <w:rFonts w:ascii="Arial" w:hAnsi="Arial" w:cs="Arial"/>
          <w:color w:val="000000"/>
          <w:szCs w:val="20"/>
        </w:rPr>
        <w:t xml:space="preserve">ha ett nära </w:t>
      </w:r>
      <w:r w:rsidR="00FD6C2A">
        <w:rPr>
          <w:rFonts w:ascii="Arial" w:hAnsi="Arial" w:cs="Arial"/>
          <w:color w:val="000000"/>
          <w:szCs w:val="20"/>
        </w:rPr>
        <w:t>samarbete med respektive dotterbolags VD</w:t>
      </w:r>
      <w:r w:rsidR="0047200C">
        <w:rPr>
          <w:rFonts w:ascii="Arial" w:hAnsi="Arial" w:cs="Arial"/>
          <w:color w:val="000000"/>
          <w:szCs w:val="20"/>
        </w:rPr>
        <w:t xml:space="preserve"> och </w:t>
      </w:r>
      <w:r w:rsidR="00FD6C2A">
        <w:rPr>
          <w:rFonts w:ascii="Arial" w:hAnsi="Arial" w:cs="Arial"/>
          <w:color w:val="000000"/>
          <w:szCs w:val="20"/>
        </w:rPr>
        <w:t xml:space="preserve">varje bolags </w:t>
      </w:r>
      <w:r w:rsidR="0047200C">
        <w:rPr>
          <w:rFonts w:ascii="Arial" w:hAnsi="Arial" w:cs="Arial"/>
          <w:color w:val="000000"/>
          <w:szCs w:val="20"/>
        </w:rPr>
        <w:t>IT avdelning</w:t>
      </w:r>
      <w:r w:rsidR="00FD6C2A">
        <w:rPr>
          <w:rFonts w:ascii="Arial" w:hAnsi="Arial" w:cs="Arial"/>
          <w:color w:val="000000"/>
          <w:szCs w:val="20"/>
        </w:rPr>
        <w:t>.</w:t>
      </w:r>
    </w:p>
    <w:p w:rsidR="00595E7B" w:rsidRDefault="00595E7B" w:rsidP="00012346">
      <w:pPr>
        <w:rPr>
          <w:rFonts w:ascii="Arial" w:hAnsi="Arial" w:cs="Arial"/>
          <w:color w:val="000000"/>
          <w:szCs w:val="20"/>
        </w:rPr>
      </w:pPr>
    </w:p>
    <w:p w:rsidR="00B52AB2" w:rsidRDefault="00B52AB2" w:rsidP="00012346">
      <w:pPr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Lennart Björnström </w:t>
      </w:r>
      <w:r w:rsidR="00AE1875">
        <w:rPr>
          <w:rFonts w:ascii="Arial" w:hAnsi="Arial" w:cs="Arial"/>
          <w:color w:val="000000"/>
          <w:szCs w:val="20"/>
        </w:rPr>
        <w:t xml:space="preserve">är civ. ing. Industriell Ekonomi och </w:t>
      </w:r>
      <w:r>
        <w:rPr>
          <w:rFonts w:ascii="Arial" w:hAnsi="Arial" w:cs="Arial"/>
          <w:color w:val="000000"/>
          <w:szCs w:val="20"/>
        </w:rPr>
        <w:t>kommer närmast från SKF</w:t>
      </w:r>
      <w:r w:rsidR="006C7CD8">
        <w:rPr>
          <w:rFonts w:ascii="Arial" w:hAnsi="Arial" w:cs="Arial"/>
          <w:color w:val="000000"/>
          <w:szCs w:val="20"/>
        </w:rPr>
        <w:t>,</w:t>
      </w:r>
      <w:r>
        <w:rPr>
          <w:rFonts w:ascii="Arial" w:hAnsi="Arial" w:cs="Arial"/>
          <w:color w:val="000000"/>
          <w:szCs w:val="20"/>
        </w:rPr>
        <w:t xml:space="preserve"> men har </w:t>
      </w:r>
      <w:r w:rsidR="00AE1875">
        <w:rPr>
          <w:rFonts w:ascii="Arial" w:hAnsi="Arial" w:cs="Arial"/>
          <w:color w:val="000000"/>
          <w:szCs w:val="20"/>
        </w:rPr>
        <w:t xml:space="preserve">även sedan tidigare </w:t>
      </w:r>
      <w:r>
        <w:rPr>
          <w:rFonts w:ascii="Arial" w:hAnsi="Arial" w:cs="Arial"/>
          <w:color w:val="000000"/>
          <w:szCs w:val="20"/>
        </w:rPr>
        <w:t xml:space="preserve">erfarenhet inom IT och affärsutveckling från ett antal </w:t>
      </w:r>
      <w:r w:rsidR="00FD6C2A">
        <w:rPr>
          <w:rFonts w:ascii="Arial" w:hAnsi="Arial" w:cs="Arial"/>
          <w:color w:val="000000"/>
          <w:szCs w:val="20"/>
        </w:rPr>
        <w:t xml:space="preserve">olika företag </w:t>
      </w:r>
      <w:r>
        <w:rPr>
          <w:rFonts w:ascii="Arial" w:hAnsi="Arial" w:cs="Arial"/>
          <w:color w:val="000000"/>
          <w:szCs w:val="20"/>
        </w:rPr>
        <w:t xml:space="preserve">och branscher, </w:t>
      </w:r>
      <w:proofErr w:type="spellStart"/>
      <w:r>
        <w:rPr>
          <w:rFonts w:ascii="Arial" w:hAnsi="Arial" w:cs="Arial"/>
          <w:color w:val="000000"/>
          <w:szCs w:val="20"/>
        </w:rPr>
        <w:t>bl</w:t>
      </w:r>
      <w:proofErr w:type="spellEnd"/>
      <w:r>
        <w:rPr>
          <w:rFonts w:ascii="Arial" w:hAnsi="Arial" w:cs="Arial"/>
          <w:color w:val="000000"/>
          <w:szCs w:val="20"/>
        </w:rPr>
        <w:t xml:space="preserve"> a Atlas Copco</w:t>
      </w:r>
      <w:r w:rsidR="0021667B">
        <w:rPr>
          <w:rFonts w:ascii="Arial" w:hAnsi="Arial" w:cs="Arial"/>
          <w:color w:val="000000"/>
          <w:szCs w:val="20"/>
        </w:rPr>
        <w:t xml:space="preserve">, Nobel Biocare, </w:t>
      </w:r>
      <w:bookmarkStart w:id="0" w:name="_GoBack"/>
      <w:r w:rsidR="006C06D5">
        <w:rPr>
          <w:rFonts w:ascii="Arial" w:hAnsi="Arial" w:cs="Arial"/>
          <w:color w:val="000000"/>
          <w:szCs w:val="20"/>
        </w:rPr>
        <w:t>Novartis</w:t>
      </w:r>
      <w:r w:rsidR="00AE1875">
        <w:rPr>
          <w:rFonts w:ascii="Arial" w:hAnsi="Arial" w:cs="Arial"/>
          <w:color w:val="000000"/>
          <w:szCs w:val="20"/>
        </w:rPr>
        <w:t xml:space="preserve"> </w:t>
      </w:r>
      <w:bookmarkEnd w:id="0"/>
      <w:r w:rsidR="00AE1875">
        <w:rPr>
          <w:rFonts w:ascii="Arial" w:hAnsi="Arial" w:cs="Arial"/>
          <w:color w:val="000000"/>
          <w:szCs w:val="20"/>
        </w:rPr>
        <w:t xml:space="preserve">och konsultföretaget </w:t>
      </w:r>
      <w:r w:rsidR="0021667B">
        <w:rPr>
          <w:rFonts w:ascii="Arial" w:hAnsi="Arial" w:cs="Arial"/>
          <w:color w:val="000000"/>
          <w:szCs w:val="20"/>
        </w:rPr>
        <w:t>Frontec</w:t>
      </w:r>
      <w:r>
        <w:rPr>
          <w:rFonts w:ascii="Arial" w:hAnsi="Arial" w:cs="Arial"/>
          <w:color w:val="000000"/>
          <w:szCs w:val="20"/>
        </w:rPr>
        <w:t>.</w:t>
      </w:r>
    </w:p>
    <w:p w:rsidR="00B52AB2" w:rsidRDefault="00B52AB2" w:rsidP="00012346">
      <w:pPr>
        <w:rPr>
          <w:rFonts w:ascii="Arial" w:hAnsi="Arial" w:cs="Arial"/>
          <w:color w:val="000000"/>
          <w:szCs w:val="20"/>
        </w:rPr>
      </w:pPr>
    </w:p>
    <w:p w:rsidR="00595E7B" w:rsidRPr="00367BF2" w:rsidRDefault="00595E7B" w:rsidP="00012346">
      <w:r>
        <w:rPr>
          <w:rFonts w:ascii="Arial" w:hAnsi="Arial" w:cs="Arial"/>
          <w:color w:val="000000"/>
          <w:szCs w:val="20"/>
        </w:rPr>
        <w:t xml:space="preserve">"Lennart är ett mycket värdefullt tillskott till vårt internationella team. Med hans erfarenhet, kunskap och positiva energi tar vi ytterligare steg </w:t>
      </w:r>
      <w:r w:rsidR="0021667B">
        <w:rPr>
          <w:rFonts w:ascii="Arial" w:hAnsi="Arial" w:cs="Arial"/>
          <w:color w:val="000000"/>
          <w:szCs w:val="20"/>
        </w:rPr>
        <w:t xml:space="preserve">framåt </w:t>
      </w:r>
      <w:r>
        <w:rPr>
          <w:rFonts w:ascii="Arial" w:hAnsi="Arial" w:cs="Arial"/>
          <w:color w:val="000000"/>
          <w:szCs w:val="20"/>
        </w:rPr>
        <w:t xml:space="preserve">mot att stärka oss som grupp. Vi får nu </w:t>
      </w:r>
      <w:r w:rsidR="00B340ED">
        <w:rPr>
          <w:rFonts w:ascii="Arial" w:hAnsi="Arial" w:cs="Arial"/>
          <w:color w:val="000000"/>
          <w:szCs w:val="20"/>
        </w:rPr>
        <w:t>vidare</w:t>
      </w:r>
      <w:r>
        <w:rPr>
          <w:rFonts w:ascii="Arial" w:hAnsi="Arial" w:cs="Arial"/>
          <w:color w:val="000000"/>
          <w:szCs w:val="20"/>
        </w:rPr>
        <w:t xml:space="preserve"> möjligheter att utvecklas mot att bli bäst i vår</w:t>
      </w:r>
      <w:r w:rsidR="00FD6C2A">
        <w:rPr>
          <w:rFonts w:ascii="Arial" w:hAnsi="Arial" w:cs="Arial"/>
          <w:color w:val="000000"/>
          <w:szCs w:val="20"/>
        </w:rPr>
        <w:t xml:space="preserve"> bransch", säger Han</w:t>
      </w:r>
      <w:r w:rsidR="009D4F27">
        <w:rPr>
          <w:rFonts w:ascii="Arial" w:hAnsi="Arial" w:cs="Arial"/>
          <w:color w:val="000000"/>
          <w:szCs w:val="20"/>
        </w:rPr>
        <w:t xml:space="preserve">s Karlander, </w:t>
      </w:r>
      <w:r w:rsidR="00FD6C2A">
        <w:rPr>
          <w:rFonts w:ascii="Arial" w:hAnsi="Arial" w:cs="Arial"/>
          <w:color w:val="000000"/>
          <w:szCs w:val="20"/>
        </w:rPr>
        <w:t>VD och Koncernchef Thomas Concrete Group AB.</w:t>
      </w:r>
    </w:p>
    <w:p w:rsidR="00586654" w:rsidRPr="00367BF2" w:rsidRDefault="00586654" w:rsidP="00012346"/>
    <w:p w:rsidR="00367BF2" w:rsidRDefault="006F059C" w:rsidP="00012346">
      <w:r>
        <w:t>Thomas Concrete Group</w:t>
      </w:r>
      <w:r w:rsidR="00FD6C2A">
        <w:t xml:space="preserve"> är på e</w:t>
      </w:r>
      <w:r>
        <w:t>n</w:t>
      </w:r>
      <w:r w:rsidR="006C7CD8">
        <w:t xml:space="preserve"> strategisk,</w:t>
      </w:r>
      <w:r>
        <w:t xml:space="preserve"> intensiv </w:t>
      </w:r>
      <w:r w:rsidR="00FD6C2A">
        <w:t xml:space="preserve">resa för att utveckla företaget </w:t>
      </w:r>
      <w:r w:rsidR="00AE1875">
        <w:t>inför framtiden.</w:t>
      </w:r>
      <w:r w:rsidR="009D4F27">
        <w:t xml:space="preserve"> Företaget fokuserar på att bli ännu bättre på kundservice samt att bygga en starkare koncern. För snart två år sedan lanserade Thomas Concrete Group </w:t>
      </w:r>
      <w:r w:rsidR="00FC4C6F">
        <w:t>e</w:t>
      </w:r>
      <w:r w:rsidR="009D4F27">
        <w:t>n</w:t>
      </w:r>
      <w:r w:rsidR="00FC4C6F">
        <w:t xml:space="preserve"> ny</w:t>
      </w:r>
      <w:r w:rsidR="009D4F27">
        <w:t xml:space="preserve"> gemensam varumärkesidentitet för alla sina dotterbolag. Gruppen växer och har</w:t>
      </w:r>
      <w:r w:rsidR="00B76923">
        <w:t xml:space="preserve"> sedan 2014</w:t>
      </w:r>
      <w:r w:rsidR="009D4F27">
        <w:t xml:space="preserve"> förvärvat e</w:t>
      </w:r>
      <w:r w:rsidR="00FC4C6F">
        <w:t xml:space="preserve">tt </w:t>
      </w:r>
      <w:r w:rsidR="009D4F27">
        <w:t xml:space="preserve">25-tal </w:t>
      </w:r>
      <w:r w:rsidR="00FC4C6F">
        <w:t>fabriker i både USA, Tyskland och Polen</w:t>
      </w:r>
      <w:r w:rsidR="00B76923">
        <w:t>.</w:t>
      </w:r>
      <w:r w:rsidR="00FC4C6F">
        <w:t xml:space="preserve"> </w:t>
      </w:r>
      <w:r w:rsidR="00B76923">
        <w:t>I Sverige g</w:t>
      </w:r>
      <w:r w:rsidR="00FC4C6F">
        <w:t>enomför</w:t>
      </w:r>
      <w:r w:rsidR="00B76923">
        <w:t xml:space="preserve">des tidigare i år </w:t>
      </w:r>
      <w:r w:rsidR="00FC4C6F">
        <w:t xml:space="preserve">en </w:t>
      </w:r>
      <w:r w:rsidR="009D4F27">
        <w:t xml:space="preserve">större </w:t>
      </w:r>
      <w:r w:rsidR="00FC4C6F">
        <w:t>strukturaffär</w:t>
      </w:r>
      <w:r w:rsidR="00B76923">
        <w:t xml:space="preserve"> </w:t>
      </w:r>
      <w:r w:rsidR="00586654">
        <w:t>som</w:t>
      </w:r>
      <w:r w:rsidR="009D4F27">
        <w:t xml:space="preserve"> ett</w:t>
      </w:r>
      <w:r w:rsidR="00586654">
        <w:t xml:space="preserve"> </w:t>
      </w:r>
      <w:r w:rsidR="00B340ED">
        <w:t>steg mot</w:t>
      </w:r>
      <w:r w:rsidR="009D4F27">
        <w:t xml:space="preserve"> en bättre </w:t>
      </w:r>
      <w:r w:rsidR="00586654">
        <w:t xml:space="preserve">fabriksstruktur och </w:t>
      </w:r>
      <w:r w:rsidR="00367BF2">
        <w:t xml:space="preserve">betydligt bättre </w:t>
      </w:r>
      <w:r w:rsidR="009D4F27">
        <w:t>möjligheter till hög kundservice</w:t>
      </w:r>
      <w:r w:rsidR="00367BF2">
        <w:t>.</w:t>
      </w:r>
      <w:r w:rsidR="009E627D">
        <w:t xml:space="preserve"> Den snabba utvecklingen</w:t>
      </w:r>
      <w:r w:rsidR="007728FA">
        <w:t xml:space="preserve"> av företaget,</w:t>
      </w:r>
      <w:r w:rsidR="009E627D">
        <w:t xml:space="preserve"> </w:t>
      </w:r>
      <w:r w:rsidR="00722F56">
        <w:t>ökande</w:t>
      </w:r>
      <w:r w:rsidR="009E627D">
        <w:t xml:space="preserve"> efterfrågan </w:t>
      </w:r>
      <w:r w:rsidR="007728FA">
        <w:t xml:space="preserve">på betong och </w:t>
      </w:r>
      <w:r w:rsidR="009D4F27">
        <w:t xml:space="preserve">de </w:t>
      </w:r>
      <w:r w:rsidR="007728FA">
        <w:t>höga</w:t>
      </w:r>
      <w:r w:rsidR="009E627D">
        <w:t xml:space="preserve"> </w:t>
      </w:r>
      <w:r w:rsidR="0006741F">
        <w:t>förväntningar</w:t>
      </w:r>
      <w:r w:rsidR="009D4F27">
        <w:t>na</w:t>
      </w:r>
      <w:r w:rsidR="007728FA" w:rsidRPr="007728FA">
        <w:t xml:space="preserve"> </w:t>
      </w:r>
      <w:r w:rsidR="002309AC">
        <w:t xml:space="preserve">från </w:t>
      </w:r>
      <w:r w:rsidR="007728FA">
        <w:t>kund</w:t>
      </w:r>
      <w:r w:rsidR="002309AC">
        <w:t>er</w:t>
      </w:r>
      <w:r w:rsidR="00002AC5">
        <w:t xml:space="preserve"> </w:t>
      </w:r>
      <w:r w:rsidR="009D4F27">
        <w:t xml:space="preserve">gör att det blir ett naturligt </w:t>
      </w:r>
      <w:r w:rsidR="00002AC5">
        <w:t>steg att stärka organisation</w:t>
      </w:r>
      <w:r w:rsidR="009270FC">
        <w:t xml:space="preserve">en med </w:t>
      </w:r>
      <w:r w:rsidR="009D4F27">
        <w:t xml:space="preserve">ytterligare </w:t>
      </w:r>
      <w:r w:rsidR="009270FC">
        <w:t>kompetens.</w:t>
      </w:r>
    </w:p>
    <w:p w:rsidR="006F059C" w:rsidRDefault="00FC4C6F" w:rsidP="00012346">
      <w:r>
        <w:t xml:space="preserve"> </w:t>
      </w:r>
    </w:p>
    <w:p w:rsidR="00703934" w:rsidRPr="006F059C" w:rsidRDefault="00703934" w:rsidP="00012346"/>
    <w:p w:rsidR="008550D2" w:rsidRDefault="008550D2" w:rsidP="00475941">
      <w:pPr>
        <w:spacing w:line="240" w:lineRule="auto"/>
        <w:rPr>
          <w:lang w:val="fr-FR"/>
        </w:rPr>
      </w:pPr>
    </w:p>
    <w:p w:rsidR="006C7CD8" w:rsidRPr="009F101A" w:rsidRDefault="006C7CD8" w:rsidP="006C7CD8">
      <w:pPr>
        <w:pStyle w:val="Normalwebb"/>
        <w:shd w:val="clear" w:color="auto" w:fill="FFFFFF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Style w:val="Stark"/>
          <w:rFonts w:asciiTheme="minorHAnsi" w:eastAsiaTheme="majorEastAsia" w:hAnsiTheme="minorHAnsi" w:cstheme="minorHAnsi"/>
          <w:sz w:val="18"/>
          <w:szCs w:val="18"/>
        </w:rPr>
        <w:t>Om Thomas Concrete Group AB</w:t>
      </w:r>
      <w:r w:rsidRPr="009F101A">
        <w:rPr>
          <w:rFonts w:asciiTheme="minorHAnsi" w:hAnsiTheme="minorHAnsi" w:cstheme="minorHAnsi"/>
          <w:sz w:val="18"/>
          <w:szCs w:val="18"/>
        </w:rPr>
        <w:br/>
        <w:t xml:space="preserve">Thomas Concrete Group är en svensk familjeägd koncern som producerar och distribuerar högkvalitativ betong för platsgjutet byggande. </w:t>
      </w:r>
    </w:p>
    <w:p w:rsidR="008550D2" w:rsidRPr="00D621DF" w:rsidRDefault="006C7CD8" w:rsidP="00D621DF">
      <w:pPr>
        <w:pStyle w:val="Normalwebb"/>
        <w:shd w:val="clear" w:color="auto" w:fill="FFFFFF"/>
        <w:spacing w:after="0" w:line="240" w:lineRule="auto"/>
        <w:rPr>
          <w:rFonts w:asciiTheme="minorHAnsi" w:eastAsiaTheme="majorEastAsia" w:hAnsiTheme="minorHAnsi" w:cstheme="minorHAnsi"/>
          <w:b/>
          <w:color w:val="000000"/>
          <w:sz w:val="18"/>
          <w:szCs w:val="18"/>
        </w:rPr>
      </w:pPr>
      <w:r w:rsidRPr="009F101A">
        <w:rPr>
          <w:rFonts w:asciiTheme="minorHAnsi" w:hAnsiTheme="minorHAnsi" w:cstheme="minorHAnsi"/>
          <w:sz w:val="18"/>
          <w:szCs w:val="18"/>
        </w:rPr>
        <w:t>Företaget etablerades 1955 i Karlstad, Sverige, av Martin Thomas och driver i dag verksamhet i USA, Polen, Tyskland, Norge och Sverige. Huvudkontoret ligger i Göteborg. Koncernen har 1550 anställda, producerade 2015 ca 3,7 miljoner m</w:t>
      </w:r>
      <w:r w:rsidRPr="009F101A">
        <w:rPr>
          <w:rFonts w:asciiTheme="minorHAnsi" w:hAnsiTheme="minorHAnsi" w:cstheme="minorHAnsi"/>
          <w:sz w:val="18"/>
          <w:szCs w:val="18"/>
          <w:vertAlign w:val="superscript"/>
        </w:rPr>
        <w:t xml:space="preserve">3 </w:t>
      </w:r>
      <w:r w:rsidRPr="009F101A">
        <w:rPr>
          <w:rFonts w:asciiTheme="minorHAnsi" w:hAnsiTheme="minorHAnsi" w:cstheme="minorHAnsi"/>
          <w:sz w:val="18"/>
          <w:szCs w:val="18"/>
        </w:rPr>
        <w:t>betong och omsatte ca 4 miljarder SEK. Dotterbolaget i Sverige är Thomas Betong AB.</w:t>
      </w:r>
      <w:r w:rsidRPr="009F101A">
        <w:rPr>
          <w:rFonts w:asciiTheme="minorHAnsi" w:hAnsiTheme="minorHAnsi" w:cstheme="minorHAnsi"/>
          <w:sz w:val="18"/>
          <w:szCs w:val="18"/>
        </w:rPr>
        <w:br/>
      </w:r>
      <w:hyperlink r:id="rId9" w:history="1">
        <w:r w:rsidRPr="009F101A">
          <w:rPr>
            <w:rStyle w:val="Hyperlnk"/>
            <w:rFonts w:asciiTheme="minorHAnsi" w:eastAsiaTheme="majorEastAsia" w:hAnsiTheme="minorHAnsi" w:cstheme="minorHAnsi"/>
            <w:b/>
            <w:sz w:val="18"/>
            <w:szCs w:val="18"/>
          </w:rPr>
          <w:t>www.thomasconcretegroup.com</w:t>
        </w:r>
      </w:hyperlink>
    </w:p>
    <w:sectPr w:rsidR="008550D2" w:rsidRPr="00D621DF" w:rsidSect="00141F8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48" w:rsidRDefault="00591648" w:rsidP="0005368C">
      <w:r>
        <w:separator/>
      </w:r>
    </w:p>
  </w:endnote>
  <w:endnote w:type="continuationSeparator" w:id="0">
    <w:p w:rsidR="00591648" w:rsidRDefault="00591648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8C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EA9374" wp14:editId="2F279F4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0F7536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703934" w:rsidRPr="00703934">
      <w:rPr>
        <w:rFonts w:asciiTheme="majorHAnsi" w:eastAsiaTheme="majorEastAsia" w:hAnsiTheme="majorHAnsi" w:cstheme="majorBidi"/>
        <w:noProof/>
      </w:rPr>
      <w:t>2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81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006B66" wp14:editId="1825180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1F1B2C" id="Rectangle 6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6C06D5" w:rsidRPr="006C06D5">
      <w:rPr>
        <w:rFonts w:asciiTheme="majorHAnsi" w:eastAsiaTheme="majorEastAsia" w:hAnsiTheme="majorHAnsi" w:cstheme="majorBidi"/>
        <w:noProof/>
      </w:rPr>
      <w:t>1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48" w:rsidRDefault="00591648" w:rsidP="0005368C">
      <w:r>
        <w:separator/>
      </w:r>
    </w:p>
  </w:footnote>
  <w:footnote w:type="continuationSeparator" w:id="0">
    <w:p w:rsidR="00591648" w:rsidRDefault="00591648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8C" w:rsidRPr="0005368C" w:rsidRDefault="0005368C">
    <w:pPr>
      <w:pStyle w:val="Sidhuvud"/>
    </w:pPr>
    <w:r w:rsidRPr="0005368C">
      <w:t xml:space="preserve"> </w:t>
    </w:r>
    <w:r w:rsidR="00CD2ABB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2CA6A49C" wp14:editId="1005B44A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81" w:rsidRDefault="00CD2A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22D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18"/>
    <w:rsid w:val="00002AC5"/>
    <w:rsid w:val="00012346"/>
    <w:rsid w:val="0005368C"/>
    <w:rsid w:val="00065E6C"/>
    <w:rsid w:val="0006741F"/>
    <w:rsid w:val="000C669B"/>
    <w:rsid w:val="0010264E"/>
    <w:rsid w:val="00104918"/>
    <w:rsid w:val="00141F81"/>
    <w:rsid w:val="00164137"/>
    <w:rsid w:val="0021667B"/>
    <w:rsid w:val="002309AC"/>
    <w:rsid w:val="00297CD4"/>
    <w:rsid w:val="002E143D"/>
    <w:rsid w:val="00354178"/>
    <w:rsid w:val="00367BF2"/>
    <w:rsid w:val="003F15AC"/>
    <w:rsid w:val="00470131"/>
    <w:rsid w:val="0047200C"/>
    <w:rsid w:val="00475941"/>
    <w:rsid w:val="004A096A"/>
    <w:rsid w:val="004A7A08"/>
    <w:rsid w:val="004E109D"/>
    <w:rsid w:val="005417B6"/>
    <w:rsid w:val="00586654"/>
    <w:rsid w:val="00591648"/>
    <w:rsid w:val="00595E7B"/>
    <w:rsid w:val="005E543B"/>
    <w:rsid w:val="00634333"/>
    <w:rsid w:val="00674663"/>
    <w:rsid w:val="006B30C1"/>
    <w:rsid w:val="006C06D5"/>
    <w:rsid w:val="006C7CD8"/>
    <w:rsid w:val="006E4FA3"/>
    <w:rsid w:val="006F059C"/>
    <w:rsid w:val="00703934"/>
    <w:rsid w:val="00722595"/>
    <w:rsid w:val="00722F56"/>
    <w:rsid w:val="00754206"/>
    <w:rsid w:val="007728FA"/>
    <w:rsid w:val="007C51D1"/>
    <w:rsid w:val="007C655B"/>
    <w:rsid w:val="008550D2"/>
    <w:rsid w:val="00873869"/>
    <w:rsid w:val="009270FC"/>
    <w:rsid w:val="009C3397"/>
    <w:rsid w:val="009D4F27"/>
    <w:rsid w:val="009E627D"/>
    <w:rsid w:val="00A05F79"/>
    <w:rsid w:val="00A64E89"/>
    <w:rsid w:val="00A96166"/>
    <w:rsid w:val="00AE1875"/>
    <w:rsid w:val="00B01C6B"/>
    <w:rsid w:val="00B27362"/>
    <w:rsid w:val="00B30ADA"/>
    <w:rsid w:val="00B340ED"/>
    <w:rsid w:val="00B52AB2"/>
    <w:rsid w:val="00B76923"/>
    <w:rsid w:val="00BB63BE"/>
    <w:rsid w:val="00C972F7"/>
    <w:rsid w:val="00CB5CB3"/>
    <w:rsid w:val="00CD2ABB"/>
    <w:rsid w:val="00D506E9"/>
    <w:rsid w:val="00D552D1"/>
    <w:rsid w:val="00D621DF"/>
    <w:rsid w:val="00D95EAE"/>
    <w:rsid w:val="00E12FB3"/>
    <w:rsid w:val="00E309A4"/>
    <w:rsid w:val="00E62C9B"/>
    <w:rsid w:val="00EB2540"/>
    <w:rsid w:val="00F73147"/>
    <w:rsid w:val="00FB62AF"/>
    <w:rsid w:val="00FC4C6F"/>
    <w:rsid w:val="00FD1C2B"/>
    <w:rsid w:val="00FD6C2A"/>
    <w:rsid w:val="00FE181E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3188AA-6C31-4335-9ED4-2C1B83DA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qFormat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C7CD8"/>
    <w:rPr>
      <w:strike w:val="0"/>
      <w:dstrike w:val="0"/>
      <w:color w:val="000000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6C7CD8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omasconcretegrou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Concrete%20group%20-%20Letter%20logo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A34C-FEB7-4831-B495-061293A8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Concrete group - Letter logo.dotm</Template>
  <TotalTime>113</TotalTime>
  <Pages>1</Pages>
  <Words>412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De Paula</dc:creator>
  <cp:lastModifiedBy>Katarzyna De Paula</cp:lastModifiedBy>
  <cp:revision>6</cp:revision>
  <cp:lastPrinted>2016-12-07T13:04:00Z</cp:lastPrinted>
  <dcterms:created xsi:type="dcterms:W3CDTF">2016-12-07T13:05:00Z</dcterms:created>
  <dcterms:modified xsi:type="dcterms:W3CDTF">2016-12-08T07:57:00Z</dcterms:modified>
</cp:coreProperties>
</file>