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F13" w:rsidRDefault="007B2F13" w:rsidP="00AB2E5F">
      <w:pPr>
        <w:spacing w:after="0" w:line="240" w:lineRule="auto"/>
        <w:rPr>
          <w:szCs w:val="36"/>
        </w:rPr>
      </w:pPr>
      <w:r w:rsidRPr="007B2F13">
        <w:rPr>
          <w:szCs w:val="36"/>
        </w:rPr>
        <w:t>Pressemeddelelse,</w:t>
      </w:r>
      <w:r w:rsidR="00AB2E5F">
        <w:rPr>
          <w:szCs w:val="36"/>
        </w:rPr>
        <w:t xml:space="preserve"> København, d. 23</w:t>
      </w:r>
      <w:r w:rsidRPr="007B2F13">
        <w:rPr>
          <w:szCs w:val="36"/>
        </w:rPr>
        <w:t>. februar 2016</w:t>
      </w:r>
    </w:p>
    <w:p w:rsidR="00AB2E5F" w:rsidRPr="007B2F13" w:rsidRDefault="00AB2E5F" w:rsidP="00AB2E5F">
      <w:pPr>
        <w:spacing w:after="0" w:line="240" w:lineRule="auto"/>
        <w:rPr>
          <w:szCs w:val="36"/>
        </w:rPr>
      </w:pPr>
    </w:p>
    <w:p w:rsidR="001E3147" w:rsidRPr="005D3DA3" w:rsidRDefault="002A544E" w:rsidP="003464D0">
      <w:pPr>
        <w:rPr>
          <w:b/>
          <w:sz w:val="36"/>
          <w:szCs w:val="36"/>
        </w:rPr>
      </w:pPr>
      <w:r>
        <w:rPr>
          <w:b/>
          <w:sz w:val="36"/>
          <w:szCs w:val="36"/>
        </w:rPr>
        <w:t>Sådan vasker du bedst dit uldtøj</w:t>
      </w:r>
    </w:p>
    <w:p w:rsidR="00FA6EBE" w:rsidRPr="003D0E5C" w:rsidRDefault="00A76166">
      <w:pPr>
        <w:rPr>
          <w:b/>
        </w:rPr>
      </w:pPr>
      <w:r w:rsidRPr="007B2F13">
        <w:rPr>
          <w:noProof/>
        </w:rPr>
        <w:drawing>
          <wp:anchor distT="0" distB="0" distL="114300" distR="114300" simplePos="0" relativeHeight="251669504" behindDoc="0" locked="0" layoutInCell="1" allowOverlap="1" wp14:anchorId="75B539B3" wp14:editId="44738768">
            <wp:simplePos x="0" y="0"/>
            <wp:positionH relativeFrom="margin">
              <wp:posOffset>3413760</wp:posOffset>
            </wp:positionH>
            <wp:positionV relativeFrom="paragraph">
              <wp:posOffset>820420</wp:posOffset>
            </wp:positionV>
            <wp:extent cx="2705100" cy="1809750"/>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DSC168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5100" cy="1809750"/>
                    </a:xfrm>
                    <a:prstGeom prst="rect">
                      <a:avLst/>
                    </a:prstGeom>
                  </pic:spPr>
                </pic:pic>
              </a:graphicData>
            </a:graphic>
          </wp:anchor>
        </w:drawing>
      </w:r>
      <w:r w:rsidR="00FA6EBE" w:rsidRPr="003D0E5C">
        <w:rPr>
          <w:b/>
        </w:rPr>
        <w:t xml:space="preserve">De </w:t>
      </w:r>
      <w:r w:rsidR="001E792C" w:rsidRPr="003D0E5C">
        <w:rPr>
          <w:b/>
        </w:rPr>
        <w:t>lave</w:t>
      </w:r>
      <w:r w:rsidR="00FA6EBE" w:rsidRPr="003D0E5C">
        <w:rPr>
          <w:b/>
        </w:rPr>
        <w:t xml:space="preserve"> temperaturer og vores klima gør uld </w:t>
      </w:r>
      <w:r w:rsidR="00230D03" w:rsidRPr="003D0E5C">
        <w:rPr>
          <w:b/>
        </w:rPr>
        <w:t>til</w:t>
      </w:r>
      <w:r w:rsidR="001F37FE" w:rsidRPr="003D0E5C">
        <w:rPr>
          <w:b/>
        </w:rPr>
        <w:t xml:space="preserve"> det perfekte materiale </w:t>
      </w:r>
      <w:r w:rsidR="00FA6EBE" w:rsidRPr="003D0E5C">
        <w:rPr>
          <w:b/>
        </w:rPr>
        <w:t xml:space="preserve">gennem vinteren, men </w:t>
      </w:r>
      <w:r w:rsidR="006D0108">
        <w:rPr>
          <w:b/>
        </w:rPr>
        <w:t xml:space="preserve">en ny undersøgelse viser, at </w:t>
      </w:r>
      <w:r w:rsidR="003D0E5C" w:rsidRPr="003D0E5C">
        <w:rPr>
          <w:b/>
        </w:rPr>
        <w:t xml:space="preserve">flere danskere er bange for at vaske deres sarte uldtøj i vaskemaskinen. </w:t>
      </w:r>
      <w:r w:rsidR="00CE3064">
        <w:rPr>
          <w:b/>
        </w:rPr>
        <w:t xml:space="preserve">De nye og moderne vaskemaskiner gør det dog </w:t>
      </w:r>
      <w:r w:rsidR="006D0108">
        <w:rPr>
          <w:b/>
        </w:rPr>
        <w:t>muligt at</w:t>
      </w:r>
      <w:r w:rsidR="00FA6EBE" w:rsidRPr="003D0E5C">
        <w:rPr>
          <w:b/>
        </w:rPr>
        <w:t xml:space="preserve"> </w:t>
      </w:r>
      <w:r w:rsidR="001F37FE" w:rsidRPr="003D0E5C">
        <w:rPr>
          <w:b/>
        </w:rPr>
        <w:t xml:space="preserve">komme </w:t>
      </w:r>
      <w:r w:rsidR="00FA6EBE" w:rsidRPr="003D0E5C">
        <w:rPr>
          <w:b/>
        </w:rPr>
        <w:t>uldtøj i vaskemaskinen</w:t>
      </w:r>
      <w:r w:rsidR="001F37FE" w:rsidRPr="003D0E5C">
        <w:rPr>
          <w:b/>
        </w:rPr>
        <w:t xml:space="preserve"> og tørretumbleren</w:t>
      </w:r>
      <w:r w:rsidR="00AB058D">
        <w:rPr>
          <w:b/>
        </w:rPr>
        <w:t>,</w:t>
      </w:r>
      <w:r w:rsidR="00FA6EBE" w:rsidRPr="003D0E5C">
        <w:rPr>
          <w:b/>
        </w:rPr>
        <w:t xml:space="preserve"> uden at</w:t>
      </w:r>
      <w:bookmarkStart w:id="0" w:name="_GoBack"/>
      <w:bookmarkEnd w:id="0"/>
      <w:r w:rsidR="00CE3064">
        <w:rPr>
          <w:b/>
        </w:rPr>
        <w:t xml:space="preserve"> det bliver ødelagt</w:t>
      </w:r>
      <w:r w:rsidR="006D0108">
        <w:rPr>
          <w:b/>
        </w:rPr>
        <w:t>.</w:t>
      </w:r>
    </w:p>
    <w:p w:rsidR="00671D04" w:rsidRPr="007B2F13" w:rsidRDefault="00FA6EBE" w:rsidP="00FA6EBE">
      <w:r w:rsidRPr="007B2F13">
        <w:t>- Vi ved</w:t>
      </w:r>
      <w:r w:rsidR="00671D04" w:rsidRPr="007B2F13">
        <w:t>,</w:t>
      </w:r>
      <w:r w:rsidRPr="007B2F13">
        <w:t xml:space="preserve"> at nogle </w:t>
      </w:r>
      <w:r w:rsidR="00671D04" w:rsidRPr="007B2F13">
        <w:t>forbrugere er</w:t>
      </w:r>
      <w:r w:rsidRPr="007B2F13">
        <w:t xml:space="preserve"> tilbageholdende med at </w:t>
      </w:r>
      <w:r w:rsidR="00230D03" w:rsidRPr="007B2F13">
        <w:t>komme</w:t>
      </w:r>
      <w:r w:rsidRPr="007B2F13">
        <w:t xml:space="preserve"> deres uldtrøjer og andre sarte materialer i vaskemaskinen</w:t>
      </w:r>
      <w:r w:rsidR="003464D0" w:rsidRPr="007B2F13">
        <w:t xml:space="preserve"> – for</w:t>
      </w:r>
      <w:r w:rsidRPr="007B2F13">
        <w:t xml:space="preserve"> ikke at nævne tørretumbleren. Den gode nyhed er, at </w:t>
      </w:r>
      <w:r w:rsidR="00CE3064">
        <w:t>de moderne vaske</w:t>
      </w:r>
      <w:r w:rsidRPr="007B2F13">
        <w:t xml:space="preserve">maskiner har teknologien til at </w:t>
      </w:r>
      <w:r w:rsidR="00230D03" w:rsidRPr="007B2F13">
        <w:t>håndtere</w:t>
      </w:r>
      <w:r w:rsidRPr="007B2F13">
        <w:t xml:space="preserve"> selv det mest sarte tøj, så </w:t>
      </w:r>
      <w:r w:rsidR="00CE3064">
        <w:t>man</w:t>
      </w:r>
      <w:r w:rsidRPr="007B2F13">
        <w:t xml:space="preserve"> ikke længere behøver at vaske </w:t>
      </w:r>
      <w:r w:rsidR="00CE3064">
        <w:t>sit</w:t>
      </w:r>
      <w:r w:rsidRPr="007B2F13">
        <w:t xml:space="preserve"> uldtøj i hånden. </w:t>
      </w:r>
      <w:r w:rsidR="00CE3064">
        <w:t>Dermed behøves man</w:t>
      </w:r>
      <w:r w:rsidR="00671D04" w:rsidRPr="007B2F13">
        <w:t xml:space="preserve"> ikke </w:t>
      </w:r>
      <w:r w:rsidRPr="007B2F13">
        <w:t xml:space="preserve">at stå med hænderne i koldt vand i evigheder </w:t>
      </w:r>
      <w:r w:rsidR="00DD7F6C">
        <w:t>for</w:t>
      </w:r>
      <w:r w:rsidRPr="007B2F13">
        <w:t xml:space="preserve"> at </w:t>
      </w:r>
      <w:r w:rsidR="001E792C">
        <w:t>rense</w:t>
      </w:r>
      <w:r w:rsidRPr="007B2F13">
        <w:t xml:space="preserve"> </w:t>
      </w:r>
      <w:r w:rsidR="00CE3064">
        <w:t>sin</w:t>
      </w:r>
      <w:r w:rsidRPr="007B2F13">
        <w:t xml:space="preserve"> yndlingstr</w:t>
      </w:r>
      <w:r w:rsidR="00671D04" w:rsidRPr="007B2F13">
        <w:t xml:space="preserve">øje, siger </w:t>
      </w:r>
      <w:r w:rsidR="003464D0" w:rsidRPr="007B2F13">
        <w:t xml:space="preserve">Mette Ertel, som er </w:t>
      </w:r>
      <w:r w:rsidR="00694F73" w:rsidRPr="007B2F13">
        <w:rPr>
          <w:rFonts w:cstheme="minorHAnsi"/>
        </w:rPr>
        <w:t xml:space="preserve">Brand </w:t>
      </w:r>
      <w:proofErr w:type="spellStart"/>
      <w:r w:rsidR="003464D0" w:rsidRPr="007B2F13">
        <w:rPr>
          <w:rFonts w:cstheme="minorHAnsi"/>
        </w:rPr>
        <w:t>Communication</w:t>
      </w:r>
      <w:proofErr w:type="spellEnd"/>
      <w:r w:rsidR="003464D0" w:rsidRPr="007B2F13">
        <w:rPr>
          <w:rFonts w:cstheme="minorHAnsi"/>
        </w:rPr>
        <w:t xml:space="preserve"> Manager hos Bosch</w:t>
      </w:r>
      <w:r w:rsidR="00694F73" w:rsidRPr="007B2F13">
        <w:rPr>
          <w:rFonts w:cstheme="minorHAnsi"/>
        </w:rPr>
        <w:t xml:space="preserve"> Hvidevarer</w:t>
      </w:r>
      <w:r w:rsidR="003464D0" w:rsidRPr="007B2F13">
        <w:rPr>
          <w:rFonts w:cstheme="minorHAnsi"/>
        </w:rPr>
        <w:t>.</w:t>
      </w:r>
    </w:p>
    <w:p w:rsidR="00671D04" w:rsidRPr="007B2F13" w:rsidRDefault="00671D04" w:rsidP="00FA6EBE">
      <w:r w:rsidRPr="007B2F13">
        <w:t>I en nordisk undersøgelse foretaget af Bosch</w:t>
      </w:r>
      <w:r w:rsidR="00DD7F6C">
        <w:t xml:space="preserve"> Hvidevarer</w:t>
      </w:r>
      <w:r w:rsidRPr="007B2F13">
        <w:t xml:space="preserve"> </w:t>
      </w:r>
      <w:r w:rsidR="00230D03" w:rsidRPr="007B2F13">
        <w:t>giver</w:t>
      </w:r>
      <w:r w:rsidRPr="007B2F13">
        <w:t xml:space="preserve"> 50 </w:t>
      </w:r>
      <w:r w:rsidR="00230D03" w:rsidRPr="007B2F13">
        <w:t xml:space="preserve">procent </w:t>
      </w:r>
      <w:r w:rsidRPr="007B2F13">
        <w:t>af de adspurgte</w:t>
      </w:r>
      <w:r w:rsidR="00230D03" w:rsidRPr="007B2F13">
        <w:t xml:space="preserve"> udtryk for</w:t>
      </w:r>
      <w:r w:rsidRPr="007B2F13">
        <w:t>, at de</w:t>
      </w:r>
      <w:r w:rsidR="001E792C">
        <w:t xml:space="preserve"> tøver med</w:t>
      </w:r>
      <w:r w:rsidRPr="007B2F13">
        <w:t xml:space="preserve"> at vaske deres sarte uldtøj i vaskemaskinen</w:t>
      </w:r>
      <w:r w:rsidR="001F37FE" w:rsidRPr="007B2F13">
        <w:t>.</w:t>
      </w:r>
      <w:r w:rsidR="00230D03" w:rsidRPr="007B2F13">
        <w:t xml:space="preserve"> </w:t>
      </w:r>
      <w:r w:rsidR="001F37FE" w:rsidRPr="007B2F13">
        <w:t>Mere end</w:t>
      </w:r>
      <w:r w:rsidR="00230D03" w:rsidRPr="007B2F13">
        <w:t xml:space="preserve"> 40 procent</w:t>
      </w:r>
      <w:r w:rsidRPr="007B2F13">
        <w:t xml:space="preserve"> har </w:t>
      </w:r>
      <w:r w:rsidR="00EB1B47">
        <w:t xml:space="preserve">ligefrem </w:t>
      </w:r>
      <w:r w:rsidRPr="007B2F13">
        <w:t>undgået at købe tøj i visse materialer på grund af "vanskelige" vaskeanvisninger.</w:t>
      </w:r>
      <w:r w:rsidR="00BE169A" w:rsidRPr="007B2F13">
        <w:t xml:space="preserve"> Undersøgelsen viser </w:t>
      </w:r>
      <w:r w:rsidR="00EB1B47">
        <w:t xml:space="preserve">da </w:t>
      </w:r>
      <w:r w:rsidR="00BE169A" w:rsidRPr="007B2F13">
        <w:t xml:space="preserve">også, at mange </w:t>
      </w:r>
      <w:r w:rsidR="001E792C">
        <w:t xml:space="preserve">helt </w:t>
      </w:r>
      <w:r w:rsidR="00DD7F6C">
        <w:t xml:space="preserve">undlader </w:t>
      </w:r>
      <w:r w:rsidR="00BE169A" w:rsidRPr="007B2F13">
        <w:t>at komme deres uldtøj i tørretumbleren.</w:t>
      </w:r>
      <w:r w:rsidR="001F37FE" w:rsidRPr="007B2F13">
        <w:t xml:space="preserve"> </w:t>
      </w:r>
    </w:p>
    <w:p w:rsidR="00671D04" w:rsidRPr="007B2F13" w:rsidRDefault="0043139A" w:rsidP="0043139A">
      <w:r w:rsidRPr="007B2F13">
        <w:t xml:space="preserve">- </w:t>
      </w:r>
      <w:r w:rsidR="00671D04" w:rsidRPr="007B2F13">
        <w:t xml:space="preserve">Med </w:t>
      </w:r>
      <w:r w:rsidR="00CE3064">
        <w:t>en</w:t>
      </w:r>
      <w:r w:rsidR="00671D04" w:rsidRPr="007B2F13">
        <w:t xml:space="preserve"> </w:t>
      </w:r>
      <w:r w:rsidRPr="007B2F13">
        <w:t>uldkurv</w:t>
      </w:r>
      <w:r w:rsidR="00671D04" w:rsidRPr="007B2F13">
        <w:t xml:space="preserve"> kan </w:t>
      </w:r>
      <w:r w:rsidR="00CE3064">
        <w:t>man</w:t>
      </w:r>
      <w:r w:rsidR="00671D04" w:rsidRPr="007B2F13">
        <w:t xml:space="preserve"> faktisk ’</w:t>
      </w:r>
      <w:proofErr w:type="spellStart"/>
      <w:r w:rsidR="00694F73" w:rsidRPr="007B2F13">
        <w:t>liggetørre</w:t>
      </w:r>
      <w:proofErr w:type="spellEnd"/>
      <w:r w:rsidR="00671D04" w:rsidRPr="007B2F13">
        <w:t xml:space="preserve">’ </w:t>
      </w:r>
      <w:r w:rsidR="00CE3064">
        <w:t>sit</w:t>
      </w:r>
      <w:r w:rsidR="00671D04" w:rsidRPr="007B2F13">
        <w:t xml:space="preserve"> tøj i tørretumbleren. </w:t>
      </w:r>
      <w:r w:rsidR="00230D03" w:rsidRPr="007B2F13">
        <w:t>Flere</w:t>
      </w:r>
      <w:r w:rsidR="00CE3064">
        <w:t xml:space="preserve"> </w:t>
      </w:r>
      <w:r w:rsidR="00671D04" w:rsidRPr="007B2F13">
        <w:t xml:space="preserve">tørretumblere har også </w:t>
      </w:r>
      <w:r w:rsidR="00CE3064">
        <w:t xml:space="preserve">en </w:t>
      </w:r>
      <w:r w:rsidR="00671D04" w:rsidRPr="007B2F13">
        <w:t xml:space="preserve">funktion, som </w:t>
      </w:r>
      <w:r w:rsidR="00BD338A" w:rsidRPr="007B2F13">
        <w:t>opsamler fnug og efterlader uldmaterialer i perfekt</w:t>
      </w:r>
      <w:r w:rsidR="00694F73" w:rsidRPr="007B2F13">
        <w:t>, luftig</w:t>
      </w:r>
      <w:r w:rsidR="00300617" w:rsidRPr="007B2F13">
        <w:t xml:space="preserve"> </w:t>
      </w:r>
      <w:r w:rsidR="00BD338A" w:rsidRPr="007B2F13">
        <w:t xml:space="preserve">stand. </w:t>
      </w:r>
      <w:r w:rsidR="004A082A" w:rsidRPr="007B2F13">
        <w:t>Det</w:t>
      </w:r>
      <w:r w:rsidR="00BD338A" w:rsidRPr="007B2F13">
        <w:t>,</w:t>
      </w:r>
      <w:r w:rsidR="004A082A" w:rsidRPr="007B2F13">
        <w:t xml:space="preserve"> at man kan tørre uld</w:t>
      </w:r>
      <w:r w:rsidR="00694F73" w:rsidRPr="007B2F13">
        <w:t xml:space="preserve"> i tørretumleren</w:t>
      </w:r>
      <w:r w:rsidR="00BD338A" w:rsidRPr="007B2F13">
        <w:t>,</w:t>
      </w:r>
      <w:r w:rsidR="004A082A" w:rsidRPr="007B2F13">
        <w:t xml:space="preserve"> betyder, at </w:t>
      </w:r>
      <w:r w:rsidR="000E418D">
        <w:t>man</w:t>
      </w:r>
      <w:r w:rsidR="004A082A" w:rsidRPr="007B2F13">
        <w:t xml:space="preserve"> rent faktisk kan have rent og tørt uldtøj på </w:t>
      </w:r>
      <w:r w:rsidR="00BD338A" w:rsidRPr="007B2F13">
        <w:t>få</w:t>
      </w:r>
      <w:r w:rsidR="004A082A" w:rsidRPr="007B2F13">
        <w:t xml:space="preserve"> timer, siger </w:t>
      </w:r>
      <w:r w:rsidR="003464D0" w:rsidRPr="007B2F13">
        <w:t>Mette Ertel</w:t>
      </w:r>
      <w:r w:rsidR="00BD338A" w:rsidRPr="007B2F13">
        <w:t xml:space="preserve">. </w:t>
      </w:r>
    </w:p>
    <w:p w:rsidR="001E792C" w:rsidRPr="00AB2E5F" w:rsidRDefault="00AB2E5F" w:rsidP="004A082A">
      <w:pPr>
        <w:rPr>
          <w:b/>
        </w:rPr>
      </w:pPr>
      <w:r w:rsidRPr="007B2F13">
        <w:rPr>
          <w:b/>
          <w:noProof/>
        </w:rPr>
        <w:drawing>
          <wp:anchor distT="0" distB="0" distL="114300" distR="114300" simplePos="0" relativeHeight="251671552" behindDoc="0" locked="0" layoutInCell="1" allowOverlap="1" wp14:anchorId="60B5E6F6" wp14:editId="3D6A6820">
            <wp:simplePos x="0" y="0"/>
            <wp:positionH relativeFrom="margin">
              <wp:posOffset>4956810</wp:posOffset>
            </wp:positionH>
            <wp:positionV relativeFrom="paragraph">
              <wp:posOffset>134620</wp:posOffset>
            </wp:positionV>
            <wp:extent cx="1381125" cy="2066925"/>
            <wp:effectExtent l="0" t="0" r="9525" b="9525"/>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DSC195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1125" cy="2066925"/>
                    </a:xfrm>
                    <a:prstGeom prst="rect">
                      <a:avLst/>
                    </a:prstGeom>
                  </pic:spPr>
                </pic:pic>
              </a:graphicData>
            </a:graphic>
          </wp:anchor>
        </w:drawing>
      </w:r>
      <w:r w:rsidR="004A082A" w:rsidRPr="007B2F13">
        <w:rPr>
          <w:b/>
        </w:rPr>
        <w:t xml:space="preserve">I bunden af vasketøjskurven </w:t>
      </w:r>
      <w:r>
        <w:rPr>
          <w:b/>
        </w:rPr>
        <w:br/>
      </w:r>
      <w:r w:rsidR="004A082A" w:rsidRPr="007B2F13">
        <w:t>Næsten en fjerdedel af respondenterne i undersøgelse</w:t>
      </w:r>
      <w:r w:rsidR="00BD338A" w:rsidRPr="007B2F13">
        <w:t>n</w:t>
      </w:r>
      <w:r w:rsidR="004A082A" w:rsidRPr="007B2F13">
        <w:t xml:space="preserve"> siger, at de ofte efterlader uldtrøjerne i bunden af vasketøjskurven. </w:t>
      </w:r>
      <w:r w:rsidR="000E418D">
        <w:t xml:space="preserve">Men de moderne vaskemaskiner </w:t>
      </w:r>
      <w:r>
        <w:t xml:space="preserve">i dag </w:t>
      </w:r>
      <w:r w:rsidR="004A082A" w:rsidRPr="007B2F13">
        <w:t>har programmer, der passer på ulden</w:t>
      </w:r>
      <w:r w:rsidR="001F37FE" w:rsidRPr="007B2F13">
        <w:t xml:space="preserve">, så bunken af uldtøj </w:t>
      </w:r>
      <w:r w:rsidR="008F14D6">
        <w:t xml:space="preserve">ikke </w:t>
      </w:r>
      <w:r w:rsidR="001F37FE" w:rsidRPr="007B2F13">
        <w:t>behøver hobe sig op.</w:t>
      </w:r>
      <w:r w:rsidR="004A082A" w:rsidRPr="007B2F13">
        <w:t xml:space="preserve"> Forsigtige bevægelser, lav centrifugeringshastighed og lav temperatur </w:t>
      </w:r>
      <w:r w:rsidR="00230D03" w:rsidRPr="007B2F13">
        <w:t>sikrer</w:t>
      </w:r>
      <w:r w:rsidR="004A082A" w:rsidRPr="007B2F13">
        <w:t xml:space="preserve">, at </w:t>
      </w:r>
      <w:r>
        <w:t>den</w:t>
      </w:r>
      <w:r w:rsidR="004A082A" w:rsidRPr="007B2F13">
        <w:t xml:space="preserve"> </w:t>
      </w:r>
      <w:r w:rsidR="00DD7F6C">
        <w:t xml:space="preserve">foretrukne </w:t>
      </w:r>
      <w:r w:rsidR="004A082A" w:rsidRPr="007B2F13">
        <w:t xml:space="preserve">trøje forbliver en favorit. </w:t>
      </w:r>
    </w:p>
    <w:p w:rsidR="004A082A" w:rsidRPr="005D3DA3" w:rsidRDefault="001E792C" w:rsidP="004A082A">
      <w:r w:rsidRPr="005D3DA3">
        <w:t xml:space="preserve">Det er dog vigtigt at kigge grundigt på vaskeanvisningerne i tøjet og tjekke, at eksempelvis tøj i uld tåler håndvask. Hvis det ikke gør, bør det heller ikke kommes i vaskemaskinen.  </w:t>
      </w:r>
    </w:p>
    <w:p w:rsidR="00AE2DB3" w:rsidRPr="007B2F13" w:rsidRDefault="005D3DA3" w:rsidP="004A082A">
      <w:pPr>
        <w:rPr>
          <w:b/>
        </w:rPr>
      </w:pPr>
      <w:r>
        <w:rPr>
          <w:b/>
        </w:rPr>
        <w:t>VIDSTE DU AT…</w:t>
      </w:r>
    </w:p>
    <w:p w:rsidR="00AE2DB3" w:rsidRPr="007B2F13" w:rsidRDefault="00AE2DB3" w:rsidP="004A082A">
      <w:r w:rsidRPr="007B2F13">
        <w:t>… nordiske husstande bruger i gennemsnit 2-3 timer på at vaske tøj hver uge?</w:t>
      </w:r>
      <w:r w:rsidR="001E7A6D" w:rsidRPr="007B2F13">
        <w:br/>
      </w:r>
      <w:r w:rsidRPr="007B2F13">
        <w:t>… op mod 80 % af respondenterne på tværs af de nordiske lande siger, at vasketøj aldrig er årsag til et skænderi i deres husstand?</w:t>
      </w:r>
      <w:r w:rsidR="001E7A6D" w:rsidRPr="007B2F13">
        <w:br/>
      </w:r>
      <w:r w:rsidRPr="007B2F13">
        <w:t xml:space="preserve">… næsten halvdelen af respondenterne siger, at de </w:t>
      </w:r>
      <w:r w:rsidR="001F37FE" w:rsidRPr="007B2F13">
        <w:t>doserer</w:t>
      </w:r>
      <w:r w:rsidRPr="007B2F13">
        <w:t xml:space="preserve"> mængden af vaske</w:t>
      </w:r>
      <w:r w:rsidR="001E7A6D" w:rsidRPr="007B2F13">
        <w:t>middel</w:t>
      </w:r>
      <w:r w:rsidRPr="007B2F13">
        <w:t xml:space="preserve"> på </w:t>
      </w:r>
      <w:r w:rsidR="001F37FE" w:rsidRPr="007B2F13">
        <w:t>øjemål</w:t>
      </w:r>
      <w:r w:rsidRPr="007B2F13">
        <w:t xml:space="preserve">? </w:t>
      </w:r>
      <w:r w:rsidR="001E7A6D" w:rsidRPr="007B2F13">
        <w:br/>
      </w:r>
    </w:p>
    <w:p w:rsidR="00AB2E5F" w:rsidRDefault="00AB2E5F" w:rsidP="00E64FF6">
      <w:pPr>
        <w:rPr>
          <w:b/>
        </w:rPr>
      </w:pPr>
    </w:p>
    <w:p w:rsidR="00E64FF6" w:rsidRPr="007B2F13" w:rsidRDefault="00482814" w:rsidP="00E64FF6">
      <w:pPr>
        <w:rPr>
          <w:b/>
        </w:rPr>
      </w:pPr>
      <w:r w:rsidRPr="007B2F13">
        <w:rPr>
          <w:b/>
          <w:noProof/>
        </w:rPr>
        <w:drawing>
          <wp:anchor distT="0" distB="0" distL="114300" distR="114300" simplePos="0" relativeHeight="251667456" behindDoc="0" locked="0" layoutInCell="1" allowOverlap="1" wp14:anchorId="397DADA3" wp14:editId="257B0994">
            <wp:simplePos x="0" y="0"/>
            <wp:positionH relativeFrom="column">
              <wp:posOffset>4213860</wp:posOffset>
            </wp:positionH>
            <wp:positionV relativeFrom="paragraph">
              <wp:posOffset>45720</wp:posOffset>
            </wp:positionV>
            <wp:extent cx="2009775" cy="1504950"/>
            <wp:effectExtent l="0" t="0" r="0" b="0"/>
            <wp:wrapSquare wrapText="bothSides"/>
            <wp:docPr id="8"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Z20600-WMZ20600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9775" cy="1504950"/>
                    </a:xfrm>
                    <a:prstGeom prst="rect">
                      <a:avLst/>
                    </a:prstGeom>
                  </pic:spPr>
                </pic:pic>
              </a:graphicData>
            </a:graphic>
            <wp14:sizeRelH relativeFrom="margin">
              <wp14:pctWidth>0</wp14:pctWidth>
            </wp14:sizeRelH>
            <wp14:sizeRelV relativeFrom="margin">
              <wp14:pctHeight>0</wp14:pctHeight>
            </wp14:sizeRelV>
          </wp:anchor>
        </w:drawing>
      </w:r>
      <w:r w:rsidR="00E64FF6" w:rsidRPr="007B2F13">
        <w:rPr>
          <w:b/>
        </w:rPr>
        <w:t>Uldkurv</w:t>
      </w:r>
    </w:p>
    <w:p w:rsidR="00E64FF6" w:rsidRPr="007B2F13" w:rsidRDefault="00E64FF6" w:rsidP="00E64FF6">
      <w:pPr>
        <w:pStyle w:val="Listeafsnit"/>
        <w:numPr>
          <w:ilvl w:val="0"/>
          <w:numId w:val="5"/>
        </w:numPr>
      </w:pPr>
      <w:r w:rsidRPr="007B2F13">
        <w:t>Velegnet til alle tørretumblere</w:t>
      </w:r>
      <w:r w:rsidR="00DD7F6C">
        <w:t xml:space="preserve"> med uldprogram</w:t>
      </w:r>
      <w:r w:rsidRPr="007B2F13">
        <w:t xml:space="preserve">, </w:t>
      </w:r>
      <w:r w:rsidR="00DD7F6C">
        <w:t>idet</w:t>
      </w:r>
      <w:r w:rsidR="00482814" w:rsidRPr="007B2F13">
        <w:t xml:space="preserve"> </w:t>
      </w:r>
      <w:r w:rsidRPr="007B2F13">
        <w:t>kurven beskytter dit sarte uldtøj, når det tørres.</w:t>
      </w:r>
    </w:p>
    <w:p w:rsidR="00E64FF6" w:rsidRPr="007B2F13" w:rsidRDefault="00E64FF6" w:rsidP="00E64FF6">
      <w:pPr>
        <w:pStyle w:val="Listeafsnit"/>
        <w:numPr>
          <w:ilvl w:val="0"/>
          <w:numId w:val="5"/>
        </w:numPr>
      </w:pPr>
      <w:r w:rsidRPr="007B2F13">
        <w:t xml:space="preserve">Kurven er let at installere </w:t>
      </w:r>
      <w:r w:rsidR="00482814" w:rsidRPr="007B2F13">
        <w:t>og</w:t>
      </w:r>
      <w:r w:rsidRPr="007B2F13">
        <w:t xml:space="preserve"> fjerne, når den ikke er i brug.</w:t>
      </w:r>
    </w:p>
    <w:p w:rsidR="00E64FF6" w:rsidRPr="007B2F13" w:rsidRDefault="00E64FF6" w:rsidP="005D3DA3"/>
    <w:p w:rsidR="001C0E53" w:rsidRDefault="001C0E53" w:rsidP="001C0E53">
      <w:r>
        <w:rPr>
          <w:b/>
        </w:rPr>
        <w:t xml:space="preserve">For billeder klik </w:t>
      </w:r>
      <w:hyperlink r:id="rId11" w:history="1">
        <w:r w:rsidRPr="007F4974">
          <w:rPr>
            <w:rStyle w:val="Hyperlink"/>
            <w:b/>
          </w:rPr>
          <w:t>her</w:t>
        </w:r>
      </w:hyperlink>
      <w:r w:rsidRPr="007F4974">
        <w:rPr>
          <w:b/>
        </w:rPr>
        <w:t>.</w:t>
      </w:r>
    </w:p>
    <w:p w:rsidR="00482814" w:rsidRPr="007B2F13" w:rsidRDefault="00E64FF6" w:rsidP="005D3DA3">
      <w:pPr>
        <w:rPr>
          <w:rStyle w:val="Hyperlink"/>
        </w:rPr>
      </w:pPr>
      <w:r w:rsidRPr="007B2F13">
        <w:rPr>
          <w:b/>
        </w:rPr>
        <w:t>For yderligere information se</w:t>
      </w:r>
      <w:r w:rsidRPr="007B2F13">
        <w:t xml:space="preserve"> </w:t>
      </w:r>
      <w:hyperlink r:id="rId12" w:history="1">
        <w:r w:rsidRPr="007B2F13">
          <w:rPr>
            <w:rStyle w:val="Hyperlink"/>
          </w:rPr>
          <w:t>www.bosch-home.dk</w:t>
        </w:r>
      </w:hyperlink>
    </w:p>
    <w:p w:rsidR="005D3DA3" w:rsidRDefault="005D3DA3" w:rsidP="005D3DA3">
      <w:pPr>
        <w:rPr>
          <w:rStyle w:val="Hyperlink"/>
          <w:b/>
          <w:color w:val="auto"/>
          <w:u w:val="none"/>
        </w:rPr>
      </w:pPr>
    </w:p>
    <w:p w:rsidR="00B464C5" w:rsidRPr="00F20FC2" w:rsidRDefault="00B464C5" w:rsidP="00B464C5">
      <w:pPr>
        <w:spacing w:after="0"/>
      </w:pPr>
      <w:r w:rsidRPr="00F20FC2">
        <w:rPr>
          <w:b/>
        </w:rPr>
        <w:t>Om undersøgelsen</w:t>
      </w:r>
    </w:p>
    <w:p w:rsidR="00B464C5" w:rsidRPr="00F20FC2" w:rsidRDefault="00B464C5" w:rsidP="00B464C5">
      <w:pPr>
        <w:spacing w:after="0"/>
      </w:pPr>
      <w:r w:rsidRPr="00F20FC2">
        <w:t xml:space="preserve">Undersøgelsen blev gennemført online i maj måned 2015 af det uafhængige analysefirma </w:t>
      </w:r>
      <w:r>
        <w:t xml:space="preserve">M3 </w:t>
      </w:r>
      <w:r w:rsidRPr="00F20FC2">
        <w:t>Research. Undersøgelsen er foretaget blandt 1.000</w:t>
      </w:r>
      <w:r>
        <w:t xml:space="preserve"> danskere </w:t>
      </w:r>
      <w:r w:rsidRPr="00F20FC2">
        <w:rPr>
          <w:rStyle w:val="apple-converted-space"/>
          <w:color w:val="111111"/>
          <w:shd w:val="clear" w:color="auto" w:fill="FFFFFF"/>
        </w:rPr>
        <w:t>mellem 18 og 74 år.</w:t>
      </w:r>
    </w:p>
    <w:p w:rsidR="00B464C5" w:rsidRDefault="00B464C5" w:rsidP="00B464C5">
      <w:pPr>
        <w:spacing w:after="0"/>
        <w:rPr>
          <w:b/>
        </w:rPr>
      </w:pPr>
    </w:p>
    <w:p w:rsidR="00AB2E5F" w:rsidRDefault="00B464C5" w:rsidP="002B3F08">
      <w:pPr>
        <w:spacing w:after="0"/>
        <w:rPr>
          <w:rStyle w:val="Hyperlink"/>
          <w:b/>
          <w:color w:val="auto"/>
          <w:u w:val="none"/>
        </w:rPr>
      </w:pPr>
      <w:r w:rsidRPr="00F20FC2">
        <w:rPr>
          <w:b/>
        </w:rPr>
        <w:t>Fakta fra undersøgelsen</w:t>
      </w:r>
    </w:p>
    <w:tbl>
      <w:tblPr>
        <w:tblStyle w:val="Tabel-Gitter"/>
        <w:tblW w:w="6629" w:type="dxa"/>
        <w:tblLayout w:type="fixed"/>
        <w:tblLook w:val="04A0" w:firstRow="1" w:lastRow="0" w:firstColumn="1" w:lastColumn="0" w:noHBand="0" w:noVBand="1"/>
      </w:tblPr>
      <w:tblGrid>
        <w:gridCol w:w="5637"/>
        <w:gridCol w:w="992"/>
      </w:tblGrid>
      <w:tr w:rsidR="00B464C5" w:rsidRPr="00F20FC2" w:rsidTr="00B464C5">
        <w:trPr>
          <w:trHeight w:val="589"/>
        </w:trPr>
        <w:tc>
          <w:tcPr>
            <w:tcW w:w="5637" w:type="dxa"/>
            <w:shd w:val="clear" w:color="auto" w:fill="000000" w:themeFill="text1"/>
            <w:vAlign w:val="center"/>
          </w:tcPr>
          <w:p w:rsidR="00B464C5" w:rsidRPr="00F20FC2" w:rsidRDefault="00B464C5" w:rsidP="006B68B4">
            <w:pPr>
              <w:rPr>
                <w:b/>
                <w:i/>
              </w:rPr>
            </w:pPr>
            <w:r w:rsidRPr="00B464C5">
              <w:rPr>
                <w:b/>
                <w:i/>
                <w:sz w:val="18"/>
              </w:rPr>
              <w:t>Er du tilbageholdende med at vaske dit sarte tøj i vaskemaskine (for eksempel silke, uld)?</w:t>
            </w:r>
          </w:p>
        </w:tc>
        <w:tc>
          <w:tcPr>
            <w:tcW w:w="992" w:type="dxa"/>
            <w:shd w:val="clear" w:color="auto" w:fill="000000" w:themeFill="text1"/>
          </w:tcPr>
          <w:p w:rsidR="00B464C5" w:rsidRPr="00F20FC2" w:rsidRDefault="00B464C5" w:rsidP="006B68B4">
            <w:pPr>
              <w:jc w:val="center"/>
              <w:rPr>
                <w:b/>
                <w:i/>
                <w:sz w:val="18"/>
              </w:rPr>
            </w:pPr>
          </w:p>
          <w:p w:rsidR="00B464C5" w:rsidRPr="00F20FC2" w:rsidRDefault="00B464C5" w:rsidP="006B68B4">
            <w:pPr>
              <w:jc w:val="center"/>
              <w:rPr>
                <w:b/>
                <w:i/>
              </w:rPr>
            </w:pPr>
            <w:r w:rsidRPr="00F20FC2">
              <w:rPr>
                <w:b/>
                <w:i/>
                <w:sz w:val="18"/>
              </w:rPr>
              <w:t>Procent</w:t>
            </w:r>
            <w:r>
              <w:rPr>
                <w:b/>
                <w:i/>
                <w:sz w:val="18"/>
              </w:rPr>
              <w:t xml:space="preserve"> DK</w:t>
            </w:r>
          </w:p>
        </w:tc>
      </w:tr>
      <w:tr w:rsidR="00B464C5" w:rsidRPr="00F20FC2" w:rsidTr="00B464C5">
        <w:trPr>
          <w:trHeight w:val="410"/>
        </w:trPr>
        <w:tc>
          <w:tcPr>
            <w:tcW w:w="5637" w:type="dxa"/>
            <w:vAlign w:val="center"/>
          </w:tcPr>
          <w:p w:rsidR="00B464C5" w:rsidRPr="00F20FC2" w:rsidRDefault="00B464C5" w:rsidP="006B68B4">
            <w:pPr>
              <w:rPr>
                <w:sz w:val="18"/>
              </w:rPr>
            </w:pPr>
            <w:r>
              <w:rPr>
                <w:sz w:val="18"/>
              </w:rPr>
              <w:t>Ja</w:t>
            </w:r>
          </w:p>
        </w:tc>
        <w:tc>
          <w:tcPr>
            <w:tcW w:w="992" w:type="dxa"/>
            <w:vAlign w:val="center"/>
          </w:tcPr>
          <w:p w:rsidR="00B464C5" w:rsidRPr="00B81729" w:rsidRDefault="00B464C5" w:rsidP="006B68B4">
            <w:pPr>
              <w:jc w:val="center"/>
              <w:rPr>
                <w:b/>
              </w:rPr>
            </w:pPr>
            <w:r>
              <w:rPr>
                <w:b/>
                <w:sz w:val="18"/>
              </w:rPr>
              <w:t>50,8</w:t>
            </w:r>
          </w:p>
        </w:tc>
      </w:tr>
      <w:tr w:rsidR="00B464C5" w:rsidRPr="00F20FC2" w:rsidTr="00B464C5">
        <w:trPr>
          <w:trHeight w:val="429"/>
        </w:trPr>
        <w:tc>
          <w:tcPr>
            <w:tcW w:w="5637" w:type="dxa"/>
            <w:vAlign w:val="center"/>
          </w:tcPr>
          <w:p w:rsidR="00B464C5" w:rsidRPr="00F20FC2" w:rsidRDefault="00B464C5" w:rsidP="006B68B4">
            <w:pPr>
              <w:rPr>
                <w:sz w:val="18"/>
              </w:rPr>
            </w:pPr>
            <w:r>
              <w:rPr>
                <w:sz w:val="18"/>
              </w:rPr>
              <w:t>Nej</w:t>
            </w:r>
          </w:p>
        </w:tc>
        <w:tc>
          <w:tcPr>
            <w:tcW w:w="992" w:type="dxa"/>
            <w:vAlign w:val="center"/>
          </w:tcPr>
          <w:p w:rsidR="00B464C5" w:rsidRPr="00F20FC2" w:rsidRDefault="00B464C5" w:rsidP="006B68B4">
            <w:pPr>
              <w:jc w:val="center"/>
            </w:pPr>
            <w:r>
              <w:rPr>
                <w:sz w:val="18"/>
              </w:rPr>
              <w:t>49,2</w:t>
            </w:r>
          </w:p>
        </w:tc>
      </w:tr>
      <w:tr w:rsidR="00B464C5" w:rsidRPr="00F20FC2" w:rsidTr="00B464C5">
        <w:trPr>
          <w:trHeight w:val="425"/>
        </w:trPr>
        <w:tc>
          <w:tcPr>
            <w:tcW w:w="5637" w:type="dxa"/>
            <w:vAlign w:val="center"/>
          </w:tcPr>
          <w:p w:rsidR="00B464C5" w:rsidRPr="00F20FC2" w:rsidRDefault="00B464C5" w:rsidP="006B68B4">
            <w:pPr>
              <w:rPr>
                <w:sz w:val="18"/>
              </w:rPr>
            </w:pPr>
            <w:r w:rsidRPr="00F20FC2">
              <w:rPr>
                <w:sz w:val="18"/>
              </w:rPr>
              <w:t>Total</w:t>
            </w:r>
          </w:p>
        </w:tc>
        <w:tc>
          <w:tcPr>
            <w:tcW w:w="992" w:type="dxa"/>
            <w:vAlign w:val="center"/>
          </w:tcPr>
          <w:p w:rsidR="00B464C5" w:rsidRPr="00F20FC2" w:rsidRDefault="00B464C5" w:rsidP="006B68B4">
            <w:pPr>
              <w:jc w:val="center"/>
            </w:pPr>
            <w:r w:rsidRPr="00F20FC2">
              <w:rPr>
                <w:sz w:val="18"/>
              </w:rPr>
              <w:t>100</w:t>
            </w:r>
          </w:p>
        </w:tc>
      </w:tr>
    </w:tbl>
    <w:p w:rsidR="00B464C5" w:rsidRDefault="00B464C5" w:rsidP="005D3DA3">
      <w:pPr>
        <w:rPr>
          <w:rStyle w:val="Hyperlink"/>
          <w:b/>
          <w:color w:val="auto"/>
          <w:u w:val="none"/>
        </w:rPr>
      </w:pPr>
    </w:p>
    <w:tbl>
      <w:tblPr>
        <w:tblStyle w:val="Tabel-Gitter"/>
        <w:tblW w:w="6629" w:type="dxa"/>
        <w:tblLayout w:type="fixed"/>
        <w:tblLook w:val="04A0" w:firstRow="1" w:lastRow="0" w:firstColumn="1" w:lastColumn="0" w:noHBand="0" w:noVBand="1"/>
      </w:tblPr>
      <w:tblGrid>
        <w:gridCol w:w="5637"/>
        <w:gridCol w:w="992"/>
      </w:tblGrid>
      <w:tr w:rsidR="002B3F08" w:rsidRPr="00F20FC2" w:rsidTr="006B68B4">
        <w:trPr>
          <w:trHeight w:val="589"/>
        </w:trPr>
        <w:tc>
          <w:tcPr>
            <w:tcW w:w="5637" w:type="dxa"/>
            <w:shd w:val="clear" w:color="auto" w:fill="000000" w:themeFill="text1"/>
            <w:vAlign w:val="center"/>
          </w:tcPr>
          <w:p w:rsidR="002B3F08" w:rsidRPr="00F20FC2" w:rsidRDefault="002B3F08" w:rsidP="006B68B4">
            <w:pPr>
              <w:rPr>
                <w:b/>
                <w:i/>
              </w:rPr>
            </w:pPr>
            <w:r w:rsidRPr="002B3F08">
              <w:rPr>
                <w:b/>
                <w:i/>
                <w:sz w:val="18"/>
              </w:rPr>
              <w:t>Er det hændt, at du har undgået at købe tøj i visse materialer på grund af vaskeanvisningen?</w:t>
            </w:r>
          </w:p>
        </w:tc>
        <w:tc>
          <w:tcPr>
            <w:tcW w:w="992" w:type="dxa"/>
            <w:shd w:val="clear" w:color="auto" w:fill="000000" w:themeFill="text1"/>
          </w:tcPr>
          <w:p w:rsidR="002B3F08" w:rsidRPr="00F20FC2" w:rsidRDefault="002B3F08" w:rsidP="006B68B4">
            <w:pPr>
              <w:jc w:val="center"/>
              <w:rPr>
                <w:b/>
                <w:i/>
                <w:sz w:val="18"/>
              </w:rPr>
            </w:pPr>
          </w:p>
          <w:p w:rsidR="002B3F08" w:rsidRPr="00F20FC2" w:rsidRDefault="002B3F08" w:rsidP="006B68B4">
            <w:pPr>
              <w:jc w:val="center"/>
              <w:rPr>
                <w:b/>
                <w:i/>
              </w:rPr>
            </w:pPr>
            <w:r w:rsidRPr="00F20FC2">
              <w:rPr>
                <w:b/>
                <w:i/>
                <w:sz w:val="18"/>
              </w:rPr>
              <w:t>Procent</w:t>
            </w:r>
            <w:r>
              <w:rPr>
                <w:b/>
                <w:i/>
                <w:sz w:val="18"/>
              </w:rPr>
              <w:t xml:space="preserve"> DK</w:t>
            </w:r>
          </w:p>
        </w:tc>
      </w:tr>
      <w:tr w:rsidR="002B3F08" w:rsidRPr="00F20FC2" w:rsidTr="006B68B4">
        <w:trPr>
          <w:trHeight w:val="410"/>
        </w:trPr>
        <w:tc>
          <w:tcPr>
            <w:tcW w:w="5637" w:type="dxa"/>
            <w:vAlign w:val="center"/>
          </w:tcPr>
          <w:p w:rsidR="002B3F08" w:rsidRPr="00F20FC2" w:rsidRDefault="002B3F08" w:rsidP="006B68B4">
            <w:pPr>
              <w:rPr>
                <w:sz w:val="18"/>
              </w:rPr>
            </w:pPr>
            <w:r>
              <w:rPr>
                <w:sz w:val="18"/>
              </w:rPr>
              <w:t>Ja</w:t>
            </w:r>
          </w:p>
        </w:tc>
        <w:tc>
          <w:tcPr>
            <w:tcW w:w="992" w:type="dxa"/>
            <w:vAlign w:val="center"/>
          </w:tcPr>
          <w:p w:rsidR="002B3F08" w:rsidRPr="00B81729" w:rsidRDefault="002B3F08" w:rsidP="006B68B4">
            <w:pPr>
              <w:jc w:val="center"/>
              <w:rPr>
                <w:b/>
              </w:rPr>
            </w:pPr>
            <w:r>
              <w:rPr>
                <w:b/>
                <w:sz w:val="18"/>
              </w:rPr>
              <w:t>48,1</w:t>
            </w:r>
          </w:p>
        </w:tc>
      </w:tr>
      <w:tr w:rsidR="002B3F08" w:rsidRPr="00F20FC2" w:rsidTr="006B68B4">
        <w:trPr>
          <w:trHeight w:val="429"/>
        </w:trPr>
        <w:tc>
          <w:tcPr>
            <w:tcW w:w="5637" w:type="dxa"/>
            <w:vAlign w:val="center"/>
          </w:tcPr>
          <w:p w:rsidR="002B3F08" w:rsidRPr="00F20FC2" w:rsidRDefault="002B3F08" w:rsidP="006B68B4">
            <w:pPr>
              <w:rPr>
                <w:sz w:val="18"/>
              </w:rPr>
            </w:pPr>
            <w:r>
              <w:rPr>
                <w:sz w:val="18"/>
              </w:rPr>
              <w:t>Nej</w:t>
            </w:r>
          </w:p>
        </w:tc>
        <w:tc>
          <w:tcPr>
            <w:tcW w:w="992" w:type="dxa"/>
            <w:vAlign w:val="center"/>
          </w:tcPr>
          <w:p w:rsidR="002B3F08" w:rsidRPr="00F20FC2" w:rsidRDefault="002B3F08" w:rsidP="006B68B4">
            <w:pPr>
              <w:jc w:val="center"/>
            </w:pPr>
            <w:r>
              <w:rPr>
                <w:sz w:val="18"/>
              </w:rPr>
              <w:t>51,9</w:t>
            </w:r>
          </w:p>
        </w:tc>
      </w:tr>
      <w:tr w:rsidR="002B3F08" w:rsidRPr="00F20FC2" w:rsidTr="006B68B4">
        <w:trPr>
          <w:trHeight w:val="425"/>
        </w:trPr>
        <w:tc>
          <w:tcPr>
            <w:tcW w:w="5637" w:type="dxa"/>
            <w:vAlign w:val="center"/>
          </w:tcPr>
          <w:p w:rsidR="002B3F08" w:rsidRPr="00F20FC2" w:rsidRDefault="002B3F08" w:rsidP="006B68B4">
            <w:pPr>
              <w:rPr>
                <w:sz w:val="18"/>
              </w:rPr>
            </w:pPr>
            <w:r w:rsidRPr="00F20FC2">
              <w:rPr>
                <w:sz w:val="18"/>
              </w:rPr>
              <w:t>Total</w:t>
            </w:r>
          </w:p>
        </w:tc>
        <w:tc>
          <w:tcPr>
            <w:tcW w:w="992" w:type="dxa"/>
            <w:vAlign w:val="center"/>
          </w:tcPr>
          <w:p w:rsidR="002B3F08" w:rsidRPr="00F20FC2" w:rsidRDefault="002B3F08" w:rsidP="006B68B4">
            <w:pPr>
              <w:jc w:val="center"/>
            </w:pPr>
            <w:r w:rsidRPr="00F20FC2">
              <w:rPr>
                <w:sz w:val="18"/>
              </w:rPr>
              <w:t>100</w:t>
            </w:r>
          </w:p>
        </w:tc>
      </w:tr>
    </w:tbl>
    <w:p w:rsidR="002B3F08" w:rsidRDefault="002B3F08" w:rsidP="005D3DA3">
      <w:pPr>
        <w:rPr>
          <w:rStyle w:val="Hyperlink"/>
          <w:b/>
          <w:color w:val="auto"/>
          <w:u w:val="none"/>
        </w:rPr>
      </w:pPr>
    </w:p>
    <w:p w:rsidR="00482814" w:rsidRPr="007B2F13" w:rsidRDefault="00482814" w:rsidP="005D3DA3">
      <w:pPr>
        <w:rPr>
          <w:rStyle w:val="Hyperlink"/>
          <w:b/>
          <w:color w:val="auto"/>
          <w:u w:val="none"/>
        </w:rPr>
      </w:pPr>
      <w:r w:rsidRPr="007B2F13">
        <w:rPr>
          <w:rStyle w:val="Hyperlink"/>
          <w:b/>
          <w:color w:val="auto"/>
          <w:u w:val="none"/>
        </w:rPr>
        <w:t>For mere info, kontakt venligst:</w:t>
      </w:r>
    </w:p>
    <w:p w:rsidR="00482814" w:rsidRPr="007B2F13" w:rsidRDefault="00482814" w:rsidP="005D3DA3">
      <w:pPr>
        <w:spacing w:after="0"/>
      </w:pPr>
      <w:r w:rsidRPr="007B2F13">
        <w:t>Mette Ertel, Bosch Hvidevarer</w:t>
      </w:r>
    </w:p>
    <w:p w:rsidR="00482814" w:rsidRPr="007B2F13" w:rsidRDefault="00482814" w:rsidP="005D3DA3">
      <w:pPr>
        <w:spacing w:after="0"/>
      </w:pPr>
      <w:r w:rsidRPr="007B2F13">
        <w:t>Tlf.: 44 89 85 81</w:t>
      </w:r>
    </w:p>
    <w:p w:rsidR="00482814" w:rsidRPr="007B2F13" w:rsidRDefault="00482814" w:rsidP="005D3DA3">
      <w:pPr>
        <w:spacing w:after="0"/>
        <w:rPr>
          <w:lang w:val="en-GB"/>
        </w:rPr>
      </w:pPr>
      <w:r w:rsidRPr="007B2F13">
        <w:rPr>
          <w:lang w:val="en-GB"/>
        </w:rPr>
        <w:t xml:space="preserve">E-mail: </w:t>
      </w:r>
      <w:hyperlink r:id="rId13" w:history="1">
        <w:r w:rsidR="007B2F13" w:rsidRPr="007B2F13">
          <w:rPr>
            <w:rStyle w:val="Hyperlink"/>
            <w:lang w:val="en-GB"/>
          </w:rPr>
          <w:t>mette.ertel@bshg.com</w:t>
        </w:r>
      </w:hyperlink>
    </w:p>
    <w:p w:rsidR="007B2F13" w:rsidRPr="007B2F13" w:rsidRDefault="007B2F13" w:rsidP="005D3DA3">
      <w:pPr>
        <w:spacing w:after="0"/>
        <w:rPr>
          <w:lang w:val="en-GB"/>
        </w:rPr>
      </w:pPr>
    </w:p>
    <w:p w:rsidR="007B2F13" w:rsidRPr="00DD7F6C" w:rsidRDefault="007B2F13" w:rsidP="005D3DA3">
      <w:pPr>
        <w:spacing w:after="0"/>
      </w:pPr>
      <w:r w:rsidRPr="00DD7F6C">
        <w:t>Heidi Bisgaard,</w:t>
      </w:r>
    </w:p>
    <w:p w:rsidR="007B2F13" w:rsidRPr="00DD7F6C" w:rsidRDefault="007B2F13" w:rsidP="005D3DA3">
      <w:pPr>
        <w:spacing w:after="0"/>
      </w:pPr>
      <w:r w:rsidRPr="00DD7F6C">
        <w:t>PR-rådgiver hos PrimeTime</w:t>
      </w:r>
    </w:p>
    <w:p w:rsidR="007B2F13" w:rsidRPr="001E792C" w:rsidRDefault="007B2F13" w:rsidP="005D3DA3">
      <w:pPr>
        <w:spacing w:after="0"/>
        <w:rPr>
          <w:lang w:val="en-GB"/>
        </w:rPr>
      </w:pPr>
      <w:proofErr w:type="spellStart"/>
      <w:proofErr w:type="gramStart"/>
      <w:r w:rsidRPr="001E792C">
        <w:rPr>
          <w:lang w:val="en-GB"/>
        </w:rPr>
        <w:t>Tlf</w:t>
      </w:r>
      <w:proofErr w:type="spellEnd"/>
      <w:r w:rsidRPr="001E792C">
        <w:rPr>
          <w:lang w:val="en-GB"/>
        </w:rPr>
        <w:t>.:</w:t>
      </w:r>
      <w:proofErr w:type="gramEnd"/>
      <w:r w:rsidRPr="001E792C">
        <w:rPr>
          <w:lang w:val="en-GB"/>
        </w:rPr>
        <w:t xml:space="preserve"> 61 26 01 38</w:t>
      </w:r>
    </w:p>
    <w:p w:rsidR="00876C8D" w:rsidRPr="005D3DA3" w:rsidRDefault="007B2F13" w:rsidP="005D3DA3">
      <w:pPr>
        <w:spacing w:after="0"/>
        <w:rPr>
          <w:lang w:val="en-GB"/>
        </w:rPr>
      </w:pPr>
      <w:r w:rsidRPr="001E792C">
        <w:rPr>
          <w:lang w:val="en-GB"/>
        </w:rPr>
        <w:t>E-mail: hb@primetime.dk</w:t>
      </w:r>
    </w:p>
    <w:p w:rsidR="00482814" w:rsidRDefault="00482814" w:rsidP="005D3DA3">
      <w:pPr>
        <w:rPr>
          <w:b/>
        </w:rPr>
      </w:pPr>
      <w:r w:rsidRPr="007B2F13">
        <w:rPr>
          <w:b/>
        </w:rPr>
        <w:lastRenderedPageBreak/>
        <w:t xml:space="preserve">Om Bosch </w:t>
      </w:r>
    </w:p>
    <w:p w:rsidR="00E64FF6" w:rsidRPr="007B2F13" w:rsidRDefault="00482814" w:rsidP="005D3DA3">
      <w:r w:rsidRPr="007B2F13">
        <w:t>Bosch Hvidevarer indgår i BSH Home Appliances Group, som er Europas førende producent af hvidevarer. Hos Bosch er der fokus på hver eneste detalje, og det har hjulpet forbrugeren til en enklere og tryggere hverdag siden 1886, hvor Robert Bosch grundlagde virksomheden. Han havde et stærkt engagement i social ansvarlighed og arbejdede for, at virksomheden skulle gå hånd i hånd med samfundsudviklingen. Det er værdier, der har præget virksomheden og bidraget til, at Bosch i dag fremstiller hvidevarer med meget høj ydelse og kvalitet. Omsætningen for BSH Home Appliances i Norden var i 2013 3,57 milliarder DKK. Læs mere på: http://www.bosch-home.dk</w:t>
      </w:r>
      <w:r w:rsidR="00E64FF6" w:rsidRPr="007B2F13">
        <w:t xml:space="preserve">  </w:t>
      </w:r>
    </w:p>
    <w:sectPr w:rsidR="00E64FF6" w:rsidRPr="007B2F13" w:rsidSect="00A76166">
      <w:headerReference w:type="default" r:id="rId14"/>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166" w:rsidRDefault="00A76166" w:rsidP="00A76166">
      <w:pPr>
        <w:spacing w:after="0" w:line="240" w:lineRule="auto"/>
      </w:pPr>
      <w:r>
        <w:separator/>
      </w:r>
    </w:p>
  </w:endnote>
  <w:endnote w:type="continuationSeparator" w:id="0">
    <w:p w:rsidR="00A76166" w:rsidRDefault="00A76166" w:rsidP="00A76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166" w:rsidRDefault="00A76166" w:rsidP="00A76166">
      <w:pPr>
        <w:spacing w:after="0" w:line="240" w:lineRule="auto"/>
      </w:pPr>
      <w:r>
        <w:separator/>
      </w:r>
    </w:p>
  </w:footnote>
  <w:footnote w:type="continuationSeparator" w:id="0">
    <w:p w:rsidR="00A76166" w:rsidRDefault="00A76166" w:rsidP="00A761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166" w:rsidRDefault="00A76166" w:rsidP="00A76166">
    <w:pPr>
      <w:pStyle w:val="Sidehoved"/>
      <w:jc w:val="right"/>
    </w:pPr>
    <w:r w:rsidRPr="007B2F13">
      <w:rPr>
        <w:noProof/>
        <w:sz w:val="36"/>
        <w:szCs w:val="36"/>
      </w:rPr>
      <w:drawing>
        <wp:inline distT="0" distB="0" distL="0" distR="0" wp14:anchorId="413052FE" wp14:editId="75ECB4DC">
          <wp:extent cx="5334000" cy="733425"/>
          <wp:effectExtent l="0" t="0" r="0" b="9525"/>
          <wp:docPr id="3"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osch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34000" cy="7334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972EA"/>
    <w:multiLevelType w:val="hybridMultilevel"/>
    <w:tmpl w:val="2DFA6012"/>
    <w:lvl w:ilvl="0" w:tplc="C8308606">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C855510"/>
    <w:multiLevelType w:val="hybridMultilevel"/>
    <w:tmpl w:val="A09026E2"/>
    <w:lvl w:ilvl="0" w:tplc="0072561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3D036A8D"/>
    <w:multiLevelType w:val="hybridMultilevel"/>
    <w:tmpl w:val="59AC6E00"/>
    <w:lvl w:ilvl="0" w:tplc="0072561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659E1EC3"/>
    <w:multiLevelType w:val="hybridMultilevel"/>
    <w:tmpl w:val="C6EE4D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6EE91F79"/>
    <w:multiLevelType w:val="hybridMultilevel"/>
    <w:tmpl w:val="475613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7101743B"/>
    <w:multiLevelType w:val="hybridMultilevel"/>
    <w:tmpl w:val="DF24E1FC"/>
    <w:lvl w:ilvl="0" w:tplc="0072561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78040E8E"/>
    <w:multiLevelType w:val="hybridMultilevel"/>
    <w:tmpl w:val="9C6C77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EBE"/>
    <w:rsid w:val="00010066"/>
    <w:rsid w:val="00080DAA"/>
    <w:rsid w:val="00087778"/>
    <w:rsid w:val="000E418D"/>
    <w:rsid w:val="001C0E53"/>
    <w:rsid w:val="001E3147"/>
    <w:rsid w:val="001E792C"/>
    <w:rsid w:val="001E7A6D"/>
    <w:rsid w:val="001F37FE"/>
    <w:rsid w:val="00230D03"/>
    <w:rsid w:val="002A544E"/>
    <w:rsid w:val="002B3F08"/>
    <w:rsid w:val="00300617"/>
    <w:rsid w:val="00327C5C"/>
    <w:rsid w:val="003464D0"/>
    <w:rsid w:val="003D0E5C"/>
    <w:rsid w:val="0043139A"/>
    <w:rsid w:val="00482814"/>
    <w:rsid w:val="004A082A"/>
    <w:rsid w:val="005A38D7"/>
    <w:rsid w:val="005D3DA3"/>
    <w:rsid w:val="00652F73"/>
    <w:rsid w:val="00671D04"/>
    <w:rsid w:val="00694F73"/>
    <w:rsid w:val="006D0108"/>
    <w:rsid w:val="007729EC"/>
    <w:rsid w:val="007B2F13"/>
    <w:rsid w:val="007F4974"/>
    <w:rsid w:val="00876C8D"/>
    <w:rsid w:val="008F14D6"/>
    <w:rsid w:val="00A76166"/>
    <w:rsid w:val="00AB058D"/>
    <w:rsid w:val="00AB2E5F"/>
    <w:rsid w:val="00AE2DB3"/>
    <w:rsid w:val="00B1232F"/>
    <w:rsid w:val="00B464C5"/>
    <w:rsid w:val="00BD338A"/>
    <w:rsid w:val="00BE169A"/>
    <w:rsid w:val="00CE3064"/>
    <w:rsid w:val="00D263FC"/>
    <w:rsid w:val="00DD7F6C"/>
    <w:rsid w:val="00E64FF6"/>
    <w:rsid w:val="00E700CF"/>
    <w:rsid w:val="00EB1B47"/>
    <w:rsid w:val="00FA6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A6EBE"/>
    <w:pPr>
      <w:ind w:left="720"/>
      <w:contextualSpacing/>
    </w:pPr>
  </w:style>
  <w:style w:type="character" w:styleId="Hyperlink">
    <w:name w:val="Hyperlink"/>
    <w:basedOn w:val="Standardskrifttypeiafsnit"/>
    <w:uiPriority w:val="99"/>
    <w:unhideWhenUsed/>
    <w:rsid w:val="00E64FF6"/>
    <w:rPr>
      <w:color w:val="0000FF" w:themeColor="hyperlink"/>
      <w:u w:val="single"/>
    </w:rPr>
  </w:style>
  <w:style w:type="character" w:styleId="BesgtHyperlink">
    <w:name w:val="FollowedHyperlink"/>
    <w:basedOn w:val="Standardskrifttypeiafsnit"/>
    <w:uiPriority w:val="99"/>
    <w:semiHidden/>
    <w:unhideWhenUsed/>
    <w:rsid w:val="00E64FF6"/>
    <w:rPr>
      <w:color w:val="800080" w:themeColor="followedHyperlink"/>
      <w:u w:val="single"/>
    </w:rPr>
  </w:style>
  <w:style w:type="paragraph" w:styleId="Markeringsbobletekst">
    <w:name w:val="Balloon Text"/>
    <w:basedOn w:val="Normal"/>
    <w:link w:val="MarkeringsbobletekstTegn"/>
    <w:uiPriority w:val="99"/>
    <w:semiHidden/>
    <w:unhideWhenUsed/>
    <w:rsid w:val="003464D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464D0"/>
    <w:rPr>
      <w:rFonts w:ascii="Tahoma" w:hAnsi="Tahoma" w:cs="Tahoma"/>
      <w:sz w:val="16"/>
      <w:szCs w:val="16"/>
    </w:rPr>
  </w:style>
  <w:style w:type="character" w:styleId="Kommentarhenvisning">
    <w:name w:val="annotation reference"/>
    <w:basedOn w:val="Standardskrifttypeiafsnit"/>
    <w:uiPriority w:val="99"/>
    <w:semiHidden/>
    <w:unhideWhenUsed/>
    <w:rsid w:val="00694F73"/>
    <w:rPr>
      <w:sz w:val="16"/>
      <w:szCs w:val="16"/>
    </w:rPr>
  </w:style>
  <w:style w:type="paragraph" w:styleId="Kommentartekst">
    <w:name w:val="annotation text"/>
    <w:basedOn w:val="Normal"/>
    <w:link w:val="KommentartekstTegn"/>
    <w:uiPriority w:val="99"/>
    <w:semiHidden/>
    <w:unhideWhenUsed/>
    <w:rsid w:val="00694F73"/>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94F73"/>
    <w:rPr>
      <w:sz w:val="20"/>
      <w:szCs w:val="20"/>
    </w:rPr>
  </w:style>
  <w:style w:type="paragraph" w:styleId="Kommentaremne">
    <w:name w:val="annotation subject"/>
    <w:basedOn w:val="Kommentartekst"/>
    <w:next w:val="Kommentartekst"/>
    <w:link w:val="KommentaremneTegn"/>
    <w:uiPriority w:val="99"/>
    <w:semiHidden/>
    <w:unhideWhenUsed/>
    <w:rsid w:val="00694F73"/>
    <w:rPr>
      <w:b/>
      <w:bCs/>
    </w:rPr>
  </w:style>
  <w:style w:type="character" w:customStyle="1" w:styleId="KommentaremneTegn">
    <w:name w:val="Kommentaremne Tegn"/>
    <w:basedOn w:val="KommentartekstTegn"/>
    <w:link w:val="Kommentaremne"/>
    <w:uiPriority w:val="99"/>
    <w:semiHidden/>
    <w:rsid w:val="00694F73"/>
    <w:rPr>
      <w:b/>
      <w:bCs/>
      <w:sz w:val="20"/>
      <w:szCs w:val="20"/>
    </w:rPr>
  </w:style>
  <w:style w:type="paragraph" w:styleId="NormalWeb">
    <w:name w:val="Normal (Web)"/>
    <w:basedOn w:val="Normal"/>
    <w:uiPriority w:val="99"/>
    <w:unhideWhenUsed/>
    <w:rsid w:val="007729EC"/>
    <w:pPr>
      <w:spacing w:after="0" w:line="270" w:lineRule="atLeast"/>
    </w:pPr>
    <w:rPr>
      <w:rFonts w:ascii="Arial" w:eastAsia="Times New Roman" w:hAnsi="Arial" w:cs="Arial"/>
      <w:color w:val="000000"/>
      <w:sz w:val="18"/>
      <w:szCs w:val="18"/>
      <w:lang w:val="en-US" w:eastAsia="en-US"/>
    </w:rPr>
  </w:style>
  <w:style w:type="character" w:customStyle="1" w:styleId="price4">
    <w:name w:val="price4"/>
    <w:basedOn w:val="Standardskrifttypeiafsnit"/>
    <w:rsid w:val="007729EC"/>
    <w:rPr>
      <w:rFonts w:ascii="Arial" w:hAnsi="Arial" w:cs="Arial" w:hint="default"/>
      <w:b/>
      <w:bCs/>
      <w:sz w:val="21"/>
      <w:szCs w:val="21"/>
    </w:rPr>
  </w:style>
  <w:style w:type="table" w:styleId="Tabel-Gitter">
    <w:name w:val="Table Grid"/>
    <w:basedOn w:val="Tabel-Normal"/>
    <w:uiPriority w:val="59"/>
    <w:rsid w:val="00B46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skrifttypeiafsnit"/>
    <w:rsid w:val="00B464C5"/>
  </w:style>
  <w:style w:type="paragraph" w:styleId="Sidehoved">
    <w:name w:val="header"/>
    <w:basedOn w:val="Normal"/>
    <w:link w:val="SidehovedTegn"/>
    <w:uiPriority w:val="99"/>
    <w:unhideWhenUsed/>
    <w:rsid w:val="00A7616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76166"/>
  </w:style>
  <w:style w:type="paragraph" w:styleId="Sidefod">
    <w:name w:val="footer"/>
    <w:basedOn w:val="Normal"/>
    <w:link w:val="SidefodTegn"/>
    <w:uiPriority w:val="99"/>
    <w:unhideWhenUsed/>
    <w:rsid w:val="00A7616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761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A6EBE"/>
    <w:pPr>
      <w:ind w:left="720"/>
      <w:contextualSpacing/>
    </w:pPr>
  </w:style>
  <w:style w:type="character" w:styleId="Hyperlink">
    <w:name w:val="Hyperlink"/>
    <w:basedOn w:val="Standardskrifttypeiafsnit"/>
    <w:uiPriority w:val="99"/>
    <w:unhideWhenUsed/>
    <w:rsid w:val="00E64FF6"/>
    <w:rPr>
      <w:color w:val="0000FF" w:themeColor="hyperlink"/>
      <w:u w:val="single"/>
    </w:rPr>
  </w:style>
  <w:style w:type="character" w:styleId="BesgtHyperlink">
    <w:name w:val="FollowedHyperlink"/>
    <w:basedOn w:val="Standardskrifttypeiafsnit"/>
    <w:uiPriority w:val="99"/>
    <w:semiHidden/>
    <w:unhideWhenUsed/>
    <w:rsid w:val="00E64FF6"/>
    <w:rPr>
      <w:color w:val="800080" w:themeColor="followedHyperlink"/>
      <w:u w:val="single"/>
    </w:rPr>
  </w:style>
  <w:style w:type="paragraph" w:styleId="Markeringsbobletekst">
    <w:name w:val="Balloon Text"/>
    <w:basedOn w:val="Normal"/>
    <w:link w:val="MarkeringsbobletekstTegn"/>
    <w:uiPriority w:val="99"/>
    <w:semiHidden/>
    <w:unhideWhenUsed/>
    <w:rsid w:val="003464D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464D0"/>
    <w:rPr>
      <w:rFonts w:ascii="Tahoma" w:hAnsi="Tahoma" w:cs="Tahoma"/>
      <w:sz w:val="16"/>
      <w:szCs w:val="16"/>
    </w:rPr>
  </w:style>
  <w:style w:type="character" w:styleId="Kommentarhenvisning">
    <w:name w:val="annotation reference"/>
    <w:basedOn w:val="Standardskrifttypeiafsnit"/>
    <w:uiPriority w:val="99"/>
    <w:semiHidden/>
    <w:unhideWhenUsed/>
    <w:rsid w:val="00694F73"/>
    <w:rPr>
      <w:sz w:val="16"/>
      <w:szCs w:val="16"/>
    </w:rPr>
  </w:style>
  <w:style w:type="paragraph" w:styleId="Kommentartekst">
    <w:name w:val="annotation text"/>
    <w:basedOn w:val="Normal"/>
    <w:link w:val="KommentartekstTegn"/>
    <w:uiPriority w:val="99"/>
    <w:semiHidden/>
    <w:unhideWhenUsed/>
    <w:rsid w:val="00694F73"/>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94F73"/>
    <w:rPr>
      <w:sz w:val="20"/>
      <w:szCs w:val="20"/>
    </w:rPr>
  </w:style>
  <w:style w:type="paragraph" w:styleId="Kommentaremne">
    <w:name w:val="annotation subject"/>
    <w:basedOn w:val="Kommentartekst"/>
    <w:next w:val="Kommentartekst"/>
    <w:link w:val="KommentaremneTegn"/>
    <w:uiPriority w:val="99"/>
    <w:semiHidden/>
    <w:unhideWhenUsed/>
    <w:rsid w:val="00694F73"/>
    <w:rPr>
      <w:b/>
      <w:bCs/>
    </w:rPr>
  </w:style>
  <w:style w:type="character" w:customStyle="1" w:styleId="KommentaremneTegn">
    <w:name w:val="Kommentaremne Tegn"/>
    <w:basedOn w:val="KommentartekstTegn"/>
    <w:link w:val="Kommentaremne"/>
    <w:uiPriority w:val="99"/>
    <w:semiHidden/>
    <w:rsid w:val="00694F73"/>
    <w:rPr>
      <w:b/>
      <w:bCs/>
      <w:sz w:val="20"/>
      <w:szCs w:val="20"/>
    </w:rPr>
  </w:style>
  <w:style w:type="paragraph" w:styleId="NormalWeb">
    <w:name w:val="Normal (Web)"/>
    <w:basedOn w:val="Normal"/>
    <w:uiPriority w:val="99"/>
    <w:unhideWhenUsed/>
    <w:rsid w:val="007729EC"/>
    <w:pPr>
      <w:spacing w:after="0" w:line="270" w:lineRule="atLeast"/>
    </w:pPr>
    <w:rPr>
      <w:rFonts w:ascii="Arial" w:eastAsia="Times New Roman" w:hAnsi="Arial" w:cs="Arial"/>
      <w:color w:val="000000"/>
      <w:sz w:val="18"/>
      <w:szCs w:val="18"/>
      <w:lang w:val="en-US" w:eastAsia="en-US"/>
    </w:rPr>
  </w:style>
  <w:style w:type="character" w:customStyle="1" w:styleId="price4">
    <w:name w:val="price4"/>
    <w:basedOn w:val="Standardskrifttypeiafsnit"/>
    <w:rsid w:val="007729EC"/>
    <w:rPr>
      <w:rFonts w:ascii="Arial" w:hAnsi="Arial" w:cs="Arial" w:hint="default"/>
      <w:b/>
      <w:bCs/>
      <w:sz w:val="21"/>
      <w:szCs w:val="21"/>
    </w:rPr>
  </w:style>
  <w:style w:type="table" w:styleId="Tabel-Gitter">
    <w:name w:val="Table Grid"/>
    <w:basedOn w:val="Tabel-Normal"/>
    <w:uiPriority w:val="59"/>
    <w:rsid w:val="00B46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skrifttypeiafsnit"/>
    <w:rsid w:val="00B464C5"/>
  </w:style>
  <w:style w:type="paragraph" w:styleId="Sidehoved">
    <w:name w:val="header"/>
    <w:basedOn w:val="Normal"/>
    <w:link w:val="SidehovedTegn"/>
    <w:uiPriority w:val="99"/>
    <w:unhideWhenUsed/>
    <w:rsid w:val="00A7616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76166"/>
  </w:style>
  <w:style w:type="paragraph" w:styleId="Sidefod">
    <w:name w:val="footer"/>
    <w:basedOn w:val="Normal"/>
    <w:link w:val="SidefodTegn"/>
    <w:uiPriority w:val="99"/>
    <w:unhideWhenUsed/>
    <w:rsid w:val="00A7616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76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4604">
      <w:bodyDiv w:val="1"/>
      <w:marLeft w:val="0"/>
      <w:marRight w:val="0"/>
      <w:marTop w:val="0"/>
      <w:marBottom w:val="0"/>
      <w:divBdr>
        <w:top w:val="none" w:sz="0" w:space="0" w:color="auto"/>
        <w:left w:val="none" w:sz="0" w:space="0" w:color="auto"/>
        <w:bottom w:val="none" w:sz="0" w:space="0" w:color="auto"/>
        <w:right w:val="none" w:sz="0" w:space="0" w:color="auto"/>
      </w:divBdr>
      <w:divsChild>
        <w:div w:id="1749838825">
          <w:marLeft w:val="0"/>
          <w:marRight w:val="0"/>
          <w:marTop w:val="0"/>
          <w:marBottom w:val="0"/>
          <w:divBdr>
            <w:top w:val="none" w:sz="0" w:space="0" w:color="auto"/>
            <w:left w:val="none" w:sz="0" w:space="0" w:color="auto"/>
            <w:bottom w:val="none" w:sz="0" w:space="0" w:color="auto"/>
            <w:right w:val="none" w:sz="0" w:space="0" w:color="auto"/>
          </w:divBdr>
          <w:divsChild>
            <w:div w:id="333923442">
              <w:marLeft w:val="0"/>
              <w:marRight w:val="0"/>
              <w:marTop w:val="0"/>
              <w:marBottom w:val="0"/>
              <w:divBdr>
                <w:top w:val="none" w:sz="0" w:space="0" w:color="auto"/>
                <w:left w:val="none" w:sz="0" w:space="0" w:color="auto"/>
                <w:bottom w:val="none" w:sz="0" w:space="0" w:color="auto"/>
                <w:right w:val="none" w:sz="0" w:space="0" w:color="auto"/>
              </w:divBdr>
              <w:divsChild>
                <w:div w:id="1994143355">
                  <w:marLeft w:val="0"/>
                  <w:marRight w:val="0"/>
                  <w:marTop w:val="0"/>
                  <w:marBottom w:val="0"/>
                  <w:divBdr>
                    <w:top w:val="none" w:sz="0" w:space="0" w:color="auto"/>
                    <w:left w:val="none" w:sz="0" w:space="0" w:color="auto"/>
                    <w:bottom w:val="none" w:sz="0" w:space="0" w:color="auto"/>
                    <w:right w:val="none" w:sz="0" w:space="0" w:color="auto"/>
                  </w:divBdr>
                  <w:divsChild>
                    <w:div w:id="1425145896">
                      <w:marLeft w:val="0"/>
                      <w:marRight w:val="0"/>
                      <w:marTop w:val="0"/>
                      <w:marBottom w:val="0"/>
                      <w:divBdr>
                        <w:top w:val="none" w:sz="0" w:space="0" w:color="auto"/>
                        <w:left w:val="none" w:sz="0" w:space="0" w:color="auto"/>
                        <w:bottom w:val="none" w:sz="0" w:space="0" w:color="auto"/>
                        <w:right w:val="none" w:sz="0" w:space="0" w:color="auto"/>
                      </w:divBdr>
                      <w:divsChild>
                        <w:div w:id="2056813979">
                          <w:marLeft w:val="0"/>
                          <w:marRight w:val="0"/>
                          <w:marTop w:val="0"/>
                          <w:marBottom w:val="0"/>
                          <w:divBdr>
                            <w:top w:val="none" w:sz="0" w:space="0" w:color="auto"/>
                            <w:left w:val="none" w:sz="0" w:space="0" w:color="auto"/>
                            <w:bottom w:val="none" w:sz="0" w:space="0" w:color="auto"/>
                            <w:right w:val="none" w:sz="0" w:space="0" w:color="auto"/>
                          </w:divBdr>
                          <w:divsChild>
                            <w:div w:id="660348800">
                              <w:marLeft w:val="0"/>
                              <w:marRight w:val="0"/>
                              <w:marTop w:val="0"/>
                              <w:marBottom w:val="0"/>
                              <w:divBdr>
                                <w:top w:val="none" w:sz="0" w:space="0" w:color="auto"/>
                                <w:left w:val="none" w:sz="0" w:space="0" w:color="auto"/>
                                <w:bottom w:val="none" w:sz="0" w:space="0" w:color="auto"/>
                                <w:right w:val="none" w:sz="0" w:space="0" w:color="auto"/>
                              </w:divBdr>
                              <w:divsChild>
                                <w:div w:id="1952544357">
                                  <w:marLeft w:val="0"/>
                                  <w:marRight w:val="0"/>
                                  <w:marTop w:val="0"/>
                                  <w:marBottom w:val="0"/>
                                  <w:divBdr>
                                    <w:top w:val="none" w:sz="0" w:space="0" w:color="auto"/>
                                    <w:left w:val="none" w:sz="0" w:space="0" w:color="auto"/>
                                    <w:bottom w:val="none" w:sz="0" w:space="0" w:color="auto"/>
                                    <w:right w:val="none" w:sz="0" w:space="0" w:color="auto"/>
                                  </w:divBdr>
                                  <w:divsChild>
                                    <w:div w:id="1711879898">
                                      <w:marLeft w:val="0"/>
                                      <w:marRight w:val="0"/>
                                      <w:marTop w:val="0"/>
                                      <w:marBottom w:val="0"/>
                                      <w:divBdr>
                                        <w:top w:val="none" w:sz="0" w:space="0" w:color="auto"/>
                                        <w:left w:val="none" w:sz="0" w:space="0" w:color="auto"/>
                                        <w:bottom w:val="none" w:sz="0" w:space="0" w:color="auto"/>
                                        <w:right w:val="none" w:sz="0" w:space="0" w:color="auto"/>
                                      </w:divBdr>
                                      <w:divsChild>
                                        <w:div w:id="478309126">
                                          <w:marLeft w:val="0"/>
                                          <w:marRight w:val="0"/>
                                          <w:marTop w:val="0"/>
                                          <w:marBottom w:val="0"/>
                                          <w:divBdr>
                                            <w:top w:val="none" w:sz="0" w:space="0" w:color="auto"/>
                                            <w:left w:val="none" w:sz="0" w:space="0" w:color="auto"/>
                                            <w:bottom w:val="none" w:sz="0" w:space="0" w:color="auto"/>
                                            <w:right w:val="none" w:sz="0" w:space="0" w:color="auto"/>
                                          </w:divBdr>
                                          <w:divsChild>
                                            <w:div w:id="4823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28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ette.ertel@bshg.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sch-home.d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e.tl/ihIo3cfjR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6DDCB8F3</Template>
  <TotalTime>3</TotalTime>
  <Pages>3</Pages>
  <Words>591</Words>
  <Characters>3612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c:creator>
  <cp:lastModifiedBy>Heidi Bisgaard</cp:lastModifiedBy>
  <cp:revision>6</cp:revision>
  <cp:lastPrinted>2016-02-23T09:45:00Z</cp:lastPrinted>
  <dcterms:created xsi:type="dcterms:W3CDTF">2016-02-22T16:05:00Z</dcterms:created>
  <dcterms:modified xsi:type="dcterms:W3CDTF">2016-02-23T09:45:00Z</dcterms:modified>
</cp:coreProperties>
</file>