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6B" w:rsidRDefault="00907ACF" w:rsidP="00AB3EB0">
      <w:pPr>
        <w:keepNext/>
        <w:spacing w:line="360" w:lineRule="auto"/>
        <w:outlineLvl w:val="1"/>
        <w:rPr>
          <w:rFonts w:ascii="Helvetica" w:hAnsi="Helvetica" w:cs="Helvetica"/>
          <w:b/>
          <w:sz w:val="22"/>
          <w:szCs w:val="22"/>
          <w:lang w:val="en-US"/>
        </w:rPr>
      </w:pPr>
      <w:bookmarkStart w:id="0" w:name="_GoBack"/>
      <w:r w:rsidRPr="00D71900">
        <w:rPr>
          <w:rFonts w:ascii="Helvetica" w:hAnsi="Helvetica" w:cs="Arial"/>
          <w:b/>
          <w:noProof/>
          <w:sz w:val="22"/>
          <w:szCs w:val="22"/>
          <w:lang w:val="en-GB" w:eastAsia="en-GB"/>
        </w:rPr>
        <w:drawing>
          <wp:anchor distT="0" distB="0" distL="114300" distR="114300" simplePos="0" relativeHeight="251656704" behindDoc="1" locked="0" layoutInCell="1" allowOverlap="1" wp14:anchorId="00EE36EF" wp14:editId="4DBE11D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A66C83" w:rsidRPr="00A66C83">
        <w:rPr>
          <w:rFonts w:ascii="Helvetica" w:hAnsi="Helvetica" w:cs="Helvetica"/>
          <w:b/>
          <w:sz w:val="22"/>
          <w:szCs w:val="22"/>
          <w:lang w:val="en-US"/>
        </w:rPr>
        <w:t>Reliable supply of AC loads</w:t>
      </w:r>
    </w:p>
    <w:p w:rsidR="00A66C83" w:rsidRPr="00036D14" w:rsidRDefault="00A66C83" w:rsidP="00AB3EB0">
      <w:pPr>
        <w:spacing w:line="360" w:lineRule="auto"/>
        <w:rPr>
          <w:lang w:val="en-US"/>
        </w:rPr>
      </w:pPr>
    </w:p>
    <w:p w:rsidR="00A66C83" w:rsidRPr="00CC5C9D" w:rsidRDefault="00A66C83" w:rsidP="00AB3EB0">
      <w:pPr>
        <w:pStyle w:val="Heading1"/>
        <w:ind w:right="2552"/>
        <w:rPr>
          <w:rFonts w:ascii="Helvetica" w:eastAsia="Times New Roman" w:hAnsi="Helvetica" w:cs="Helvetica"/>
          <w:b w:val="0"/>
          <w:kern w:val="28"/>
          <w:lang w:val="en-GB"/>
        </w:rPr>
      </w:pPr>
      <w:r w:rsidRPr="00CC5C9D">
        <w:rPr>
          <w:rFonts w:ascii="Helvetica" w:eastAsia="Times New Roman" w:hAnsi="Helvetica" w:cs="Helvetica"/>
          <w:b w:val="0"/>
          <w:kern w:val="28"/>
          <w:lang w:val="en-GB"/>
        </w:rPr>
        <w:t>Supply AC loads reliably with the new uninterruptible power supply from the QUINT product range for DIN rails.</w:t>
      </w:r>
    </w:p>
    <w:p w:rsidR="00A66C83" w:rsidRPr="00CC5C9D" w:rsidRDefault="00A66C83" w:rsidP="00AB3EB0">
      <w:pPr>
        <w:pStyle w:val="Heading1"/>
        <w:ind w:right="2552"/>
        <w:rPr>
          <w:rFonts w:ascii="Helvetica" w:eastAsia="Times New Roman" w:hAnsi="Helvetica" w:cs="Helvetica"/>
          <w:b w:val="0"/>
          <w:kern w:val="28"/>
          <w:lang w:val="en-GB"/>
        </w:rPr>
      </w:pPr>
    </w:p>
    <w:p w:rsidR="00CC5C9D" w:rsidRPr="00CC5C9D" w:rsidRDefault="00A66C83" w:rsidP="00AB3EB0">
      <w:pPr>
        <w:pStyle w:val="Heading1"/>
        <w:ind w:right="2552"/>
        <w:rPr>
          <w:rFonts w:ascii="Helvetica" w:eastAsia="Times New Roman" w:hAnsi="Helvetica" w:cs="Helvetica"/>
          <w:b w:val="0"/>
          <w:kern w:val="28"/>
          <w:lang w:val="en-GB"/>
        </w:rPr>
      </w:pPr>
      <w:r w:rsidRPr="00CC5C9D">
        <w:rPr>
          <w:rFonts w:ascii="Helvetica" w:eastAsia="Times New Roman" w:hAnsi="Helvetica" w:cs="Helvetica"/>
          <w:b w:val="0"/>
          <w:kern w:val="28"/>
          <w:lang w:val="en-GB"/>
        </w:rPr>
        <w:t>Due to the VFI-SS-111 online topology, the device ensures seamless transfer and returns a pure sine curve in mains and battery operation. Combine the uninterruptible power supply with 1 kVA of apparent power with various UPS-BAT energy storage options. IQ technology enables optimum use of buffer times and preventive monitoring of the energy storage: at any time, the AC UPS provides information on the charging state, remaining period and service life of the battery module, increasing the system availability. Using the integrated USB interface, you can connect the industrial computers with the uninterruptible power supply and shut them down conveniently. Start up the device with the BAT-START cold start function from energy storage, even without mains input. Furthermore, the QUINT AC UPS can be switched in parallel for redundancy and increased performance. The output voltages and automatic voltage detection are adjustable, meaning that this device can be used around the globe. The extensive temperature range of -25 °C to 60 °C also guarantees a high level of flexibility in terms of use</w:t>
      </w:r>
      <w:r w:rsidR="00CC5C9D" w:rsidRPr="00CC5C9D">
        <w:rPr>
          <w:rFonts w:ascii="Helvetica" w:eastAsia="Times New Roman" w:hAnsi="Helvetica" w:cs="Helvetica"/>
          <w:b w:val="0"/>
          <w:kern w:val="28"/>
          <w:lang w:val="en-GB"/>
        </w:rPr>
        <w:t>.</w:t>
      </w:r>
    </w:p>
    <w:bookmarkEnd w:id="0"/>
    <w:p w:rsidR="00CC5C9D" w:rsidRDefault="00CC5C9D" w:rsidP="00AB3EB0">
      <w:pPr>
        <w:pStyle w:val="Heading1"/>
        <w:ind w:right="2552"/>
        <w:rPr>
          <w:rFonts w:ascii="Helvetica" w:eastAsia="Times New Roman" w:hAnsi="Helvetica" w:cs="Helvetica"/>
          <w:b w:val="0"/>
          <w:kern w:val="28"/>
          <w:lang w:val="en-US"/>
        </w:rPr>
      </w:pPr>
    </w:p>
    <w:p w:rsidR="00CC5C9D" w:rsidRPr="00CC5C9D" w:rsidRDefault="00CC5C9D" w:rsidP="00AB3EB0">
      <w:pPr>
        <w:pStyle w:val="Heading1"/>
        <w:ind w:right="2552"/>
        <w:rPr>
          <w:rFonts w:ascii="Helvetica" w:eastAsia="Times New Roman" w:hAnsi="Helvetica" w:cs="Helvetica"/>
          <w:kern w:val="28"/>
          <w:lang w:val="en-US"/>
        </w:rPr>
      </w:pPr>
      <w:r w:rsidRPr="00CC5C9D">
        <w:rPr>
          <w:rFonts w:ascii="Helvetica" w:eastAsia="Times New Roman" w:hAnsi="Helvetica" w:cs="Helvetica"/>
          <w:kern w:val="28"/>
          <w:lang w:val="en-US"/>
        </w:rPr>
        <w:t>Ends</w:t>
      </w:r>
    </w:p>
    <w:p w:rsidR="00CC5C9D" w:rsidRPr="00CC5C9D" w:rsidRDefault="00CC5C9D" w:rsidP="00AB3EB0">
      <w:pPr>
        <w:pStyle w:val="Heading1"/>
        <w:ind w:right="2552"/>
        <w:rPr>
          <w:rFonts w:ascii="Helvetica" w:eastAsia="Times New Roman" w:hAnsi="Helvetica" w:cs="Helvetica"/>
          <w:kern w:val="28"/>
          <w:lang w:val="en-US"/>
        </w:rPr>
      </w:pPr>
    </w:p>
    <w:p w:rsidR="0099026B" w:rsidRPr="00CC5C9D" w:rsidRDefault="00CC5C9D" w:rsidP="00AB3EB0">
      <w:pPr>
        <w:pStyle w:val="Heading1"/>
        <w:ind w:right="2552"/>
        <w:rPr>
          <w:lang w:val="en-US"/>
        </w:rPr>
      </w:pPr>
      <w:r w:rsidRPr="00CC5C9D">
        <w:rPr>
          <w:rFonts w:ascii="Helvetica" w:eastAsia="Times New Roman" w:hAnsi="Helvetica" w:cs="Helvetica"/>
          <w:kern w:val="28"/>
          <w:lang w:val="en-US"/>
        </w:rPr>
        <w:t>March 2018</w:t>
      </w:r>
      <w:r w:rsidR="00A66C83" w:rsidRPr="00CC5C9D">
        <w:rPr>
          <w:rFonts w:ascii="Helvetica" w:eastAsia="Times New Roman" w:hAnsi="Helvetica" w:cs="Helvetica"/>
          <w:kern w:val="28"/>
          <w:lang w:val="en-US"/>
        </w:rPr>
        <w:t>.</w:t>
      </w:r>
    </w:p>
    <w:p w:rsidR="0099026B" w:rsidRDefault="0099026B" w:rsidP="0099026B">
      <w:pPr>
        <w:rPr>
          <w:lang w:val="en-US"/>
        </w:rPr>
      </w:pPr>
    </w:p>
    <w:p w:rsidR="00036D14" w:rsidRPr="0099026B" w:rsidRDefault="00CC5C9D" w:rsidP="00036D14">
      <w:pPr>
        <w:spacing w:line="360" w:lineRule="auto"/>
        <w:rPr>
          <w:rFonts w:ascii="Helvetica" w:hAnsi="Helvetica"/>
          <w:lang w:val="en-US" w:eastAsia="ja-JP"/>
        </w:rPr>
      </w:pPr>
      <w:r>
        <w:rPr>
          <w:rFonts w:ascii="Helvetica" w:hAnsi="Helvetica"/>
          <w:b/>
          <w:lang w:val="en-US"/>
        </w:rPr>
        <w:t>PR</w:t>
      </w:r>
      <w:r w:rsidR="0099026B" w:rsidRPr="0099026B">
        <w:rPr>
          <w:rFonts w:ascii="Helvetica" w:hAnsi="Helvetica"/>
          <w:b/>
          <w:lang w:val="en-US"/>
        </w:rPr>
        <w:t>50</w:t>
      </w:r>
      <w:r w:rsidR="00A66C83">
        <w:rPr>
          <w:rFonts w:ascii="Helvetica" w:hAnsi="Helvetica"/>
          <w:b/>
          <w:lang w:val="en-US"/>
        </w:rPr>
        <w:t>32</w:t>
      </w:r>
      <w:r>
        <w:rPr>
          <w:rFonts w:ascii="Helvetica" w:hAnsi="Helvetica"/>
          <w:b/>
          <w:lang w:val="en-US"/>
        </w:rPr>
        <w:t>GB</w:t>
      </w:r>
    </w:p>
    <w:p w:rsidR="00AB3EB0" w:rsidRDefault="00AB3EB0" w:rsidP="00AB3EB0">
      <w:pPr>
        <w:rPr>
          <w:rFonts w:ascii="Arial" w:hAnsi="Arial" w:cs="Arial"/>
        </w:rPr>
      </w:pPr>
      <w:r>
        <w:rPr>
          <w:rFonts w:ascii="Arial" w:hAnsi="Arial" w:cs="Arial"/>
        </w:rPr>
        <w:t>Phoenix Contact Ltd</w:t>
      </w:r>
    </w:p>
    <w:p w:rsidR="00AB3EB0" w:rsidRDefault="00AB3EB0" w:rsidP="00AB3EB0">
      <w:pPr>
        <w:rPr>
          <w:rFonts w:ascii="Arial" w:hAnsi="Arial" w:cs="Arial"/>
        </w:rPr>
      </w:pPr>
      <w:r>
        <w:rPr>
          <w:rFonts w:ascii="Arial" w:hAnsi="Arial" w:cs="Arial"/>
        </w:rPr>
        <w:t>Halesfield 13</w:t>
      </w:r>
    </w:p>
    <w:p w:rsidR="00AB3EB0" w:rsidRDefault="00AB3EB0" w:rsidP="00AB3EB0">
      <w:pPr>
        <w:rPr>
          <w:rFonts w:ascii="Arial" w:hAnsi="Arial" w:cs="Arial"/>
        </w:rPr>
      </w:pPr>
      <w:r>
        <w:rPr>
          <w:rFonts w:ascii="Arial" w:hAnsi="Arial" w:cs="Arial"/>
        </w:rPr>
        <w:t>Telford</w:t>
      </w:r>
    </w:p>
    <w:p w:rsidR="00AB3EB0" w:rsidRDefault="00AB3EB0" w:rsidP="00AB3EB0">
      <w:pPr>
        <w:rPr>
          <w:rFonts w:ascii="Arial" w:hAnsi="Arial" w:cs="Arial"/>
        </w:rPr>
      </w:pPr>
      <w:r>
        <w:rPr>
          <w:rFonts w:ascii="Arial" w:hAnsi="Arial" w:cs="Arial"/>
        </w:rPr>
        <w:t>Shropshire</w:t>
      </w:r>
    </w:p>
    <w:p w:rsidR="00AB3EB0" w:rsidRDefault="00AB3EB0" w:rsidP="00AB3EB0">
      <w:pPr>
        <w:rPr>
          <w:rFonts w:ascii="Arial" w:hAnsi="Arial" w:cs="Arial"/>
        </w:rPr>
      </w:pPr>
      <w:r>
        <w:rPr>
          <w:rFonts w:ascii="Arial" w:hAnsi="Arial" w:cs="Arial"/>
        </w:rPr>
        <w:t>TF7 4PG</w:t>
      </w:r>
    </w:p>
    <w:p w:rsidR="00AB3EB0" w:rsidRDefault="00AB3EB0" w:rsidP="00AB3EB0">
      <w:pPr>
        <w:rPr>
          <w:rFonts w:ascii="Arial" w:hAnsi="Arial" w:cs="Arial"/>
        </w:rPr>
      </w:pPr>
      <w:r>
        <w:rPr>
          <w:rFonts w:ascii="Arial" w:hAnsi="Arial" w:cs="Arial"/>
        </w:rPr>
        <w:t>Tel: 0845 881 2222</w:t>
      </w:r>
    </w:p>
    <w:p w:rsidR="00AB3EB0" w:rsidRDefault="00AB3EB0" w:rsidP="00AB3EB0">
      <w:pPr>
        <w:rPr>
          <w:rFonts w:ascii="Arial" w:hAnsi="Arial" w:cs="Arial"/>
        </w:rPr>
      </w:pPr>
      <w:r>
        <w:rPr>
          <w:rFonts w:ascii="Arial" w:hAnsi="Arial" w:cs="Arial"/>
        </w:rPr>
        <w:t>Fax: 0845 881 2211</w:t>
      </w:r>
    </w:p>
    <w:p w:rsidR="00AB3EB0" w:rsidRDefault="00AB3EB0" w:rsidP="00AB3EB0">
      <w:pPr>
        <w:rPr>
          <w:rFonts w:ascii="Arial" w:hAnsi="Arial" w:cs="Arial"/>
        </w:rPr>
      </w:pPr>
      <w:hyperlink r:id="rId10" w:history="1">
        <w:r>
          <w:rPr>
            <w:rStyle w:val="Hyperlink"/>
            <w:rFonts w:ascii="Arial" w:hAnsi="Arial" w:cs="Arial"/>
          </w:rPr>
          <w:t>www.phoenixcontact.co.uk</w:t>
        </w:r>
      </w:hyperlink>
    </w:p>
    <w:p w:rsidR="00AB3EB0" w:rsidRDefault="00AB3EB0" w:rsidP="00AB3EB0">
      <w:pPr>
        <w:rPr>
          <w:rFonts w:ascii="Arial" w:hAnsi="Arial" w:cs="Arial"/>
        </w:rPr>
      </w:pPr>
      <w:hyperlink r:id="rId11" w:history="1">
        <w:r>
          <w:rPr>
            <w:rStyle w:val="Hyperlink"/>
            <w:rFonts w:ascii="Arial" w:hAnsi="Arial" w:cs="Arial"/>
          </w:rPr>
          <w:t>info@phoenixcontact.co.uk</w:t>
        </w:r>
      </w:hyperlink>
    </w:p>
    <w:p w:rsidR="00AB3EB0" w:rsidRDefault="00AB3EB0" w:rsidP="00AB3EB0">
      <w:pPr>
        <w:rPr>
          <w:rFonts w:ascii="Arial" w:hAnsi="Arial" w:cs="Arial"/>
        </w:rPr>
      </w:pPr>
    </w:p>
    <w:p w:rsidR="00AB3EB0" w:rsidRDefault="00AB3EB0" w:rsidP="00AB3EB0">
      <w:pPr>
        <w:rPr>
          <w:rFonts w:ascii="Arial" w:hAnsi="Arial" w:cs="Arial"/>
          <w:b/>
        </w:rPr>
      </w:pPr>
      <w:r>
        <w:rPr>
          <w:rFonts w:ascii="Arial" w:hAnsi="Arial" w:cs="Arial"/>
          <w:b/>
        </w:rPr>
        <w:t>For news updates from Phoenix Contact visit:</w:t>
      </w:r>
    </w:p>
    <w:p w:rsidR="00AB3EB0" w:rsidRDefault="00AB3EB0" w:rsidP="00AB3EB0">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AB3EB0" w:rsidRDefault="00AB3EB0" w:rsidP="00AB3EB0">
      <w:pPr>
        <w:rPr>
          <w:rFonts w:ascii="Arial" w:hAnsi="Arial" w:cs="Arial"/>
        </w:rPr>
      </w:pPr>
      <w:r>
        <w:rPr>
          <w:rFonts w:ascii="Arial" w:hAnsi="Arial" w:cs="Arial"/>
          <w:b/>
        </w:rPr>
        <w:t>Twitter</w:t>
      </w:r>
      <w:r>
        <w:rPr>
          <w:rFonts w:ascii="Arial" w:hAnsi="Arial" w:cs="Arial"/>
        </w:rPr>
        <w:t xml:space="preserve"> - @phoenixcontactu</w:t>
      </w:r>
    </w:p>
    <w:p w:rsidR="00AB3EB0" w:rsidRDefault="00AB3EB0" w:rsidP="00AB3EB0">
      <w:pPr>
        <w:rPr>
          <w:rFonts w:ascii="Arial" w:hAnsi="Arial" w:cs="Arial"/>
        </w:rPr>
      </w:pPr>
      <w:r>
        <w:rPr>
          <w:rFonts w:ascii="Arial" w:hAnsi="Arial" w:cs="Arial"/>
          <w:b/>
        </w:rPr>
        <w:t>YouTube</w:t>
      </w:r>
      <w:r>
        <w:rPr>
          <w:rFonts w:ascii="Arial" w:hAnsi="Arial" w:cs="Arial"/>
        </w:rPr>
        <w:t xml:space="preserve"> – Phoenix Contact UK</w:t>
      </w:r>
    </w:p>
    <w:p w:rsidR="00AB3EB0" w:rsidRDefault="00AB3EB0" w:rsidP="00AB3EB0">
      <w:pPr>
        <w:rPr>
          <w:rFonts w:ascii="Arial" w:hAnsi="Arial" w:cs="Arial"/>
        </w:rPr>
      </w:pPr>
      <w:r>
        <w:rPr>
          <w:rFonts w:ascii="Arial" w:hAnsi="Arial" w:cs="Arial"/>
          <w:b/>
        </w:rPr>
        <w:t>Blog</w:t>
      </w:r>
      <w:r>
        <w:rPr>
          <w:rFonts w:ascii="Arial" w:hAnsi="Arial" w:cs="Arial"/>
        </w:rPr>
        <w:t xml:space="preserve"> – www.phoenixcontact.co.uk/blog</w:t>
      </w:r>
    </w:p>
    <w:p w:rsidR="005C67CD" w:rsidRPr="0099026B" w:rsidRDefault="00AB3EB0" w:rsidP="00CC5C9D">
      <w:pPr>
        <w:rPr>
          <w:rFonts w:ascii="Helvetica" w:hAnsi="Helvetica"/>
          <w:lang w:val="en-US" w:eastAsia="ja-JP"/>
        </w:rPr>
      </w:pPr>
      <w:r>
        <w:rPr>
          <w:rFonts w:ascii="Arial" w:hAnsi="Arial" w:cs="Arial"/>
          <w:b/>
        </w:rPr>
        <w:t xml:space="preserve">LinkedIn </w:t>
      </w:r>
      <w:r>
        <w:rPr>
          <w:rFonts w:ascii="Arial" w:hAnsi="Arial" w:cs="Arial"/>
        </w:rPr>
        <w:t>– www.linkedin.com/company/phoenix-contact-uk</w:t>
      </w:r>
    </w:p>
    <w:sectPr w:rsidR="005C67CD" w:rsidRPr="0099026B">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B0" w:rsidRDefault="00AB3EB0" w:rsidP="00AB3EB0">
    <w:pPr>
      <w:rPr>
        <w:rFonts w:ascii="Arial" w:hAnsi="Arial" w:cs="Arial"/>
      </w:rPr>
    </w:pPr>
    <w:r>
      <w:rPr>
        <w:rFonts w:ascii="Arial" w:hAnsi="Arial" w:cs="Arial"/>
      </w:rPr>
      <w:t>For further information on this press release please contact:</w:t>
    </w:r>
  </w:p>
  <w:p w:rsidR="00AB3EB0" w:rsidRDefault="00AB3EB0" w:rsidP="00AB3EB0">
    <w:pPr>
      <w:rPr>
        <w:rFonts w:ascii="Arial" w:hAnsi="Arial" w:cs="Arial"/>
      </w:rPr>
    </w:pPr>
    <w:r>
      <w:rPr>
        <w:rFonts w:ascii="Arial" w:hAnsi="Arial" w:cs="Arial"/>
      </w:rPr>
      <w:t xml:space="preserve">Phoenix Contact Ltd, Halesfield 13, Telford, TF7 4PG.    </w:t>
    </w:r>
  </w:p>
  <w:p w:rsidR="001778E4" w:rsidRPr="00AB3EB0" w:rsidRDefault="00AB3EB0" w:rsidP="00AB3EB0">
    <w:pPr>
      <w:pStyle w:val="Footer"/>
    </w:pPr>
    <w:r>
      <w:rPr>
        <w:rFonts w:ascii="Arial" w:hAnsi="Arial" w:cs="Arial"/>
      </w:rPr>
      <w:t xml:space="preserve">Becky Smith DD 01952 681756 </w:t>
    </w:r>
    <w:hyperlink r:id="rId1" w:history="1">
      <w:r>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963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026B"/>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6C83"/>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3EB0"/>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5C9D"/>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A2A7-3FFB-4DE0-878E-B9948A6D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241</Words>
  <Characters>1550</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Becky Smith</cp:lastModifiedBy>
  <cp:revision>3</cp:revision>
  <cp:lastPrinted>2018-04-06T09:37:00Z</cp:lastPrinted>
  <dcterms:created xsi:type="dcterms:W3CDTF">2018-04-05T10:44:00Z</dcterms:created>
  <dcterms:modified xsi:type="dcterms:W3CDTF">2018-04-06T10:00:00Z</dcterms:modified>
</cp:coreProperties>
</file>