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213" w:rsidRPr="00F75B21" w:rsidRDefault="00D5275E" w:rsidP="005F14AC">
      <w:pPr>
        <w:rPr>
          <w:rFonts w:asciiTheme="majorBidi" w:hAnsiTheme="majorBidi" w:cstheme="majorBidi"/>
          <w:sz w:val="36"/>
          <w:szCs w:val="36"/>
        </w:rPr>
      </w:pPr>
      <w:r w:rsidRPr="00D5275E">
        <w:rPr>
          <w:rFonts w:asciiTheme="majorBidi" w:hAnsiTheme="majorBidi" w:cstheme="majorBidi"/>
          <w:sz w:val="36"/>
          <w:szCs w:val="36"/>
          <w:lang w:val="en-US"/>
        </w:rPr>
        <w:pict>
          <v:shapetype id="_x0000_t202" coordsize="21600,21600" o:spt="202" path="m,l,21600r21600,l21600,xe">
            <v:stroke joinstyle="miter"/>
            <v:path gradientshapeok="t" o:connecttype="rect"/>
          </v:shapetype>
          <v:shape id="Textruta 2" o:spid="_x0000_s1026" type="#_x0000_t202" style="position:absolute;margin-left:305.75pt;margin-top:88.85pt;width:154.25pt;height:59.9pt;z-index:251661312;visibility:visible;mso-width-percent:330;mso-position-horizontal-relative:margin;mso-position-vertical-relative:page;mso-width-percent:33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" o:allowincell="f" filled="f" stroked="f">
            <v:textbox>
              <w:txbxContent>
                <w:p w:rsidR="00F86243" w:rsidRDefault="00657E3D" w:rsidP="00657E3D">
                  <w:pPr>
                    <w:jc w:val="center"/>
                    <w:rPr>
                      <w:rFonts w:asciiTheme="majorHAnsi" w:eastAsiaTheme="majorEastAsia" w:hAnsiTheme="majorHAnsi" w:cstheme="majorBidi"/>
                      <w:color w:val="E36C0A" w:themeColor="accent6" w:themeShade="BF"/>
                      <w:sz w:val="28"/>
                      <w:szCs w:val="28"/>
                    </w:rPr>
                  </w:pPr>
                  <w:r w:rsidRPr="00657E3D">
                    <w:rPr>
                      <w:rFonts w:asciiTheme="majorHAnsi" w:eastAsiaTheme="majorEastAsia" w:hAnsiTheme="majorHAnsi" w:cstheme="majorBidi"/>
                      <w:color w:val="E36C0A" w:themeColor="accent6" w:themeShade="BF"/>
                      <w:sz w:val="28"/>
                      <w:szCs w:val="28"/>
                      <w:lang w:eastAsia="sv-SE"/>
                    </w:rPr>
                    <w:drawing>
                      <wp:inline distT="0" distB="0" distL="0" distR="0">
                        <wp:extent cx="1718310" cy="342418"/>
                        <wp:effectExtent l="0" t="0" r="889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8310" cy="342418"/>
                                </a:xfrm>
                                <a:prstGeom prst="rect">
                                  <a:avLst/>
                                </a:prstGeom>
                                <a:noFill/>
                                <a:ln>
                                  <a:noFill/>
                                </a:ln>
                              </pic:spPr>
                            </pic:pic>
                          </a:graphicData>
                        </a:graphic>
                      </wp:inline>
                    </w:drawing>
                  </w:r>
                </w:p>
                <w:p w:rsidR="005F14AC" w:rsidRDefault="005F14AC">
                  <w:pPr>
                    <w:spacing w:after="0"/>
                    <w:rPr>
                      <w:sz w:val="2"/>
                      <w:szCs w:val="2"/>
                    </w:rPr>
                  </w:pPr>
                </w:p>
              </w:txbxContent>
            </v:textbox>
            <w10:wrap type="square" anchorx="margin" anchory="page"/>
          </v:shape>
        </w:pict>
      </w:r>
      <w:r w:rsidR="005F14AC">
        <w:rPr>
          <w:rFonts w:asciiTheme="majorHAnsi" w:hAnsiTheme="majorHAnsi"/>
          <w:sz w:val="32"/>
          <w:lang w:eastAsia="sv-SE"/>
        </w:rPr>
        <w:drawing>
          <wp:anchor distT="0" distB="0" distL="114300" distR="114300" simplePos="0" relativeHeight="251659264" behindDoc="0" locked="0" layoutInCell="1" allowOverlap="1">
            <wp:simplePos x="0" y="0"/>
            <wp:positionH relativeFrom="column">
              <wp:posOffset>2089785</wp:posOffset>
            </wp:positionH>
            <wp:positionV relativeFrom="paragraph">
              <wp:posOffset>-1270</wp:posOffset>
            </wp:positionV>
            <wp:extent cx="1322070" cy="894080"/>
            <wp:effectExtent l="0" t="0" r="0" b="1270"/>
            <wp:wrapNone/>
            <wp:docPr id="1" name="Picture 1" descr="Macintosh HD:Users:ericuggla:Dropbox:Uggla Kommunikation:LUPO:Jojka:logo_white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uggla:Dropbox:Uggla Kommunikation:LUPO:Jojka:logo_white_small.png"/>
                    <pic:cNvPicPr>
                      <a:picLocks noChangeAspect="1" noChangeArrowheads="1"/>
                    </pic:cNvPicPr>
                  </pic:nvPicPr>
                  <pic:blipFill>
                    <a:blip r:embed="rId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2070" cy="89408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5F14AC">
        <w:rPr>
          <w:rFonts w:asciiTheme="majorBidi" w:hAnsiTheme="majorBidi" w:cstheme="majorBidi"/>
          <w:sz w:val="36"/>
          <w:szCs w:val="36"/>
          <w:lang w:eastAsia="sv-SE"/>
        </w:rPr>
        <w:drawing>
          <wp:inline distT="0" distB="0" distL="0" distR="0">
            <wp:extent cx="893929" cy="709090"/>
            <wp:effectExtent l="0" t="0" r="1905" b="0"/>
            <wp:docPr id="2" name="Bildobjekt 2" descr="C:\Users\Asus N53SV-SX433V\Desktop\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N53SV-SX433V\Desktop\Logotype.png"/>
                    <pic:cNvPicPr>
                      <a:picLocks noChangeAspect="1" noChangeArrowheads="1"/>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4580" cy="709606"/>
                    </a:xfrm>
                    <a:prstGeom prst="rect">
                      <a:avLst/>
                    </a:prstGeom>
                    <a:noFill/>
                    <a:ln>
                      <a:noFill/>
                    </a:ln>
                  </pic:spPr>
                </pic:pic>
              </a:graphicData>
            </a:graphic>
          </wp:inline>
        </w:drawing>
      </w:r>
      <w:bookmarkStart w:id="0" w:name="_GoBack"/>
      <w:bookmarkEnd w:id="0"/>
    </w:p>
    <w:p w:rsidR="00D35213" w:rsidRPr="00F75B21" w:rsidRDefault="00D35213" w:rsidP="00D35213">
      <w:pPr>
        <w:rPr>
          <w:rFonts w:asciiTheme="majorBidi" w:hAnsiTheme="majorBidi" w:cstheme="majorBidi"/>
          <w:sz w:val="36"/>
          <w:szCs w:val="36"/>
        </w:rPr>
      </w:pPr>
    </w:p>
    <w:p w:rsidR="00D35213" w:rsidRPr="00F75B21" w:rsidRDefault="00D35213" w:rsidP="00D35213">
      <w:pPr>
        <w:rPr>
          <w:rFonts w:ascii="Arial" w:hAnsi="Arial" w:cs="Arial"/>
          <w:sz w:val="36"/>
          <w:szCs w:val="36"/>
        </w:rPr>
      </w:pPr>
      <w:r w:rsidRPr="00F75B21">
        <w:rPr>
          <w:rFonts w:ascii="Arial" w:hAnsi="Arial" w:cs="Arial"/>
          <w:sz w:val="36"/>
          <w:szCs w:val="36"/>
        </w:rPr>
        <w:t>Pressmeddelande</w:t>
      </w:r>
    </w:p>
    <w:p w:rsidR="00D35213" w:rsidRPr="00F75B21" w:rsidRDefault="00D35213" w:rsidP="00D35213">
      <w:r w:rsidRPr="00F75B21">
        <w:rPr>
          <w:sz w:val="36"/>
          <w:szCs w:val="36"/>
        </w:rPr>
        <w:tab/>
      </w:r>
      <w:r w:rsidRPr="00F75B21">
        <w:rPr>
          <w:sz w:val="36"/>
          <w:szCs w:val="36"/>
        </w:rPr>
        <w:tab/>
      </w:r>
      <w:r w:rsidRPr="00F75B21">
        <w:rPr>
          <w:sz w:val="36"/>
          <w:szCs w:val="36"/>
        </w:rPr>
        <w:tab/>
      </w:r>
      <w:r w:rsidRPr="00F75B21">
        <w:rPr>
          <w:sz w:val="36"/>
          <w:szCs w:val="36"/>
        </w:rPr>
        <w:tab/>
      </w:r>
      <w:r w:rsidR="005F14AC">
        <w:rPr>
          <w:sz w:val="36"/>
          <w:szCs w:val="36"/>
        </w:rPr>
        <w:tab/>
      </w:r>
      <w:r w:rsidR="00F448AD">
        <w:rPr>
          <w:color w:val="000000" w:themeColor="text1"/>
        </w:rPr>
        <w:t xml:space="preserve">19 </w:t>
      </w:r>
      <w:r w:rsidRPr="005F14AC">
        <w:rPr>
          <w:color w:val="000000" w:themeColor="text1"/>
        </w:rPr>
        <w:t>november 2013</w:t>
      </w:r>
    </w:p>
    <w:p w:rsidR="00D35213" w:rsidRPr="00B50F20" w:rsidRDefault="005F14AC" w:rsidP="00D35213">
      <w:pPr>
        <w:rPr>
          <w:sz w:val="32"/>
          <w:szCs w:val="32"/>
        </w:rPr>
      </w:pPr>
      <w:r>
        <w:rPr>
          <w:sz w:val="32"/>
          <w:szCs w:val="32"/>
        </w:rPr>
        <w:t>M</w:t>
      </w:r>
      <w:r w:rsidR="00D35213" w:rsidRPr="00B50F20">
        <w:rPr>
          <w:sz w:val="32"/>
          <w:szCs w:val="32"/>
        </w:rPr>
        <w:t>issing People</w:t>
      </w:r>
      <w:r w:rsidR="00D35213">
        <w:rPr>
          <w:sz w:val="32"/>
          <w:szCs w:val="32"/>
        </w:rPr>
        <w:t xml:space="preserve"> Sweden, Jojka och</w:t>
      </w:r>
      <w:r w:rsidR="00D35213" w:rsidRPr="00B50F20">
        <w:rPr>
          <w:sz w:val="32"/>
          <w:szCs w:val="32"/>
        </w:rPr>
        <w:t xml:space="preserve"> Truecaller </w:t>
      </w:r>
      <w:r w:rsidR="00D35213">
        <w:rPr>
          <w:sz w:val="32"/>
          <w:szCs w:val="32"/>
        </w:rPr>
        <w:t xml:space="preserve">i </w:t>
      </w:r>
      <w:r w:rsidR="00D35213" w:rsidRPr="00B50F20">
        <w:rPr>
          <w:sz w:val="32"/>
          <w:szCs w:val="32"/>
        </w:rPr>
        <w:t>omfattande samarbete</w:t>
      </w:r>
      <w:r w:rsidR="00D35213">
        <w:rPr>
          <w:sz w:val="32"/>
          <w:szCs w:val="32"/>
        </w:rPr>
        <w:t xml:space="preserve"> kring reklamfinansierade SMS</w:t>
      </w:r>
    </w:p>
    <w:p w:rsidR="00D35213" w:rsidRDefault="00D35213" w:rsidP="00D35213">
      <w:pPr>
        <w:shd w:val="clear" w:color="auto" w:fill="FFFFFF"/>
        <w:spacing w:after="215" w:line="215" w:lineRule="atLeast"/>
        <w:rPr>
          <w:rFonts w:ascii="Arial" w:hAnsi="Arial" w:cs="Arial"/>
          <w:sz w:val="22"/>
          <w:szCs w:val="22"/>
        </w:rPr>
      </w:pPr>
      <w:r>
        <w:rPr>
          <w:rFonts w:ascii="Arial" w:hAnsi="Arial" w:cs="Arial"/>
          <w:sz w:val="22"/>
          <w:szCs w:val="22"/>
        </w:rPr>
        <w:t>Missing People Sweden (MPS) har drygt 25.000 frivilliga sökare registrerade över hela landet. När det blir aktuellt med en sökinsats är det av yttersta vikt att MPS snabbt och rationellt når de sökare som är registrerade i aktuellt län</w:t>
      </w:r>
      <w:r w:rsidR="005F14AC">
        <w:rPr>
          <w:rFonts w:ascii="Arial" w:hAnsi="Arial" w:cs="Arial"/>
          <w:sz w:val="22"/>
          <w:szCs w:val="22"/>
        </w:rPr>
        <w:t xml:space="preserve"> så att sökinsatsen kan påbörjas utan onödig tidsspillan</w:t>
      </w:r>
      <w:r>
        <w:rPr>
          <w:rFonts w:ascii="Arial" w:hAnsi="Arial" w:cs="Arial"/>
          <w:sz w:val="22"/>
          <w:szCs w:val="22"/>
        </w:rPr>
        <w:t xml:space="preserve">. I Jojka har MPS en samarbetspartner som mycket väl uppfyller dessa kriterier. MPS </w:t>
      </w:r>
      <w:r w:rsidRPr="00B50F20">
        <w:rPr>
          <w:rFonts w:ascii="Arial" w:hAnsi="Arial" w:cs="Arial"/>
          <w:sz w:val="22"/>
          <w:szCs w:val="22"/>
        </w:rPr>
        <w:t xml:space="preserve">skickar månatligen ut över 100 000 SMS vilket för </w:t>
      </w:r>
      <w:r>
        <w:rPr>
          <w:rFonts w:ascii="Arial" w:hAnsi="Arial" w:cs="Arial"/>
          <w:sz w:val="22"/>
          <w:szCs w:val="22"/>
        </w:rPr>
        <w:t>en ideell förening medför betydande kostnader. Inom de</w:t>
      </w:r>
      <w:r w:rsidRPr="00B50F20">
        <w:rPr>
          <w:rFonts w:ascii="Arial" w:hAnsi="Arial" w:cs="Arial"/>
          <w:sz w:val="22"/>
          <w:szCs w:val="22"/>
        </w:rPr>
        <w:t xml:space="preserve"> </w:t>
      </w:r>
      <w:r>
        <w:rPr>
          <w:rFonts w:ascii="Arial" w:hAnsi="Arial" w:cs="Arial"/>
          <w:sz w:val="22"/>
          <w:szCs w:val="22"/>
        </w:rPr>
        <w:t xml:space="preserve">närmaste åren beräknar MPS </w:t>
      </w:r>
      <w:r w:rsidRPr="00B50F20">
        <w:rPr>
          <w:rFonts w:ascii="Arial" w:hAnsi="Arial" w:cs="Arial"/>
          <w:sz w:val="22"/>
          <w:szCs w:val="22"/>
        </w:rPr>
        <w:t>att den månatliga SMS trafiken kommer att överstiga 500 000 SMS.</w:t>
      </w:r>
    </w:p>
    <w:p w:rsidR="00D35213" w:rsidRPr="00B50F20" w:rsidRDefault="00D35213" w:rsidP="00D35213">
      <w:pPr>
        <w:shd w:val="clear" w:color="auto" w:fill="FFFFFF"/>
        <w:spacing w:after="215" w:line="215" w:lineRule="atLeast"/>
        <w:rPr>
          <w:rFonts w:ascii="Arial" w:hAnsi="Arial" w:cs="Arial"/>
          <w:sz w:val="22"/>
          <w:szCs w:val="22"/>
        </w:rPr>
      </w:pPr>
      <w:r w:rsidRPr="00B50F20">
        <w:rPr>
          <w:rFonts w:ascii="Arial" w:hAnsi="Arial" w:cs="Arial"/>
          <w:sz w:val="22"/>
          <w:szCs w:val="22"/>
        </w:rPr>
        <w:t>Jojka har tecknat avtal med Truecaller där Truecaller förbinder sig att tillsvidare fina</w:t>
      </w:r>
      <w:r>
        <w:rPr>
          <w:rFonts w:ascii="Arial" w:hAnsi="Arial" w:cs="Arial"/>
          <w:sz w:val="22"/>
          <w:szCs w:val="22"/>
        </w:rPr>
        <w:t>n</w:t>
      </w:r>
      <w:r w:rsidRPr="00B50F20">
        <w:rPr>
          <w:rFonts w:ascii="Arial" w:hAnsi="Arial" w:cs="Arial"/>
          <w:sz w:val="22"/>
          <w:szCs w:val="22"/>
        </w:rPr>
        <w:t xml:space="preserve">siera </w:t>
      </w:r>
      <w:r>
        <w:rPr>
          <w:rFonts w:ascii="Arial" w:hAnsi="Arial" w:cs="Arial"/>
          <w:sz w:val="22"/>
          <w:szCs w:val="22"/>
        </w:rPr>
        <w:t xml:space="preserve">MPS:s SMS trafik. </w:t>
      </w:r>
      <w:r w:rsidRPr="00B50F20">
        <w:rPr>
          <w:rFonts w:ascii="Arial" w:hAnsi="Arial" w:cs="Arial"/>
          <w:sz w:val="22"/>
          <w:szCs w:val="22"/>
        </w:rPr>
        <w:t xml:space="preserve">För Jojka </w:t>
      </w:r>
      <w:r>
        <w:rPr>
          <w:rFonts w:ascii="Arial" w:hAnsi="Arial" w:cs="Arial"/>
          <w:sz w:val="22"/>
          <w:szCs w:val="22"/>
        </w:rPr>
        <w:t xml:space="preserve">innebär detta att den första </w:t>
      </w:r>
      <w:r w:rsidRPr="00B50F20">
        <w:rPr>
          <w:rFonts w:ascii="Arial" w:hAnsi="Arial" w:cs="Arial"/>
          <w:sz w:val="22"/>
          <w:szCs w:val="22"/>
        </w:rPr>
        <w:t>kund</w:t>
      </w:r>
      <w:r>
        <w:rPr>
          <w:rFonts w:ascii="Arial" w:hAnsi="Arial" w:cs="Arial"/>
          <w:sz w:val="22"/>
          <w:szCs w:val="22"/>
        </w:rPr>
        <w:t>en</w:t>
      </w:r>
      <w:r w:rsidRPr="00B50F20">
        <w:rPr>
          <w:rFonts w:ascii="Arial" w:hAnsi="Arial" w:cs="Arial"/>
          <w:sz w:val="22"/>
          <w:szCs w:val="22"/>
        </w:rPr>
        <w:t xml:space="preserve"> inom vårt nya verksamhets</w:t>
      </w:r>
      <w:r>
        <w:rPr>
          <w:rFonts w:ascii="Arial" w:hAnsi="Arial" w:cs="Arial"/>
          <w:sz w:val="22"/>
          <w:szCs w:val="22"/>
        </w:rPr>
        <w:t>område lanseras. Orde</w:t>
      </w:r>
      <w:r w:rsidR="007E3BDD">
        <w:rPr>
          <w:rFonts w:ascii="Arial" w:hAnsi="Arial" w:cs="Arial"/>
          <w:sz w:val="22"/>
          <w:szCs w:val="22"/>
        </w:rPr>
        <w:t>r</w:t>
      </w:r>
      <w:r>
        <w:rPr>
          <w:rFonts w:ascii="Arial" w:hAnsi="Arial" w:cs="Arial"/>
          <w:sz w:val="22"/>
          <w:szCs w:val="22"/>
        </w:rPr>
        <w:t>värdet för Jojka uppskattas inledningsvis till ca SEK 500 000.</w:t>
      </w:r>
    </w:p>
    <w:p w:rsidR="00D35213" w:rsidRDefault="00D35213" w:rsidP="00D35213">
      <w:pPr>
        <w:shd w:val="clear" w:color="auto" w:fill="FFFFFF"/>
        <w:spacing w:after="215" w:line="215" w:lineRule="atLeast"/>
        <w:rPr>
          <w:rFonts w:ascii="Arial" w:hAnsi="Arial" w:cs="Arial"/>
          <w:i/>
          <w:sz w:val="22"/>
          <w:szCs w:val="22"/>
        </w:rPr>
      </w:pPr>
      <w:r w:rsidRPr="00B50F20">
        <w:rPr>
          <w:rFonts w:ascii="Arial" w:hAnsi="Arial" w:cs="Arial"/>
          <w:sz w:val="22"/>
          <w:szCs w:val="22"/>
        </w:rPr>
        <w:t>”</w:t>
      </w:r>
      <w:r w:rsidRPr="00B50F20">
        <w:rPr>
          <w:rFonts w:ascii="Arial" w:hAnsi="Arial" w:cs="Arial"/>
          <w:i/>
          <w:sz w:val="22"/>
          <w:szCs w:val="22"/>
        </w:rPr>
        <w:t xml:space="preserve">Vi på Truecaller ser ett mycket stort värde </w:t>
      </w:r>
      <w:r>
        <w:rPr>
          <w:rFonts w:ascii="Arial" w:hAnsi="Arial" w:cs="Arial"/>
          <w:i/>
          <w:sz w:val="22"/>
          <w:szCs w:val="22"/>
        </w:rPr>
        <w:t xml:space="preserve">i </w:t>
      </w:r>
      <w:r w:rsidRPr="00B50F20">
        <w:rPr>
          <w:rFonts w:ascii="Arial" w:hAnsi="Arial" w:cs="Arial"/>
          <w:i/>
          <w:sz w:val="22"/>
          <w:szCs w:val="22"/>
        </w:rPr>
        <w:t xml:space="preserve">att kunna hjälpa </w:t>
      </w:r>
      <w:r>
        <w:rPr>
          <w:rFonts w:ascii="Arial" w:hAnsi="Arial" w:cs="Arial"/>
          <w:i/>
          <w:sz w:val="22"/>
          <w:szCs w:val="22"/>
        </w:rPr>
        <w:t>MPS</w:t>
      </w:r>
      <w:r w:rsidRPr="00B50F20">
        <w:rPr>
          <w:rFonts w:ascii="Arial" w:hAnsi="Arial" w:cs="Arial"/>
          <w:i/>
          <w:sz w:val="22"/>
          <w:szCs w:val="22"/>
        </w:rPr>
        <w:t xml:space="preserve"> i deras </w:t>
      </w:r>
      <w:r>
        <w:rPr>
          <w:rFonts w:ascii="Arial" w:hAnsi="Arial" w:cs="Arial"/>
          <w:i/>
          <w:sz w:val="22"/>
          <w:szCs w:val="22"/>
        </w:rPr>
        <w:t xml:space="preserve">fortsatta </w:t>
      </w:r>
      <w:r w:rsidRPr="00B50F20">
        <w:rPr>
          <w:rFonts w:ascii="Arial" w:hAnsi="Arial" w:cs="Arial"/>
          <w:i/>
          <w:sz w:val="22"/>
          <w:szCs w:val="22"/>
        </w:rPr>
        <w:t>arbete</w:t>
      </w:r>
      <w:r>
        <w:rPr>
          <w:rFonts w:ascii="Arial" w:hAnsi="Arial" w:cs="Arial"/>
          <w:i/>
          <w:sz w:val="22"/>
          <w:szCs w:val="22"/>
        </w:rPr>
        <w:t xml:space="preserve"> att hjälpa människor i nöd. Insaterna som MPS gör är beundrandsvärda och vi vill gärna vara involverade i deras fortsatta utvecklingsarbete. För oss finns det också ett stort värde av att nå ut till en så bred målgrupp som MPS har med vår världsledande telefondatabas, säger Nami Zarringhalam medgrundare av Truecaller i en kommentar</w:t>
      </w:r>
      <w:r w:rsidR="001022AF">
        <w:rPr>
          <w:rFonts w:ascii="Arial" w:hAnsi="Arial" w:cs="Arial"/>
          <w:i/>
          <w:sz w:val="22"/>
          <w:szCs w:val="22"/>
        </w:rPr>
        <w:t>”</w:t>
      </w:r>
    </w:p>
    <w:p w:rsidR="001022AF" w:rsidRDefault="00D35213" w:rsidP="00D35213">
      <w:pPr>
        <w:shd w:val="clear" w:color="auto" w:fill="FFFFFF"/>
        <w:spacing w:after="215" w:line="215" w:lineRule="atLeast"/>
        <w:rPr>
          <w:rFonts w:ascii="Arial" w:hAnsi="Arial" w:cs="Arial"/>
          <w:i/>
          <w:sz w:val="22"/>
          <w:szCs w:val="22"/>
        </w:rPr>
      </w:pPr>
      <w:r w:rsidRPr="005F14AC">
        <w:rPr>
          <w:rFonts w:ascii="Arial" w:hAnsi="Arial" w:cs="Arial"/>
          <w:i/>
          <w:sz w:val="22"/>
          <w:szCs w:val="22"/>
        </w:rPr>
        <w:t>”Att få Truecaller som huvudsponsor är vi mycket tacksamma för. Inte nog med att vi får vår SMS trafik finansierad vi får också möjligheten att etablera samarbete med den klart bästa telefondatabasen i världen vilket avsevärt kommer att underlätta vårt arbete. Vår förhoppning är att fler företag kommer vilja vara med och hjälpa oss finansiera vår utveckling genom att ingå liknande  samarbetsavtal med Jojka säger Peder Schillerström</w:t>
      </w:r>
      <w:r w:rsidR="005F14AC" w:rsidRPr="005F14AC">
        <w:rPr>
          <w:rFonts w:ascii="Arial" w:hAnsi="Arial" w:cs="Arial"/>
          <w:i/>
          <w:sz w:val="22"/>
          <w:szCs w:val="22"/>
        </w:rPr>
        <w:t>, styrelsledamot i  M</w:t>
      </w:r>
      <w:r w:rsidRPr="005F14AC">
        <w:rPr>
          <w:rFonts w:ascii="Arial" w:hAnsi="Arial" w:cs="Arial"/>
          <w:i/>
          <w:sz w:val="22"/>
          <w:szCs w:val="22"/>
        </w:rPr>
        <w:t>PS</w:t>
      </w:r>
      <w:r w:rsidR="005F14AC" w:rsidRPr="005F14AC">
        <w:rPr>
          <w:rFonts w:ascii="Arial" w:hAnsi="Arial" w:cs="Arial"/>
          <w:i/>
          <w:sz w:val="22"/>
          <w:szCs w:val="22"/>
        </w:rPr>
        <w:t xml:space="preserve"> i en kommentar</w:t>
      </w:r>
      <w:r w:rsidR="001022AF">
        <w:rPr>
          <w:rFonts w:ascii="Arial" w:hAnsi="Arial" w:cs="Arial"/>
          <w:i/>
          <w:sz w:val="22"/>
          <w:szCs w:val="22"/>
        </w:rPr>
        <w:t>”</w:t>
      </w:r>
      <w:r w:rsidR="005F14AC" w:rsidRPr="005F14AC">
        <w:rPr>
          <w:rFonts w:ascii="Arial" w:hAnsi="Arial" w:cs="Arial"/>
          <w:i/>
          <w:sz w:val="22"/>
          <w:szCs w:val="22"/>
        </w:rPr>
        <w:t>.</w:t>
      </w:r>
    </w:p>
    <w:p w:rsidR="001022AF" w:rsidRPr="001022AF" w:rsidRDefault="001022AF" w:rsidP="00D35213">
      <w:pPr>
        <w:shd w:val="clear" w:color="auto" w:fill="FFFFFF"/>
        <w:spacing w:after="215" w:line="215" w:lineRule="atLeast"/>
        <w:rPr>
          <w:rFonts w:ascii="Arial" w:hAnsi="Arial" w:cs="Arial"/>
          <w:i/>
          <w:sz w:val="22"/>
          <w:szCs w:val="22"/>
        </w:rPr>
      </w:pPr>
      <w:r>
        <w:rPr>
          <w:rFonts w:ascii="Arial" w:hAnsi="Arial" w:cs="Arial"/>
          <w:sz w:val="22"/>
          <w:szCs w:val="22"/>
        </w:rPr>
        <w:t xml:space="preserve">På förekommen anledning vill vi återigen informera om att </w:t>
      </w:r>
      <w:r w:rsidRPr="001022AF">
        <w:rPr>
          <w:rFonts w:ascii="Arial" w:hAnsi="Arial" w:cs="Arial"/>
          <w:sz w:val="22"/>
          <w:szCs w:val="22"/>
        </w:rPr>
        <w:t>S</w:t>
      </w:r>
      <w:r>
        <w:rPr>
          <w:rFonts w:ascii="Arial" w:hAnsi="Arial" w:cs="Arial"/>
          <w:sz w:val="22"/>
          <w:szCs w:val="22"/>
        </w:rPr>
        <w:t xml:space="preserve">tefan Lennhammer är ordförande </w:t>
      </w:r>
      <w:r w:rsidR="00852D7D">
        <w:rPr>
          <w:rFonts w:ascii="Arial" w:hAnsi="Arial" w:cs="Arial"/>
          <w:sz w:val="22"/>
          <w:szCs w:val="22"/>
        </w:rPr>
        <w:t>i såväl Jojka som i Truecaller men att han inte varit delakt</w:t>
      </w:r>
      <w:r w:rsidR="00CE76BE">
        <w:rPr>
          <w:rFonts w:ascii="Arial" w:hAnsi="Arial" w:cs="Arial"/>
          <w:sz w:val="22"/>
          <w:szCs w:val="22"/>
        </w:rPr>
        <w:t>ig i framtagande av avtalet.</w:t>
      </w:r>
    </w:p>
    <w:p w:rsidR="00D35213" w:rsidRPr="005F14AC" w:rsidRDefault="00D35213" w:rsidP="00D35213">
      <w:pPr>
        <w:shd w:val="clear" w:color="auto" w:fill="FFFFFF"/>
        <w:spacing w:after="215" w:line="215" w:lineRule="atLeast"/>
        <w:rPr>
          <w:rFonts w:ascii="Arial" w:hAnsi="Arial" w:cs="Arial"/>
        </w:rPr>
      </w:pPr>
      <w:r w:rsidRPr="005F14AC">
        <w:rPr>
          <w:rFonts w:ascii="Arial" w:hAnsi="Arial" w:cs="Arial"/>
        </w:rPr>
        <w:t>SMS-marknadsföring och kommunikation med nya och befintliga kunder är rätt använt mycket effektivt. Det är i många fall helt obruten mark där aktörerna har mycket att vinna på att vara tidigt ute. 98 % av alla SMS som skickas läses, 97 % inom 3 minuter.</w:t>
      </w:r>
    </w:p>
    <w:p w:rsidR="007D716B" w:rsidRDefault="007D716B" w:rsidP="00D35213">
      <w:pPr>
        <w:rPr>
          <w:rFonts w:asciiTheme="majorBidi" w:hAnsiTheme="majorBidi" w:cstheme="majorBidi"/>
          <w:b/>
        </w:rPr>
      </w:pPr>
    </w:p>
    <w:p w:rsidR="007D716B" w:rsidRDefault="007D716B" w:rsidP="00D35213">
      <w:pPr>
        <w:rPr>
          <w:rFonts w:asciiTheme="majorBidi" w:hAnsiTheme="majorBidi" w:cstheme="majorBidi"/>
          <w:b/>
        </w:rPr>
      </w:pPr>
    </w:p>
    <w:p w:rsidR="007D716B" w:rsidRDefault="007D716B" w:rsidP="00D35213">
      <w:pPr>
        <w:rPr>
          <w:rFonts w:asciiTheme="majorBidi" w:hAnsiTheme="majorBidi" w:cstheme="majorBidi"/>
          <w:b/>
        </w:rPr>
      </w:pPr>
    </w:p>
    <w:p w:rsidR="00C32366" w:rsidRDefault="00D35213" w:rsidP="00C32366">
      <w:pPr>
        <w:rPr>
          <w:rFonts w:asciiTheme="majorBidi" w:hAnsiTheme="majorBidi" w:cstheme="majorBidi"/>
          <w:b/>
        </w:rPr>
      </w:pPr>
      <w:r w:rsidRPr="005F14AC">
        <w:rPr>
          <w:rFonts w:asciiTheme="majorBidi" w:hAnsiTheme="majorBidi" w:cstheme="majorBidi"/>
          <w:b/>
        </w:rPr>
        <w:lastRenderedPageBreak/>
        <w:t>Om Jojka</w:t>
      </w:r>
    </w:p>
    <w:p w:rsidR="00C32366" w:rsidRDefault="00D35213" w:rsidP="00C32366">
      <w:pPr>
        <w:rPr>
          <w:rFonts w:asciiTheme="majorBidi" w:hAnsiTheme="majorBidi" w:cstheme="majorBidi"/>
          <w:b/>
        </w:rPr>
      </w:pPr>
      <w:r w:rsidRPr="00F75B21">
        <w:rPr>
          <w:rFonts w:asciiTheme="majorBidi" w:hAnsiTheme="majorBidi" w:cstheme="majorBidi"/>
          <w:i/>
          <w:iCs/>
          <w:sz w:val="20"/>
          <w:szCs w:val="20"/>
        </w:rPr>
        <w:t>Jojka är en interaktiv kommunikationstjänst som hjälper företag och organisationer att kommunicera med kunder och anställda på ett effektivt sätt. Jojka har idag två olika produkter: en SMS-baserad produkt för mobil marknadsföring (Salesboost), samt en app-baserad lösning (Workforce) som gör det lättare för företag att hålla kontakt med den mobila arbetsstyrkan och hantera uppdrag. Företaget Jojka Communications AB är noterat på AktieTorget och har runt 500 aktieägare. Styrelsen innehar direkt och indirekt ca 40 % av aktierna i bolaget.</w:t>
      </w:r>
      <w:r w:rsidR="005F14AC">
        <w:rPr>
          <w:rFonts w:asciiTheme="majorBidi" w:hAnsiTheme="majorBidi" w:cstheme="majorBidi"/>
          <w:i/>
          <w:iCs/>
          <w:sz w:val="20"/>
          <w:szCs w:val="20"/>
        </w:rPr>
        <w:br/>
      </w:r>
      <w:r w:rsidR="005F14AC">
        <w:rPr>
          <w:rFonts w:asciiTheme="majorBidi" w:hAnsiTheme="majorBidi" w:cstheme="majorBidi"/>
          <w:i/>
          <w:iCs/>
          <w:sz w:val="20"/>
          <w:szCs w:val="20"/>
        </w:rPr>
        <w:br/>
      </w:r>
      <w:r w:rsidR="005F14AC" w:rsidRPr="005F14AC">
        <w:rPr>
          <w:rFonts w:asciiTheme="majorBidi" w:hAnsiTheme="majorBidi" w:cstheme="majorBidi"/>
          <w:b/>
        </w:rPr>
        <w:t xml:space="preserve">Om Missing People Sweden </w:t>
      </w:r>
    </w:p>
    <w:p w:rsidR="005F14AC" w:rsidRPr="00C32366" w:rsidRDefault="005F14AC" w:rsidP="00C32366">
      <w:pPr>
        <w:rPr>
          <w:rFonts w:asciiTheme="majorBidi" w:hAnsiTheme="majorBidi" w:cstheme="majorBidi"/>
          <w:b/>
        </w:rPr>
      </w:pPr>
      <w:r w:rsidRPr="005F14AC">
        <w:rPr>
          <w:rFonts w:asciiTheme="majorBidi" w:hAnsiTheme="majorBidi" w:cstheme="majorBidi"/>
          <w:i/>
          <w:iCs/>
          <w:sz w:val="20"/>
          <w:szCs w:val="20"/>
        </w:rPr>
        <w:t xml:space="preserve">Missing People Sweden är en ideell organisation som </w:t>
      </w:r>
      <w:r>
        <w:rPr>
          <w:rFonts w:asciiTheme="majorBidi" w:hAnsiTheme="majorBidi" w:cstheme="majorBidi"/>
          <w:i/>
          <w:iCs/>
          <w:sz w:val="20"/>
          <w:szCs w:val="20"/>
        </w:rPr>
        <w:t xml:space="preserve">publicerar efterlysningar och </w:t>
      </w:r>
      <w:r w:rsidRPr="005F14AC">
        <w:rPr>
          <w:rFonts w:asciiTheme="majorBidi" w:hAnsiTheme="majorBidi" w:cstheme="majorBidi"/>
          <w:i/>
          <w:iCs/>
          <w:sz w:val="20"/>
          <w:szCs w:val="20"/>
        </w:rPr>
        <w:t xml:space="preserve">samordnar och genomför skallgångar av försvunna personer i Sverige. </w:t>
      </w:r>
      <w:r>
        <w:rPr>
          <w:rFonts w:asciiTheme="majorBidi" w:hAnsiTheme="majorBidi" w:cstheme="majorBidi"/>
          <w:i/>
          <w:iCs/>
          <w:sz w:val="20"/>
          <w:szCs w:val="20"/>
        </w:rPr>
        <w:t>MPS</w:t>
      </w:r>
      <w:r w:rsidRPr="005F14AC">
        <w:rPr>
          <w:rFonts w:asciiTheme="majorBidi" w:hAnsiTheme="majorBidi" w:cstheme="majorBidi"/>
          <w:i/>
          <w:iCs/>
          <w:sz w:val="20"/>
          <w:szCs w:val="20"/>
        </w:rPr>
        <w:t xml:space="preserve"> har ett nära samarbete med anhöriga och polis och tar alltid poliskontakt innan </w:t>
      </w:r>
      <w:r>
        <w:rPr>
          <w:rFonts w:asciiTheme="majorBidi" w:hAnsiTheme="majorBidi" w:cstheme="majorBidi"/>
          <w:i/>
          <w:iCs/>
          <w:sz w:val="20"/>
          <w:szCs w:val="20"/>
        </w:rPr>
        <w:t xml:space="preserve">en </w:t>
      </w:r>
      <w:r w:rsidRPr="005F14AC">
        <w:rPr>
          <w:rFonts w:asciiTheme="majorBidi" w:hAnsiTheme="majorBidi" w:cstheme="majorBidi"/>
          <w:i/>
          <w:iCs/>
          <w:sz w:val="20"/>
          <w:szCs w:val="20"/>
        </w:rPr>
        <w:t>efterlysning med MPS som avsändare</w:t>
      </w:r>
      <w:r>
        <w:rPr>
          <w:rFonts w:asciiTheme="majorBidi" w:hAnsiTheme="majorBidi" w:cstheme="majorBidi"/>
          <w:i/>
          <w:iCs/>
          <w:sz w:val="20"/>
          <w:szCs w:val="20"/>
        </w:rPr>
        <w:t xml:space="preserve"> publiceras</w:t>
      </w:r>
      <w:r w:rsidRPr="005F14AC">
        <w:rPr>
          <w:rFonts w:asciiTheme="majorBidi" w:hAnsiTheme="majorBidi" w:cstheme="majorBidi"/>
          <w:i/>
          <w:iCs/>
          <w:sz w:val="20"/>
          <w:szCs w:val="20"/>
        </w:rPr>
        <w:t>.</w:t>
      </w:r>
      <w:r w:rsidR="00067402">
        <w:rPr>
          <w:rFonts w:asciiTheme="majorBidi" w:hAnsiTheme="majorBidi" w:cstheme="majorBidi"/>
          <w:i/>
          <w:iCs/>
          <w:sz w:val="20"/>
          <w:szCs w:val="20"/>
        </w:rPr>
        <w:t xml:space="preserve"> </w:t>
      </w:r>
      <w:r w:rsidRPr="005F14AC">
        <w:rPr>
          <w:rFonts w:asciiTheme="majorBidi" w:hAnsiTheme="majorBidi" w:cstheme="majorBidi"/>
          <w:i/>
          <w:iCs/>
          <w:sz w:val="20"/>
          <w:szCs w:val="20"/>
        </w:rPr>
        <w:t>Organisationsnummer 802463-5867</w:t>
      </w:r>
      <w:r w:rsidR="00067402">
        <w:rPr>
          <w:rFonts w:asciiTheme="majorBidi" w:hAnsiTheme="majorBidi" w:cstheme="majorBidi"/>
          <w:i/>
          <w:iCs/>
          <w:sz w:val="20"/>
          <w:szCs w:val="20"/>
        </w:rPr>
        <w:t>.</w:t>
      </w:r>
    </w:p>
    <w:p w:rsidR="00F86243" w:rsidRPr="00F75B21" w:rsidRDefault="00D35213" w:rsidP="003C5163">
      <w:pPr>
        <w:rPr>
          <w:rFonts w:asciiTheme="majorBidi" w:hAnsiTheme="majorBidi" w:cstheme="majorBidi"/>
          <w:i/>
          <w:iCs/>
        </w:rPr>
      </w:pPr>
      <w:r w:rsidRPr="00F75B21">
        <w:rPr>
          <w:rFonts w:ascii="Times New Roman" w:hAnsi="Times New Roman" w:cs="Times New Roman"/>
          <w:sz w:val="22"/>
          <w:szCs w:val="22"/>
        </w:rPr>
        <w:t xml:space="preserve">För ytterligare information kontakta: </w:t>
      </w:r>
      <w:r w:rsidRPr="00F75B21">
        <w:rPr>
          <w:rFonts w:ascii="Times New Roman" w:hAnsi="Times New Roman" w:cs="Times New Roman"/>
          <w:sz w:val="22"/>
          <w:szCs w:val="22"/>
        </w:rPr>
        <w:br/>
        <w:t xml:space="preserve">Rutger Lindquist, CEO Jojka Communication AB, </w:t>
      </w:r>
      <w:hyperlink r:id="rId7" w:history="1">
        <w:r w:rsidRPr="005F14AC">
          <w:rPr>
            <w:rStyle w:val="Hyperlnk"/>
            <w:rFonts w:ascii="Times New Roman" w:hAnsi="Times New Roman" w:cs="Times New Roman"/>
            <w:sz w:val="22"/>
            <w:szCs w:val="22"/>
            <w:u w:val="none"/>
          </w:rPr>
          <w:t>rutger.lindquist@jojka.com</w:t>
        </w:r>
      </w:hyperlink>
      <w:r w:rsidR="005F14AC" w:rsidRPr="005F14AC">
        <w:rPr>
          <w:rStyle w:val="Hyperlnk"/>
          <w:rFonts w:ascii="Times New Roman" w:hAnsi="Times New Roman" w:cs="Times New Roman"/>
          <w:color w:val="auto"/>
          <w:sz w:val="22"/>
          <w:szCs w:val="22"/>
          <w:u w:val="none"/>
        </w:rPr>
        <w:t xml:space="preserve">, telefon </w:t>
      </w:r>
      <w:r w:rsidR="00D043A6">
        <w:rPr>
          <w:rStyle w:val="Hyperlnk"/>
          <w:rFonts w:ascii="Times New Roman" w:hAnsi="Times New Roman" w:cs="Times New Roman"/>
          <w:color w:val="auto"/>
          <w:sz w:val="22"/>
          <w:szCs w:val="22"/>
          <w:u w:val="none"/>
        </w:rPr>
        <w:t>0709966666</w:t>
      </w:r>
      <w:r w:rsidR="005F14AC" w:rsidRPr="005F14AC">
        <w:rPr>
          <w:rStyle w:val="Hyperlnk"/>
          <w:rFonts w:ascii="Times New Roman" w:hAnsi="Times New Roman" w:cs="Times New Roman"/>
          <w:color w:val="auto"/>
          <w:sz w:val="22"/>
          <w:szCs w:val="22"/>
          <w:u w:val="none"/>
        </w:rPr>
        <w:br/>
        <w:t xml:space="preserve">Peder Schillerström, Missing People Sweden, </w:t>
      </w:r>
      <w:hyperlink r:id="rId8" w:history="1">
        <w:r w:rsidR="005F14AC" w:rsidRPr="005F14AC">
          <w:rPr>
            <w:rStyle w:val="Hyperlnk"/>
            <w:rFonts w:ascii="Times New Roman" w:hAnsi="Times New Roman" w:cs="Times New Roman"/>
            <w:sz w:val="22"/>
            <w:szCs w:val="22"/>
            <w:u w:val="none"/>
          </w:rPr>
          <w:t>peder@missingpeople.se</w:t>
        </w:r>
      </w:hyperlink>
      <w:r w:rsidR="005F14AC">
        <w:rPr>
          <w:rStyle w:val="Hyperlnk"/>
          <w:rFonts w:ascii="Times New Roman" w:hAnsi="Times New Roman" w:cs="Times New Roman"/>
          <w:color w:val="auto"/>
          <w:sz w:val="22"/>
          <w:szCs w:val="22"/>
          <w:u w:val="none"/>
        </w:rPr>
        <w:t>, telefon 0709121255</w:t>
      </w:r>
      <w:r w:rsidR="00F86243">
        <w:rPr>
          <w:rStyle w:val="Hyperlnk"/>
          <w:rFonts w:ascii="Times New Roman" w:hAnsi="Times New Roman" w:cs="Times New Roman"/>
          <w:color w:val="auto"/>
          <w:sz w:val="22"/>
          <w:szCs w:val="22"/>
          <w:u w:val="none"/>
        </w:rPr>
        <w:br/>
      </w:r>
    </w:p>
    <w:p w:rsidR="00C1055B" w:rsidRDefault="00C1055B"/>
    <w:sectPr w:rsidR="00C1055B" w:rsidSect="009849F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grammar="clean"/>
  <w:defaultTabStop w:val="1304"/>
  <w:hyphenationZone w:val="425"/>
  <w:characterSpacingControl w:val="doNotCompress"/>
  <w:compat/>
  <w:rsids>
    <w:rsidRoot w:val="00D35213"/>
    <w:rsid w:val="00067402"/>
    <w:rsid w:val="00075875"/>
    <w:rsid w:val="000C64D9"/>
    <w:rsid w:val="000D7C7F"/>
    <w:rsid w:val="00100CDE"/>
    <w:rsid w:val="001022AF"/>
    <w:rsid w:val="00110083"/>
    <w:rsid w:val="001505E5"/>
    <w:rsid w:val="00152743"/>
    <w:rsid w:val="00162404"/>
    <w:rsid w:val="001924B6"/>
    <w:rsid w:val="001945B3"/>
    <w:rsid w:val="001C2CAF"/>
    <w:rsid w:val="001D08C5"/>
    <w:rsid w:val="001E3446"/>
    <w:rsid w:val="0024016F"/>
    <w:rsid w:val="00244B4F"/>
    <w:rsid w:val="00263356"/>
    <w:rsid w:val="00275352"/>
    <w:rsid w:val="002C0259"/>
    <w:rsid w:val="002C22AD"/>
    <w:rsid w:val="002F014A"/>
    <w:rsid w:val="003031CE"/>
    <w:rsid w:val="003117CE"/>
    <w:rsid w:val="00326B8B"/>
    <w:rsid w:val="00381B88"/>
    <w:rsid w:val="0038654F"/>
    <w:rsid w:val="003A237E"/>
    <w:rsid w:val="003B52AC"/>
    <w:rsid w:val="003C4AAB"/>
    <w:rsid w:val="003C5163"/>
    <w:rsid w:val="003D489D"/>
    <w:rsid w:val="003D52CA"/>
    <w:rsid w:val="00426577"/>
    <w:rsid w:val="00440A6B"/>
    <w:rsid w:val="004B2289"/>
    <w:rsid w:val="004E2A6F"/>
    <w:rsid w:val="004E7F55"/>
    <w:rsid w:val="004F26F7"/>
    <w:rsid w:val="004F6386"/>
    <w:rsid w:val="00581BA0"/>
    <w:rsid w:val="005A104A"/>
    <w:rsid w:val="005B67A7"/>
    <w:rsid w:val="005C6E2B"/>
    <w:rsid w:val="005C7CC1"/>
    <w:rsid w:val="005D274D"/>
    <w:rsid w:val="005F14AC"/>
    <w:rsid w:val="00607E91"/>
    <w:rsid w:val="006201A9"/>
    <w:rsid w:val="00623267"/>
    <w:rsid w:val="00640749"/>
    <w:rsid w:val="0065153F"/>
    <w:rsid w:val="00657E3D"/>
    <w:rsid w:val="00667AA8"/>
    <w:rsid w:val="006726D1"/>
    <w:rsid w:val="006954D6"/>
    <w:rsid w:val="006D7C3C"/>
    <w:rsid w:val="007143A0"/>
    <w:rsid w:val="007165D5"/>
    <w:rsid w:val="0078101A"/>
    <w:rsid w:val="00791149"/>
    <w:rsid w:val="007A3516"/>
    <w:rsid w:val="007B1273"/>
    <w:rsid w:val="007B4770"/>
    <w:rsid w:val="007D716B"/>
    <w:rsid w:val="007E3BDD"/>
    <w:rsid w:val="007E6F57"/>
    <w:rsid w:val="007F6D2B"/>
    <w:rsid w:val="00800482"/>
    <w:rsid w:val="00820DC7"/>
    <w:rsid w:val="00852D7D"/>
    <w:rsid w:val="0090068C"/>
    <w:rsid w:val="00914F26"/>
    <w:rsid w:val="00917CAC"/>
    <w:rsid w:val="00934277"/>
    <w:rsid w:val="009827C0"/>
    <w:rsid w:val="009849F8"/>
    <w:rsid w:val="00984F5C"/>
    <w:rsid w:val="00991E38"/>
    <w:rsid w:val="009A4425"/>
    <w:rsid w:val="009C4462"/>
    <w:rsid w:val="009E3F79"/>
    <w:rsid w:val="00A24668"/>
    <w:rsid w:val="00A440AA"/>
    <w:rsid w:val="00A64115"/>
    <w:rsid w:val="00A902BA"/>
    <w:rsid w:val="00A925D9"/>
    <w:rsid w:val="00AB013C"/>
    <w:rsid w:val="00AB714E"/>
    <w:rsid w:val="00AE35AA"/>
    <w:rsid w:val="00B11204"/>
    <w:rsid w:val="00B27EAA"/>
    <w:rsid w:val="00B357ED"/>
    <w:rsid w:val="00B80F70"/>
    <w:rsid w:val="00BD06E7"/>
    <w:rsid w:val="00C1055B"/>
    <w:rsid w:val="00C17389"/>
    <w:rsid w:val="00C32366"/>
    <w:rsid w:val="00C3323B"/>
    <w:rsid w:val="00C62E87"/>
    <w:rsid w:val="00C655AB"/>
    <w:rsid w:val="00CD623B"/>
    <w:rsid w:val="00CE76BE"/>
    <w:rsid w:val="00D043A6"/>
    <w:rsid w:val="00D1133D"/>
    <w:rsid w:val="00D133B9"/>
    <w:rsid w:val="00D35213"/>
    <w:rsid w:val="00D5275E"/>
    <w:rsid w:val="00D528A8"/>
    <w:rsid w:val="00D52C47"/>
    <w:rsid w:val="00D63FAA"/>
    <w:rsid w:val="00DE6F57"/>
    <w:rsid w:val="00E41132"/>
    <w:rsid w:val="00E7503F"/>
    <w:rsid w:val="00E83B62"/>
    <w:rsid w:val="00E86E9B"/>
    <w:rsid w:val="00EA2F5D"/>
    <w:rsid w:val="00EB3D8F"/>
    <w:rsid w:val="00F02BF0"/>
    <w:rsid w:val="00F073AE"/>
    <w:rsid w:val="00F3623F"/>
    <w:rsid w:val="00F448AD"/>
    <w:rsid w:val="00F575C0"/>
    <w:rsid w:val="00F67B2B"/>
    <w:rsid w:val="00F86243"/>
    <w:rsid w:val="00FD7309"/>
    <w:rsid w:val="00FF1D67"/>
    <w:rsid w:val="00FF6B2E"/>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213"/>
    <w:pPr>
      <w:spacing w:line="240" w:lineRule="auto"/>
    </w:pPr>
    <w:rPr>
      <w:rFonts w:asciiTheme="minorHAnsi" w:hAnsiTheme="minorHAnsi"/>
      <w:noProof/>
      <w:sz w:val="24"/>
      <w:szCs w:val="24"/>
    </w:rPr>
  </w:style>
  <w:style w:type="paragraph" w:styleId="Rubrik1">
    <w:name w:val="heading 1"/>
    <w:basedOn w:val="Normal"/>
    <w:next w:val="Normal"/>
    <w:link w:val="Rubrik1Char"/>
    <w:uiPriority w:val="9"/>
    <w:qFormat/>
    <w:rsid w:val="00D352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35213"/>
    <w:rPr>
      <w:rFonts w:asciiTheme="majorHAnsi" w:eastAsiaTheme="majorEastAsia" w:hAnsiTheme="majorHAnsi" w:cstheme="majorBidi"/>
      <w:b/>
      <w:bCs/>
      <w:noProof/>
      <w:color w:val="365F91" w:themeColor="accent1" w:themeShade="BF"/>
      <w:sz w:val="28"/>
      <w:szCs w:val="28"/>
    </w:rPr>
  </w:style>
  <w:style w:type="character" w:styleId="Hyperlnk">
    <w:name w:val="Hyperlink"/>
    <w:basedOn w:val="Standardstycketeckensnitt"/>
    <w:uiPriority w:val="99"/>
    <w:unhideWhenUsed/>
    <w:rsid w:val="00D35213"/>
    <w:rPr>
      <w:color w:val="0000FF" w:themeColor="hyperlink"/>
      <w:u w:val="single"/>
    </w:rPr>
  </w:style>
  <w:style w:type="paragraph" w:styleId="Ballongtext">
    <w:name w:val="Balloon Text"/>
    <w:basedOn w:val="Normal"/>
    <w:link w:val="BallongtextChar"/>
    <w:uiPriority w:val="99"/>
    <w:semiHidden/>
    <w:unhideWhenUsed/>
    <w:rsid w:val="005F14AC"/>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F14AC"/>
    <w:rPr>
      <w:rFonts w:ascii="Tahoma" w:hAnsi="Tahoma" w:cs="Tahoma"/>
      <w:noProof/>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213"/>
    <w:pPr>
      <w:spacing w:line="240" w:lineRule="auto"/>
    </w:pPr>
    <w:rPr>
      <w:rFonts w:asciiTheme="minorHAnsi" w:hAnsiTheme="minorHAnsi"/>
      <w:noProof/>
      <w:sz w:val="24"/>
      <w:szCs w:val="24"/>
    </w:rPr>
  </w:style>
  <w:style w:type="paragraph" w:styleId="Heading1">
    <w:name w:val="heading 1"/>
    <w:basedOn w:val="Normal"/>
    <w:next w:val="Normal"/>
    <w:link w:val="Heading1Char"/>
    <w:uiPriority w:val="9"/>
    <w:qFormat/>
    <w:rsid w:val="00D352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213"/>
    <w:rPr>
      <w:rFonts w:asciiTheme="majorHAnsi" w:eastAsiaTheme="majorEastAsia" w:hAnsiTheme="majorHAnsi" w:cstheme="majorBidi"/>
      <w:b/>
      <w:bCs/>
      <w:noProof/>
      <w:color w:val="365F91" w:themeColor="accent1" w:themeShade="BF"/>
      <w:sz w:val="28"/>
      <w:szCs w:val="28"/>
    </w:rPr>
  </w:style>
  <w:style w:type="character" w:styleId="Hyperlink">
    <w:name w:val="Hyperlink"/>
    <w:basedOn w:val="DefaultParagraphFont"/>
    <w:uiPriority w:val="99"/>
    <w:unhideWhenUsed/>
    <w:rsid w:val="00D35213"/>
    <w:rPr>
      <w:color w:val="0000FF" w:themeColor="hyperlink"/>
      <w:u w:val="single"/>
    </w:rPr>
  </w:style>
  <w:style w:type="paragraph" w:styleId="BalloonText">
    <w:name w:val="Balloon Text"/>
    <w:basedOn w:val="Normal"/>
    <w:link w:val="BalloonTextChar"/>
    <w:uiPriority w:val="99"/>
    <w:semiHidden/>
    <w:unhideWhenUsed/>
    <w:rsid w:val="005F14A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4AC"/>
    <w:rPr>
      <w:rFonts w:ascii="Tahoma" w:hAnsi="Tahoma" w:cs="Tahoma"/>
      <w:noProof/>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peder@missingpeople.se" TargetMode="External"/><Relationship Id="rId3" Type="http://schemas.openxmlformats.org/officeDocument/2006/relationships/webSettings" Target="webSettings.xml"/><Relationship Id="rId7" Type="http://schemas.openxmlformats.org/officeDocument/2006/relationships/hyperlink" Target="mailto:rutger.lindquist@jojka.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stylesWithEffects" Target="stylesWithEffects.xm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560</Words>
  <Characters>2969</Characters>
  <Application>Microsoft Office Word</Application>
  <DocSecurity>0</DocSecurity>
  <Lines>24</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N53SV-SX433V</dc:creator>
  <cp:lastModifiedBy>Rutger</cp:lastModifiedBy>
  <cp:revision>4</cp:revision>
  <dcterms:created xsi:type="dcterms:W3CDTF">2013-11-18T12:36:00Z</dcterms:created>
  <dcterms:modified xsi:type="dcterms:W3CDTF">2013-11-19T08:01:00Z</dcterms:modified>
</cp:coreProperties>
</file>