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AD9D4" w14:textId="77777777" w:rsidR="00CD3234" w:rsidRPr="00366EBB" w:rsidRDefault="00CD3234" w:rsidP="00CD3234">
      <w:pPr>
        <w:jc w:val="center"/>
        <w:rPr>
          <w:rFonts w:ascii="Feijoa Display" w:hAnsi="Feijoa Display"/>
          <w:color w:val="1F497D"/>
        </w:rPr>
      </w:pPr>
    </w:p>
    <w:p w14:paraId="215353B6" w14:textId="77777777" w:rsidR="00CD3234" w:rsidRPr="00366EBB" w:rsidRDefault="00CD3234" w:rsidP="00EE01A5">
      <w:pPr>
        <w:rPr>
          <w:rFonts w:ascii="Feijoa Display" w:hAnsi="Feijoa Display"/>
          <w:color w:val="1F497D"/>
        </w:rPr>
      </w:pPr>
    </w:p>
    <w:p w14:paraId="0144C786" w14:textId="68E5E201" w:rsidR="00877B7D" w:rsidRPr="00B21675" w:rsidRDefault="00C76035" w:rsidP="00877B7D">
      <w:pPr>
        <w:ind w:right="440"/>
        <w:rPr>
          <w:rFonts w:asciiTheme="majorHAnsi" w:hAnsiTheme="majorHAnsi"/>
          <w:sz w:val="22"/>
          <w:szCs w:val="22"/>
          <w:lang w:val="sv-SE"/>
        </w:rPr>
      </w:pPr>
      <w:r>
        <w:rPr>
          <w:rFonts w:asciiTheme="majorHAnsi" w:hAnsiTheme="majorHAnsi"/>
          <w:sz w:val="22"/>
          <w:szCs w:val="22"/>
          <w:lang w:val="sv-SE"/>
        </w:rPr>
        <w:t>PRESS</w:t>
      </w:r>
      <w:r w:rsidR="00B21675">
        <w:rPr>
          <w:rFonts w:asciiTheme="majorHAnsi" w:hAnsiTheme="majorHAnsi"/>
          <w:sz w:val="22"/>
          <w:szCs w:val="22"/>
          <w:lang w:val="sv-SE"/>
        </w:rPr>
        <w:t>RELEASE</w:t>
      </w:r>
      <w:r w:rsidR="00877B7D" w:rsidRPr="00B21675">
        <w:rPr>
          <w:rFonts w:asciiTheme="majorHAnsi" w:hAnsiTheme="majorHAnsi"/>
          <w:sz w:val="22"/>
          <w:szCs w:val="22"/>
          <w:lang w:val="sv-SE"/>
        </w:rPr>
        <w:tab/>
      </w:r>
      <w:r w:rsidR="00877B7D" w:rsidRPr="00B21675">
        <w:rPr>
          <w:rFonts w:asciiTheme="majorHAnsi" w:hAnsiTheme="majorHAnsi"/>
          <w:sz w:val="22"/>
          <w:szCs w:val="22"/>
          <w:lang w:val="sv-SE"/>
        </w:rPr>
        <w:tab/>
      </w:r>
      <w:r w:rsidR="00877B7D" w:rsidRPr="00B21675">
        <w:rPr>
          <w:rFonts w:asciiTheme="majorHAnsi" w:hAnsiTheme="majorHAnsi"/>
          <w:sz w:val="22"/>
          <w:szCs w:val="22"/>
          <w:lang w:val="sv-SE"/>
        </w:rPr>
        <w:tab/>
      </w:r>
      <w:r w:rsidR="00877B7D" w:rsidRPr="00B21675">
        <w:rPr>
          <w:rFonts w:asciiTheme="majorHAnsi" w:hAnsiTheme="majorHAnsi"/>
          <w:sz w:val="22"/>
          <w:szCs w:val="22"/>
          <w:lang w:val="sv-SE"/>
        </w:rPr>
        <w:tab/>
      </w:r>
      <w:r w:rsidR="00877B7D" w:rsidRPr="00B21675">
        <w:rPr>
          <w:rFonts w:asciiTheme="majorHAnsi" w:hAnsiTheme="majorHAnsi"/>
          <w:sz w:val="22"/>
          <w:szCs w:val="22"/>
          <w:lang w:val="sv-SE"/>
        </w:rPr>
        <w:tab/>
      </w:r>
      <w:r w:rsidR="00877B7D" w:rsidRPr="00B21675">
        <w:rPr>
          <w:rFonts w:asciiTheme="majorHAnsi" w:hAnsiTheme="majorHAnsi"/>
          <w:sz w:val="22"/>
          <w:szCs w:val="22"/>
          <w:lang w:val="sv-SE"/>
        </w:rPr>
        <w:tab/>
      </w:r>
      <w:r w:rsidR="00B15E4E" w:rsidRPr="00B21675">
        <w:rPr>
          <w:rFonts w:asciiTheme="majorHAnsi" w:hAnsiTheme="majorHAnsi"/>
          <w:sz w:val="22"/>
          <w:szCs w:val="22"/>
          <w:lang w:val="sv-SE"/>
        </w:rPr>
        <w:tab/>
      </w:r>
      <w:r w:rsidR="00DF2B48" w:rsidRPr="00B21675">
        <w:rPr>
          <w:rFonts w:asciiTheme="majorHAnsi" w:hAnsiTheme="majorHAnsi"/>
          <w:sz w:val="22"/>
          <w:szCs w:val="22"/>
          <w:lang w:val="sv-SE"/>
        </w:rPr>
        <w:tab/>
      </w:r>
      <w:r w:rsidR="00B21675" w:rsidRPr="00B21675">
        <w:rPr>
          <w:rFonts w:asciiTheme="majorHAnsi" w:hAnsiTheme="majorHAnsi"/>
          <w:sz w:val="22"/>
          <w:szCs w:val="22"/>
          <w:lang w:val="sv-SE"/>
        </w:rPr>
        <w:t>Maj</w:t>
      </w:r>
      <w:r w:rsidR="00B15E4E" w:rsidRPr="00B21675">
        <w:rPr>
          <w:rFonts w:asciiTheme="majorHAnsi" w:hAnsiTheme="majorHAnsi"/>
          <w:sz w:val="22"/>
          <w:szCs w:val="22"/>
          <w:lang w:val="sv-SE"/>
        </w:rPr>
        <w:t xml:space="preserve"> 2016</w:t>
      </w:r>
    </w:p>
    <w:p w14:paraId="46A71FE5" w14:textId="77777777" w:rsidR="00877B7D" w:rsidRPr="00B21675" w:rsidRDefault="00877B7D" w:rsidP="00877B7D">
      <w:pPr>
        <w:jc w:val="center"/>
        <w:rPr>
          <w:rFonts w:asciiTheme="majorHAnsi" w:hAnsiTheme="majorHAnsi"/>
          <w:b/>
          <w:sz w:val="22"/>
          <w:szCs w:val="22"/>
          <w:lang w:val="sv-SE"/>
        </w:rPr>
      </w:pPr>
    </w:p>
    <w:p w14:paraId="147F6139" w14:textId="0E0FB357" w:rsidR="00877B7D" w:rsidRPr="00EE0325" w:rsidRDefault="00EE0325" w:rsidP="00877B7D">
      <w:pPr>
        <w:jc w:val="center"/>
        <w:rPr>
          <w:rFonts w:asciiTheme="majorHAnsi" w:hAnsiTheme="majorHAnsi"/>
          <w:b/>
          <w:sz w:val="36"/>
          <w:szCs w:val="22"/>
          <w:lang w:val="sv-SE"/>
        </w:rPr>
      </w:pPr>
      <w:r w:rsidRPr="00EE0325">
        <w:rPr>
          <w:rFonts w:asciiTheme="majorHAnsi" w:hAnsiTheme="majorHAnsi"/>
          <w:b/>
          <w:sz w:val="36"/>
          <w:szCs w:val="22"/>
          <w:lang w:val="sv-SE"/>
        </w:rPr>
        <w:t>SAUVIGNON BLANC FIRAS VÄRLDEN ÖVER PÅ FREDAG – DAGS FÖR INTERNATIONELLA SAUVIGNON BLANC-DAGEN!</w:t>
      </w:r>
    </w:p>
    <w:p w14:paraId="75C17C27" w14:textId="77777777" w:rsidR="00877B7D" w:rsidRPr="00B21675" w:rsidRDefault="00877B7D" w:rsidP="00877B7D">
      <w:pPr>
        <w:jc w:val="both"/>
        <w:rPr>
          <w:rFonts w:asciiTheme="majorHAnsi" w:hAnsiTheme="majorHAnsi"/>
          <w:color w:val="1F497D"/>
          <w:sz w:val="22"/>
          <w:szCs w:val="22"/>
          <w:lang w:val="sv-SE"/>
        </w:rPr>
      </w:pPr>
    </w:p>
    <w:p w14:paraId="579B3CB6" w14:textId="702ACD0E" w:rsidR="003D4C32" w:rsidRPr="00EE0325" w:rsidRDefault="003D4C32" w:rsidP="00FD0091">
      <w:pPr>
        <w:jc w:val="both"/>
        <w:rPr>
          <w:rFonts w:asciiTheme="majorHAnsi" w:hAnsiTheme="majorHAnsi"/>
          <w:b/>
          <w:sz w:val="22"/>
          <w:szCs w:val="22"/>
          <w:lang w:val="sv-SE"/>
        </w:rPr>
      </w:pPr>
      <w:r w:rsidRPr="00EE0325">
        <w:rPr>
          <w:rFonts w:asciiTheme="majorHAnsi" w:hAnsiTheme="majorHAnsi"/>
          <w:b/>
          <w:sz w:val="22"/>
          <w:szCs w:val="22"/>
          <w:lang w:val="sv-SE"/>
        </w:rPr>
        <w:t>På fredag 6:e maj är det internationella Sauvignon Blanc</w:t>
      </w:r>
      <w:r w:rsidR="00717E56" w:rsidRPr="00EE0325">
        <w:rPr>
          <w:rFonts w:asciiTheme="majorHAnsi" w:hAnsiTheme="majorHAnsi"/>
          <w:b/>
          <w:sz w:val="22"/>
          <w:szCs w:val="22"/>
          <w:lang w:val="sv-SE"/>
        </w:rPr>
        <w:t>-</w:t>
      </w:r>
      <w:r w:rsidRPr="00EE0325">
        <w:rPr>
          <w:rFonts w:asciiTheme="majorHAnsi" w:hAnsiTheme="majorHAnsi"/>
          <w:b/>
          <w:sz w:val="22"/>
          <w:szCs w:val="22"/>
          <w:lang w:val="sv-SE"/>
        </w:rPr>
        <w:t xml:space="preserve">dagen, där vinälskare världen över skålar för Sauvignon Blanc – den krispiga, </w:t>
      </w:r>
      <w:r w:rsidR="00B21675" w:rsidRPr="00EE0325">
        <w:rPr>
          <w:rFonts w:asciiTheme="majorHAnsi" w:hAnsiTheme="majorHAnsi"/>
          <w:b/>
          <w:sz w:val="22"/>
          <w:szCs w:val="22"/>
          <w:lang w:val="sv-SE"/>
        </w:rPr>
        <w:t>smakrika</w:t>
      </w:r>
      <w:r w:rsidRPr="00EE0325">
        <w:rPr>
          <w:rFonts w:asciiTheme="majorHAnsi" w:hAnsiTheme="majorHAnsi"/>
          <w:b/>
          <w:sz w:val="22"/>
          <w:szCs w:val="22"/>
          <w:lang w:val="sv-SE"/>
        </w:rPr>
        <w:t xml:space="preserve"> druvan som tagit världen med storm. </w:t>
      </w:r>
    </w:p>
    <w:p w14:paraId="506B26DB" w14:textId="77777777" w:rsidR="003D4C32" w:rsidRDefault="003D4C32" w:rsidP="00FD0091">
      <w:pPr>
        <w:jc w:val="both"/>
        <w:rPr>
          <w:rFonts w:asciiTheme="majorHAnsi" w:hAnsiTheme="majorHAnsi"/>
          <w:sz w:val="22"/>
          <w:szCs w:val="22"/>
          <w:lang w:val="sv-SE"/>
        </w:rPr>
      </w:pPr>
    </w:p>
    <w:p w14:paraId="39BE6DDC" w14:textId="46F04DC4" w:rsidR="003D4C32" w:rsidRDefault="003D4C32" w:rsidP="00FD0091">
      <w:pPr>
        <w:jc w:val="both"/>
        <w:rPr>
          <w:rFonts w:asciiTheme="majorHAnsi" w:hAnsiTheme="majorHAnsi"/>
          <w:sz w:val="22"/>
          <w:szCs w:val="22"/>
          <w:lang w:val="sv-SE"/>
        </w:rPr>
      </w:pPr>
      <w:r>
        <w:rPr>
          <w:rFonts w:asciiTheme="majorHAnsi" w:hAnsiTheme="majorHAnsi"/>
          <w:sz w:val="22"/>
          <w:szCs w:val="22"/>
          <w:lang w:val="sv-SE"/>
        </w:rPr>
        <w:t>När solen går upp i Nya Zeeland</w:t>
      </w:r>
      <w:r w:rsidR="00EC5800">
        <w:rPr>
          <w:rFonts w:asciiTheme="majorHAnsi" w:hAnsiTheme="majorHAnsi"/>
          <w:sz w:val="22"/>
          <w:szCs w:val="22"/>
          <w:lang w:val="sv-SE"/>
        </w:rPr>
        <w:t xml:space="preserve"> på fr</w:t>
      </w:r>
      <w:r w:rsidR="009D0314">
        <w:rPr>
          <w:rFonts w:asciiTheme="majorHAnsi" w:hAnsiTheme="majorHAnsi"/>
          <w:sz w:val="22"/>
          <w:szCs w:val="22"/>
          <w:lang w:val="sv-SE"/>
        </w:rPr>
        <w:t>e</w:t>
      </w:r>
      <w:r w:rsidR="00EC5800">
        <w:rPr>
          <w:rFonts w:asciiTheme="majorHAnsi" w:hAnsiTheme="majorHAnsi"/>
          <w:sz w:val="22"/>
          <w:szCs w:val="22"/>
          <w:lang w:val="sv-SE"/>
        </w:rPr>
        <w:t>dag 6:e maj</w:t>
      </w:r>
      <w:r>
        <w:rPr>
          <w:rFonts w:asciiTheme="majorHAnsi" w:hAnsiTheme="majorHAnsi"/>
          <w:sz w:val="22"/>
          <w:szCs w:val="22"/>
          <w:lang w:val="sv-SE"/>
        </w:rPr>
        <w:t xml:space="preserve"> startar de officiella </w:t>
      </w:r>
      <w:r w:rsidR="00EC5800">
        <w:rPr>
          <w:rFonts w:asciiTheme="majorHAnsi" w:hAnsiTheme="majorHAnsi"/>
          <w:sz w:val="22"/>
          <w:szCs w:val="22"/>
          <w:lang w:val="sv-SE"/>
        </w:rPr>
        <w:t>internationella Sauvignon Blan</w:t>
      </w:r>
      <w:r w:rsidR="00E03722">
        <w:rPr>
          <w:rFonts w:asciiTheme="majorHAnsi" w:hAnsiTheme="majorHAnsi"/>
          <w:sz w:val="22"/>
          <w:szCs w:val="22"/>
          <w:lang w:val="sv-SE"/>
        </w:rPr>
        <w:t>c</w:t>
      </w:r>
      <w:r w:rsidR="00EC5800">
        <w:rPr>
          <w:rFonts w:asciiTheme="majorHAnsi" w:hAnsiTheme="majorHAnsi"/>
          <w:sz w:val="22"/>
          <w:szCs w:val="22"/>
          <w:lang w:val="sv-SE"/>
        </w:rPr>
        <w:t>-dags</w:t>
      </w:r>
      <w:r>
        <w:rPr>
          <w:rFonts w:asciiTheme="majorHAnsi" w:hAnsiTheme="majorHAnsi"/>
          <w:sz w:val="22"/>
          <w:szCs w:val="22"/>
          <w:lang w:val="sv-SE"/>
        </w:rPr>
        <w:t xml:space="preserve"> firandena för att sedan fortsätta världen runt </w:t>
      </w:r>
      <w:r w:rsidR="009D0314">
        <w:rPr>
          <w:rFonts w:asciiTheme="majorHAnsi" w:hAnsiTheme="majorHAnsi"/>
          <w:sz w:val="22"/>
          <w:szCs w:val="22"/>
          <w:lang w:val="sv-SE"/>
        </w:rPr>
        <w:t>och</w:t>
      </w:r>
      <w:r>
        <w:rPr>
          <w:rFonts w:asciiTheme="majorHAnsi" w:hAnsiTheme="majorHAnsi"/>
          <w:sz w:val="22"/>
          <w:szCs w:val="22"/>
          <w:lang w:val="sv-SE"/>
        </w:rPr>
        <w:t xml:space="preserve"> 43 tim</w:t>
      </w:r>
      <w:r w:rsidR="009D0314">
        <w:rPr>
          <w:rFonts w:asciiTheme="majorHAnsi" w:hAnsiTheme="majorHAnsi"/>
          <w:sz w:val="22"/>
          <w:szCs w:val="22"/>
          <w:lang w:val="sv-SE"/>
        </w:rPr>
        <w:t>m</w:t>
      </w:r>
      <w:r>
        <w:rPr>
          <w:rFonts w:asciiTheme="majorHAnsi" w:hAnsiTheme="majorHAnsi"/>
          <w:sz w:val="22"/>
          <w:szCs w:val="22"/>
          <w:lang w:val="sv-SE"/>
        </w:rPr>
        <w:t>ar senare avsluta</w:t>
      </w:r>
      <w:r w:rsidR="00717E56">
        <w:rPr>
          <w:rFonts w:asciiTheme="majorHAnsi" w:hAnsiTheme="majorHAnsi"/>
          <w:sz w:val="22"/>
          <w:szCs w:val="22"/>
          <w:lang w:val="sv-SE"/>
        </w:rPr>
        <w:t>s</w:t>
      </w:r>
      <w:r>
        <w:rPr>
          <w:rFonts w:asciiTheme="majorHAnsi" w:hAnsiTheme="majorHAnsi"/>
          <w:sz w:val="22"/>
          <w:szCs w:val="22"/>
          <w:lang w:val="sv-SE"/>
        </w:rPr>
        <w:t xml:space="preserve"> på Twitters högkvarter i San Francisco. </w:t>
      </w:r>
    </w:p>
    <w:p w14:paraId="20E70B5E" w14:textId="77777777" w:rsidR="003D4C32" w:rsidRDefault="003D4C32" w:rsidP="00FD0091">
      <w:pPr>
        <w:jc w:val="both"/>
        <w:rPr>
          <w:rFonts w:asciiTheme="majorHAnsi" w:hAnsiTheme="majorHAnsi"/>
          <w:sz w:val="22"/>
          <w:szCs w:val="22"/>
          <w:lang w:val="sv-SE"/>
        </w:rPr>
      </w:pPr>
    </w:p>
    <w:p w14:paraId="5AABE625" w14:textId="7E07B34C" w:rsidR="003D4C32" w:rsidRPr="003D4C32" w:rsidRDefault="003D4C32" w:rsidP="00FD0091">
      <w:pPr>
        <w:jc w:val="both"/>
        <w:rPr>
          <w:rFonts w:asciiTheme="majorHAnsi" w:hAnsiTheme="majorHAnsi"/>
          <w:sz w:val="22"/>
          <w:szCs w:val="22"/>
          <w:lang w:val="sv-SE"/>
        </w:rPr>
      </w:pPr>
      <w:r>
        <w:rPr>
          <w:rFonts w:asciiTheme="majorHAnsi" w:hAnsiTheme="majorHAnsi"/>
          <w:sz w:val="22"/>
          <w:szCs w:val="22"/>
          <w:lang w:val="sv-SE"/>
        </w:rPr>
        <w:t>Det är passande att festen star</w:t>
      </w:r>
      <w:r w:rsidR="00717E56">
        <w:rPr>
          <w:rFonts w:asciiTheme="majorHAnsi" w:hAnsiTheme="majorHAnsi"/>
          <w:sz w:val="22"/>
          <w:szCs w:val="22"/>
          <w:lang w:val="sv-SE"/>
        </w:rPr>
        <w:t>t</w:t>
      </w:r>
      <w:r>
        <w:rPr>
          <w:rFonts w:asciiTheme="majorHAnsi" w:hAnsiTheme="majorHAnsi"/>
          <w:sz w:val="22"/>
          <w:szCs w:val="22"/>
          <w:lang w:val="sv-SE"/>
        </w:rPr>
        <w:t>ar på Nya Zeeland, då många Sauvignon</w:t>
      </w:r>
      <w:r w:rsidR="00717E56">
        <w:rPr>
          <w:rFonts w:asciiTheme="majorHAnsi" w:hAnsiTheme="majorHAnsi"/>
          <w:sz w:val="22"/>
          <w:szCs w:val="22"/>
          <w:lang w:val="sv-SE"/>
        </w:rPr>
        <w:t>-</w:t>
      </w:r>
      <w:r>
        <w:rPr>
          <w:rFonts w:asciiTheme="majorHAnsi" w:hAnsiTheme="majorHAnsi"/>
          <w:sz w:val="22"/>
          <w:szCs w:val="22"/>
          <w:lang w:val="sv-SE"/>
        </w:rPr>
        <w:t xml:space="preserve">älskare kommer att fira med ett extra </w:t>
      </w:r>
      <w:r w:rsidR="009D0314">
        <w:rPr>
          <w:rFonts w:asciiTheme="majorHAnsi" w:hAnsiTheme="majorHAnsi"/>
          <w:sz w:val="22"/>
          <w:szCs w:val="22"/>
          <w:lang w:val="sv-SE"/>
        </w:rPr>
        <w:t xml:space="preserve">smakrikt </w:t>
      </w:r>
      <w:r>
        <w:rPr>
          <w:rFonts w:asciiTheme="majorHAnsi" w:hAnsiTheme="majorHAnsi"/>
          <w:sz w:val="22"/>
          <w:szCs w:val="22"/>
          <w:lang w:val="sv-SE"/>
        </w:rPr>
        <w:t xml:space="preserve">glas från </w:t>
      </w:r>
      <w:r w:rsidR="00540005">
        <w:rPr>
          <w:rFonts w:asciiTheme="majorHAnsi" w:hAnsiTheme="majorHAnsi"/>
          <w:sz w:val="22"/>
          <w:szCs w:val="22"/>
          <w:lang w:val="sv-SE"/>
        </w:rPr>
        <w:t xml:space="preserve">just </w:t>
      </w:r>
      <w:r>
        <w:rPr>
          <w:rFonts w:asciiTheme="majorHAnsi" w:hAnsiTheme="majorHAnsi"/>
          <w:sz w:val="22"/>
          <w:szCs w:val="22"/>
          <w:lang w:val="sv-SE"/>
        </w:rPr>
        <w:t xml:space="preserve">Nya Zeeland, ett av världens ledande producenter av Sauvignon Blanc. Det har de bröderna Bill och Ross Spence, grundare av Matua, att tacka </w:t>
      </w:r>
      <w:r w:rsidR="009D0314">
        <w:rPr>
          <w:rFonts w:asciiTheme="majorHAnsi" w:hAnsiTheme="majorHAnsi"/>
          <w:sz w:val="22"/>
          <w:szCs w:val="22"/>
          <w:lang w:val="sv-SE"/>
        </w:rPr>
        <w:t xml:space="preserve">för </w:t>
      </w:r>
      <w:r>
        <w:rPr>
          <w:rFonts w:asciiTheme="majorHAnsi" w:hAnsiTheme="majorHAnsi"/>
          <w:sz w:val="22"/>
          <w:szCs w:val="22"/>
          <w:lang w:val="sv-SE"/>
        </w:rPr>
        <w:t xml:space="preserve">som började </w:t>
      </w:r>
      <w:r w:rsidR="009D0314">
        <w:rPr>
          <w:rFonts w:asciiTheme="majorHAnsi" w:hAnsiTheme="majorHAnsi"/>
          <w:sz w:val="22"/>
          <w:szCs w:val="22"/>
          <w:lang w:val="sv-SE"/>
        </w:rPr>
        <w:t>tillverka</w:t>
      </w:r>
      <w:r>
        <w:rPr>
          <w:rFonts w:asciiTheme="majorHAnsi" w:hAnsiTheme="majorHAnsi"/>
          <w:sz w:val="22"/>
          <w:szCs w:val="22"/>
          <w:lang w:val="sv-SE"/>
        </w:rPr>
        <w:t xml:space="preserve"> vin i ett plåtskjul i Auckland 1969 och producerade Nya Zeelands första Sauvignon Blanc 1974. </w:t>
      </w:r>
    </w:p>
    <w:p w14:paraId="7974EA74" w14:textId="77777777" w:rsidR="003D4C32" w:rsidRDefault="003D4C32" w:rsidP="00FD0091">
      <w:pPr>
        <w:jc w:val="both"/>
        <w:rPr>
          <w:rFonts w:asciiTheme="majorHAnsi" w:hAnsiTheme="majorHAnsi"/>
          <w:sz w:val="22"/>
          <w:szCs w:val="22"/>
          <w:lang w:val="sv-SE"/>
        </w:rPr>
      </w:pPr>
    </w:p>
    <w:p w14:paraId="18E1E17C" w14:textId="2508E97D" w:rsidR="007A362A" w:rsidRDefault="007A362A" w:rsidP="00FD0091">
      <w:pPr>
        <w:jc w:val="both"/>
        <w:rPr>
          <w:rFonts w:asciiTheme="majorHAnsi" w:hAnsiTheme="majorHAnsi"/>
          <w:sz w:val="22"/>
          <w:szCs w:val="22"/>
          <w:lang w:val="sv-SE"/>
        </w:rPr>
      </w:pPr>
      <w:r>
        <w:rPr>
          <w:rFonts w:asciiTheme="majorHAnsi" w:hAnsiTheme="majorHAnsi"/>
          <w:sz w:val="22"/>
          <w:szCs w:val="22"/>
          <w:lang w:val="sv-SE"/>
        </w:rPr>
        <w:t>Matuas chefsvinmakare Greg Rowdon säger ”Bill och Ross skapade vinet som satte Nya Zeeland på världens vinkarta. När de producerade den första flaskan med Nya Zeeländsk Sauvignon Blanc 1974 tyckte folk att de var galna, men de visste att de var någonting stort på spåren.</w:t>
      </w:r>
      <w:r w:rsidR="009D0314">
        <w:rPr>
          <w:rFonts w:asciiTheme="majorHAnsi" w:hAnsiTheme="majorHAnsi"/>
          <w:sz w:val="22"/>
          <w:szCs w:val="22"/>
          <w:lang w:val="sv-SE"/>
        </w:rPr>
        <w:t>”</w:t>
      </w:r>
      <w:r>
        <w:rPr>
          <w:rFonts w:asciiTheme="majorHAnsi" w:hAnsiTheme="majorHAnsi"/>
          <w:sz w:val="22"/>
          <w:szCs w:val="22"/>
          <w:lang w:val="sv-SE"/>
        </w:rPr>
        <w:t xml:space="preserve"> </w:t>
      </w:r>
    </w:p>
    <w:p w14:paraId="19F77184" w14:textId="77777777" w:rsidR="007A362A" w:rsidRDefault="007A362A" w:rsidP="00FD0091">
      <w:pPr>
        <w:jc w:val="both"/>
        <w:rPr>
          <w:rFonts w:asciiTheme="majorHAnsi" w:hAnsiTheme="majorHAnsi"/>
          <w:sz w:val="22"/>
          <w:szCs w:val="22"/>
          <w:lang w:val="sv-SE"/>
        </w:rPr>
      </w:pPr>
    </w:p>
    <w:p w14:paraId="44CAA7AD" w14:textId="635D2540" w:rsidR="007A362A" w:rsidRDefault="007A362A" w:rsidP="00FD0091">
      <w:pPr>
        <w:jc w:val="both"/>
        <w:rPr>
          <w:rFonts w:asciiTheme="majorHAnsi" w:hAnsiTheme="majorHAnsi"/>
          <w:sz w:val="22"/>
          <w:szCs w:val="22"/>
          <w:lang w:val="sv-SE"/>
        </w:rPr>
      </w:pPr>
      <w:r>
        <w:rPr>
          <w:rFonts w:asciiTheme="majorHAnsi" w:hAnsiTheme="majorHAnsi"/>
          <w:sz w:val="22"/>
          <w:szCs w:val="22"/>
          <w:lang w:val="sv-SE"/>
        </w:rPr>
        <w:t xml:space="preserve">”Redan när de gick på universitetet utvecklade bröderna ett intresse för att exprimentera med druvsorter som </w:t>
      </w:r>
      <w:r w:rsidR="009D0314">
        <w:rPr>
          <w:rFonts w:asciiTheme="majorHAnsi" w:hAnsiTheme="majorHAnsi"/>
          <w:sz w:val="22"/>
          <w:szCs w:val="22"/>
          <w:lang w:val="sv-SE"/>
        </w:rPr>
        <w:t>någon</w:t>
      </w:r>
      <w:r>
        <w:rPr>
          <w:rFonts w:asciiTheme="majorHAnsi" w:hAnsiTheme="majorHAnsi"/>
          <w:sz w:val="22"/>
          <w:szCs w:val="22"/>
          <w:lang w:val="sv-SE"/>
        </w:rPr>
        <w:t xml:space="preserve"> knappt hört talas om på Nya Zeeland vid den tiden. 1969 började de odla en ”fruktsallad” av druvor</w:t>
      </w:r>
      <w:r w:rsidR="009D0314">
        <w:rPr>
          <w:rFonts w:asciiTheme="majorHAnsi" w:hAnsiTheme="majorHAnsi"/>
          <w:sz w:val="22"/>
          <w:szCs w:val="22"/>
          <w:lang w:val="sv-SE"/>
        </w:rPr>
        <w:t xml:space="preserve"> i en </w:t>
      </w:r>
      <w:r w:rsidR="00717E56">
        <w:rPr>
          <w:rFonts w:asciiTheme="majorHAnsi" w:hAnsiTheme="majorHAnsi"/>
          <w:sz w:val="22"/>
          <w:szCs w:val="22"/>
          <w:lang w:val="sv-SE"/>
        </w:rPr>
        <w:t xml:space="preserve">av </w:t>
      </w:r>
      <w:r w:rsidR="009D0314">
        <w:rPr>
          <w:rFonts w:asciiTheme="majorHAnsi" w:hAnsiTheme="majorHAnsi"/>
          <w:sz w:val="22"/>
          <w:szCs w:val="22"/>
          <w:lang w:val="sv-SE"/>
        </w:rPr>
        <w:t>vingård</w:t>
      </w:r>
      <w:r w:rsidR="00717E56">
        <w:rPr>
          <w:rFonts w:asciiTheme="majorHAnsi" w:hAnsiTheme="majorHAnsi"/>
          <w:sz w:val="22"/>
          <w:szCs w:val="22"/>
          <w:lang w:val="sv-SE"/>
        </w:rPr>
        <w:t>arna</w:t>
      </w:r>
      <w:r w:rsidR="009D0314">
        <w:rPr>
          <w:rFonts w:asciiTheme="majorHAnsi" w:hAnsiTheme="majorHAnsi"/>
          <w:sz w:val="22"/>
          <w:szCs w:val="22"/>
          <w:lang w:val="sv-SE"/>
        </w:rPr>
        <w:t xml:space="preserve"> </w:t>
      </w:r>
      <w:r>
        <w:rPr>
          <w:rFonts w:asciiTheme="majorHAnsi" w:hAnsiTheme="majorHAnsi"/>
          <w:sz w:val="22"/>
          <w:szCs w:val="22"/>
          <w:lang w:val="sv-SE"/>
        </w:rPr>
        <w:t>för att se vilken av dem som passade bäst i deras jordmån, ryckte bort de som inte passade och planterade nya</w:t>
      </w:r>
      <w:r w:rsidR="00717E56">
        <w:rPr>
          <w:rFonts w:asciiTheme="majorHAnsi" w:hAnsiTheme="majorHAnsi"/>
          <w:sz w:val="22"/>
          <w:szCs w:val="22"/>
          <w:lang w:val="sv-SE"/>
        </w:rPr>
        <w:t>.</w:t>
      </w:r>
      <w:r>
        <w:rPr>
          <w:rFonts w:asciiTheme="majorHAnsi" w:hAnsiTheme="majorHAnsi"/>
          <w:sz w:val="22"/>
          <w:szCs w:val="22"/>
          <w:lang w:val="sv-SE"/>
        </w:rPr>
        <w:t xml:space="preserve">” </w:t>
      </w:r>
    </w:p>
    <w:p w14:paraId="474D7423" w14:textId="77777777" w:rsidR="007A362A" w:rsidRDefault="007A362A" w:rsidP="00FD0091">
      <w:pPr>
        <w:jc w:val="both"/>
        <w:rPr>
          <w:rFonts w:asciiTheme="majorHAnsi" w:hAnsiTheme="majorHAnsi"/>
          <w:sz w:val="22"/>
          <w:szCs w:val="22"/>
          <w:lang w:val="sv-SE"/>
        </w:rPr>
      </w:pPr>
    </w:p>
    <w:p w14:paraId="58FD8B22" w14:textId="6CF64597" w:rsidR="007A362A" w:rsidRPr="003D4C32" w:rsidRDefault="007A362A" w:rsidP="00FD0091">
      <w:pPr>
        <w:jc w:val="both"/>
        <w:rPr>
          <w:rFonts w:asciiTheme="majorHAnsi" w:hAnsiTheme="majorHAnsi"/>
          <w:sz w:val="22"/>
          <w:szCs w:val="22"/>
          <w:lang w:val="sv-SE"/>
        </w:rPr>
      </w:pPr>
      <w:r>
        <w:rPr>
          <w:rFonts w:asciiTheme="majorHAnsi" w:hAnsiTheme="majorHAnsi"/>
          <w:sz w:val="22"/>
          <w:szCs w:val="22"/>
          <w:lang w:val="sv-SE"/>
        </w:rPr>
        <w:t xml:space="preserve">”Efter att ha klonat en sort i åratal, </w:t>
      </w:r>
      <w:r w:rsidR="00766014">
        <w:rPr>
          <w:rFonts w:asciiTheme="majorHAnsi" w:hAnsiTheme="majorHAnsi"/>
          <w:sz w:val="22"/>
          <w:szCs w:val="22"/>
          <w:lang w:val="sv-SE"/>
        </w:rPr>
        <w:t>stack den verkligen ut</w:t>
      </w:r>
      <w:r>
        <w:rPr>
          <w:rFonts w:asciiTheme="majorHAnsi" w:hAnsiTheme="majorHAnsi"/>
          <w:sz w:val="22"/>
          <w:szCs w:val="22"/>
          <w:lang w:val="sv-SE"/>
        </w:rPr>
        <w:t xml:space="preserve">. Redan då visste de att den skulle bli bra, men hade inte en aning om hur populär den skulle bli. Idag är huvuddelen av </w:t>
      </w:r>
      <w:r w:rsidR="009D0314">
        <w:rPr>
          <w:rFonts w:asciiTheme="majorHAnsi" w:hAnsiTheme="majorHAnsi"/>
          <w:sz w:val="22"/>
          <w:szCs w:val="22"/>
          <w:lang w:val="sv-SE"/>
        </w:rPr>
        <w:t>planteringarna</w:t>
      </w:r>
      <w:r>
        <w:rPr>
          <w:rFonts w:asciiTheme="majorHAnsi" w:hAnsiTheme="majorHAnsi"/>
          <w:sz w:val="22"/>
          <w:szCs w:val="22"/>
          <w:lang w:val="sv-SE"/>
        </w:rPr>
        <w:t xml:space="preserve"> av Sauvignon Blanc på Nya Zeeland direkta ättlingar till de rankor Matua </w:t>
      </w:r>
      <w:r w:rsidR="00540005">
        <w:rPr>
          <w:rFonts w:asciiTheme="majorHAnsi" w:hAnsiTheme="majorHAnsi"/>
          <w:sz w:val="22"/>
          <w:szCs w:val="22"/>
          <w:lang w:val="sv-SE"/>
        </w:rPr>
        <w:t xml:space="preserve">odlade </w:t>
      </w:r>
      <w:r>
        <w:rPr>
          <w:rFonts w:asciiTheme="majorHAnsi" w:hAnsiTheme="majorHAnsi"/>
          <w:sz w:val="22"/>
          <w:szCs w:val="22"/>
          <w:lang w:val="sv-SE"/>
        </w:rPr>
        <w:t>på 1970-talet, och går under smeknamnet ”Spence Clone”</w:t>
      </w:r>
      <w:r w:rsidR="00717E56">
        <w:rPr>
          <w:rFonts w:asciiTheme="majorHAnsi" w:hAnsiTheme="majorHAnsi"/>
          <w:sz w:val="22"/>
          <w:szCs w:val="22"/>
          <w:lang w:val="sv-SE"/>
        </w:rPr>
        <w:t>.</w:t>
      </w:r>
    </w:p>
    <w:p w14:paraId="2E1C465F" w14:textId="77777777" w:rsidR="00FD0091" w:rsidRDefault="00FD0091" w:rsidP="00FD0091">
      <w:pPr>
        <w:jc w:val="both"/>
        <w:rPr>
          <w:rFonts w:asciiTheme="majorHAnsi" w:hAnsiTheme="majorHAnsi"/>
          <w:sz w:val="22"/>
          <w:szCs w:val="22"/>
          <w:lang w:val="sv-SE"/>
        </w:rPr>
      </w:pPr>
    </w:p>
    <w:p w14:paraId="2ABF4055" w14:textId="2E8E164E" w:rsidR="007A362A" w:rsidRDefault="007A362A" w:rsidP="00FD0091">
      <w:pPr>
        <w:jc w:val="both"/>
        <w:rPr>
          <w:rFonts w:asciiTheme="majorHAnsi" w:hAnsiTheme="majorHAnsi"/>
          <w:sz w:val="22"/>
          <w:szCs w:val="22"/>
          <w:lang w:val="sv-SE"/>
        </w:rPr>
      </w:pPr>
      <w:r>
        <w:rPr>
          <w:rFonts w:asciiTheme="majorHAnsi" w:hAnsiTheme="majorHAnsi"/>
          <w:sz w:val="22"/>
          <w:szCs w:val="22"/>
          <w:lang w:val="sv-SE"/>
        </w:rPr>
        <w:t>”Världen har förälskat sig i Nya Zeeländsk Sauvignon</w:t>
      </w:r>
      <w:r w:rsidR="00717E56">
        <w:rPr>
          <w:rFonts w:asciiTheme="majorHAnsi" w:hAnsiTheme="majorHAnsi"/>
          <w:sz w:val="22"/>
          <w:szCs w:val="22"/>
          <w:lang w:val="sv-SE"/>
        </w:rPr>
        <w:t xml:space="preserve"> Blanc</w:t>
      </w:r>
      <w:r>
        <w:rPr>
          <w:rFonts w:asciiTheme="majorHAnsi" w:hAnsiTheme="majorHAnsi"/>
          <w:sz w:val="22"/>
          <w:szCs w:val="22"/>
          <w:lang w:val="sv-SE"/>
        </w:rPr>
        <w:t xml:space="preserve"> eftersom den är så distinkt och smakrik </w:t>
      </w:r>
      <w:r w:rsidR="009D0314">
        <w:rPr>
          <w:rFonts w:asciiTheme="majorHAnsi" w:hAnsiTheme="majorHAnsi"/>
          <w:sz w:val="22"/>
          <w:szCs w:val="22"/>
          <w:lang w:val="sv-SE"/>
        </w:rPr>
        <w:t xml:space="preserve">men även för </w:t>
      </w:r>
      <w:r w:rsidR="00717E56">
        <w:rPr>
          <w:rFonts w:asciiTheme="majorHAnsi" w:hAnsiTheme="majorHAnsi"/>
          <w:sz w:val="22"/>
          <w:szCs w:val="22"/>
          <w:lang w:val="sv-SE"/>
        </w:rPr>
        <w:t xml:space="preserve">att </w:t>
      </w:r>
      <w:r w:rsidR="00E03722">
        <w:rPr>
          <w:rFonts w:asciiTheme="majorHAnsi" w:hAnsiTheme="majorHAnsi"/>
          <w:sz w:val="22"/>
          <w:szCs w:val="22"/>
          <w:lang w:val="sv-SE"/>
        </w:rPr>
        <w:t>vinerna</w:t>
      </w:r>
      <w:r w:rsidR="009D0314">
        <w:rPr>
          <w:rFonts w:asciiTheme="majorHAnsi" w:hAnsiTheme="majorHAnsi"/>
          <w:sz w:val="22"/>
          <w:szCs w:val="22"/>
          <w:lang w:val="sv-SE"/>
        </w:rPr>
        <w:t xml:space="preserve"> är</w:t>
      </w:r>
      <w:r>
        <w:rPr>
          <w:rFonts w:asciiTheme="majorHAnsi" w:hAnsiTheme="majorHAnsi"/>
          <w:sz w:val="22"/>
          <w:szCs w:val="22"/>
          <w:lang w:val="sv-SE"/>
        </w:rPr>
        <w:t xml:space="preserve"> aromatiska, uppfriskande, oprententiösa och fantas</w:t>
      </w:r>
      <w:r w:rsidR="00B21675">
        <w:rPr>
          <w:rFonts w:asciiTheme="majorHAnsi" w:hAnsiTheme="majorHAnsi"/>
          <w:sz w:val="22"/>
          <w:szCs w:val="22"/>
          <w:lang w:val="sv-SE"/>
        </w:rPr>
        <w:t>tisk</w:t>
      </w:r>
      <w:r w:rsidR="009D0314">
        <w:rPr>
          <w:rFonts w:asciiTheme="majorHAnsi" w:hAnsiTheme="majorHAnsi"/>
          <w:sz w:val="22"/>
          <w:szCs w:val="22"/>
          <w:lang w:val="sv-SE"/>
        </w:rPr>
        <w:t>t</w:t>
      </w:r>
      <w:r w:rsidR="00B21675">
        <w:rPr>
          <w:rFonts w:asciiTheme="majorHAnsi" w:hAnsiTheme="majorHAnsi"/>
          <w:sz w:val="22"/>
          <w:szCs w:val="22"/>
          <w:lang w:val="sv-SE"/>
        </w:rPr>
        <w:t xml:space="preserve"> prisvärd</w:t>
      </w:r>
      <w:r w:rsidR="009D0314">
        <w:rPr>
          <w:rFonts w:asciiTheme="majorHAnsi" w:hAnsiTheme="majorHAnsi"/>
          <w:sz w:val="22"/>
          <w:szCs w:val="22"/>
          <w:lang w:val="sv-SE"/>
        </w:rPr>
        <w:t>a</w:t>
      </w:r>
      <w:r w:rsidR="00B21675">
        <w:rPr>
          <w:rFonts w:asciiTheme="majorHAnsi" w:hAnsiTheme="majorHAnsi"/>
          <w:sz w:val="22"/>
          <w:szCs w:val="22"/>
          <w:lang w:val="sv-SE"/>
        </w:rPr>
        <w:t xml:space="preserve">. Det är också ett vin som </w:t>
      </w:r>
      <w:r w:rsidR="009D0314">
        <w:rPr>
          <w:rFonts w:asciiTheme="majorHAnsi" w:hAnsiTheme="majorHAnsi"/>
          <w:sz w:val="22"/>
          <w:szCs w:val="22"/>
          <w:lang w:val="sv-SE"/>
        </w:rPr>
        <w:t>har många användningsområden – att njuta som det är</w:t>
      </w:r>
      <w:r w:rsidR="00540005">
        <w:rPr>
          <w:rFonts w:asciiTheme="majorHAnsi" w:hAnsiTheme="majorHAnsi"/>
          <w:sz w:val="22"/>
          <w:szCs w:val="22"/>
          <w:lang w:val="sv-SE"/>
        </w:rPr>
        <w:t>,</w:t>
      </w:r>
      <w:r w:rsidR="00717E56">
        <w:rPr>
          <w:rFonts w:asciiTheme="majorHAnsi" w:hAnsiTheme="majorHAnsi"/>
          <w:sz w:val="22"/>
          <w:szCs w:val="22"/>
          <w:lang w:val="sv-SE"/>
        </w:rPr>
        <w:t xml:space="preserve"> såväl som att det</w:t>
      </w:r>
      <w:r w:rsidR="009D0314">
        <w:rPr>
          <w:rFonts w:asciiTheme="majorHAnsi" w:hAnsiTheme="majorHAnsi"/>
          <w:sz w:val="22"/>
          <w:szCs w:val="22"/>
          <w:lang w:val="sv-SE"/>
        </w:rPr>
        <w:t xml:space="preserve"> passar </w:t>
      </w:r>
      <w:r w:rsidR="00B21675">
        <w:rPr>
          <w:rFonts w:asciiTheme="majorHAnsi" w:hAnsiTheme="majorHAnsi"/>
          <w:sz w:val="22"/>
          <w:szCs w:val="22"/>
          <w:lang w:val="sv-SE"/>
        </w:rPr>
        <w:t>till mat som fisk, skaldjur, sallader, getost och grönsaker,” säger Rowdon.</w:t>
      </w:r>
    </w:p>
    <w:p w14:paraId="1B2EA171" w14:textId="77777777" w:rsidR="00B21675" w:rsidRDefault="00B21675" w:rsidP="00FD0091">
      <w:pPr>
        <w:jc w:val="both"/>
        <w:rPr>
          <w:rFonts w:asciiTheme="majorHAnsi" w:hAnsiTheme="majorHAnsi"/>
          <w:sz w:val="22"/>
          <w:szCs w:val="22"/>
          <w:lang w:val="sv-SE"/>
        </w:rPr>
      </w:pPr>
    </w:p>
    <w:p w14:paraId="4124D04A" w14:textId="02C9417B" w:rsidR="00B21675" w:rsidRDefault="00B21675" w:rsidP="00FD0091">
      <w:pPr>
        <w:jc w:val="both"/>
        <w:rPr>
          <w:rFonts w:asciiTheme="majorHAnsi" w:hAnsiTheme="majorHAnsi"/>
          <w:sz w:val="22"/>
          <w:szCs w:val="22"/>
          <w:lang w:val="sv-SE"/>
        </w:rPr>
      </w:pPr>
      <w:r>
        <w:rPr>
          <w:rFonts w:asciiTheme="majorHAnsi" w:hAnsiTheme="majorHAnsi"/>
          <w:sz w:val="22"/>
          <w:szCs w:val="22"/>
          <w:lang w:val="sv-SE"/>
        </w:rPr>
        <w:t xml:space="preserve">”På Matua, har vi gjort Sauvignon Blanc längre än någon annan. Vi har exprimenterat mycket och vet hur vi kan få ut det bästa ur varje druva – så om du firar </w:t>
      </w:r>
      <w:r w:rsidR="009D0314">
        <w:rPr>
          <w:rFonts w:asciiTheme="majorHAnsi" w:hAnsiTheme="majorHAnsi"/>
          <w:sz w:val="22"/>
          <w:szCs w:val="22"/>
          <w:lang w:val="sv-SE"/>
        </w:rPr>
        <w:t>internationella Sauvignon Blanc-dagen</w:t>
      </w:r>
      <w:r>
        <w:rPr>
          <w:rFonts w:asciiTheme="majorHAnsi" w:hAnsiTheme="majorHAnsi"/>
          <w:sz w:val="22"/>
          <w:szCs w:val="22"/>
          <w:lang w:val="sv-SE"/>
        </w:rPr>
        <w:t xml:space="preserve"> på fredag, är det definitivt värt att skåla i Nya Zeelands absolut första, Matua”</w:t>
      </w:r>
    </w:p>
    <w:p w14:paraId="66803901" w14:textId="77777777" w:rsidR="00B21675" w:rsidRDefault="00B21675" w:rsidP="00FD0091">
      <w:pPr>
        <w:jc w:val="both"/>
        <w:rPr>
          <w:rFonts w:asciiTheme="majorHAnsi" w:hAnsiTheme="majorHAnsi"/>
          <w:sz w:val="22"/>
          <w:szCs w:val="22"/>
          <w:lang w:val="sv-SE"/>
        </w:rPr>
      </w:pPr>
    </w:p>
    <w:p w14:paraId="6017D711" w14:textId="66307C12" w:rsidR="00B21675" w:rsidRDefault="00B21675" w:rsidP="00FD0091">
      <w:pPr>
        <w:jc w:val="both"/>
        <w:rPr>
          <w:rFonts w:asciiTheme="majorHAnsi" w:hAnsiTheme="majorHAnsi"/>
          <w:sz w:val="22"/>
          <w:szCs w:val="22"/>
          <w:lang w:val="sv-SE"/>
        </w:rPr>
      </w:pPr>
      <w:r>
        <w:rPr>
          <w:rFonts w:asciiTheme="majorHAnsi" w:hAnsiTheme="majorHAnsi"/>
          <w:sz w:val="22"/>
          <w:szCs w:val="22"/>
          <w:lang w:val="sv-SE"/>
        </w:rPr>
        <w:t xml:space="preserve">Fira din kärlek till Sauvignon på Sauvignon Blanc-dagen på fredag 6 maj och sprid budskapet under någon av </w:t>
      </w:r>
      <w:r w:rsidR="009D0314">
        <w:rPr>
          <w:rFonts w:asciiTheme="majorHAnsi" w:hAnsiTheme="majorHAnsi"/>
          <w:sz w:val="22"/>
          <w:szCs w:val="22"/>
          <w:lang w:val="sv-SE"/>
        </w:rPr>
        <w:t xml:space="preserve">de officiella </w:t>
      </w:r>
      <w:r>
        <w:rPr>
          <w:rFonts w:asciiTheme="majorHAnsi" w:hAnsiTheme="majorHAnsi"/>
          <w:sz w:val="22"/>
          <w:szCs w:val="22"/>
          <w:lang w:val="sv-SE"/>
        </w:rPr>
        <w:t>hashtag</w:t>
      </w:r>
      <w:r w:rsidR="009D0314">
        <w:rPr>
          <w:rFonts w:asciiTheme="majorHAnsi" w:hAnsiTheme="majorHAnsi"/>
          <w:sz w:val="22"/>
          <w:szCs w:val="22"/>
          <w:lang w:val="sv-SE"/>
        </w:rPr>
        <w:t>arna</w:t>
      </w:r>
      <w:r>
        <w:rPr>
          <w:rFonts w:asciiTheme="majorHAnsi" w:hAnsiTheme="majorHAnsi"/>
          <w:sz w:val="22"/>
          <w:szCs w:val="22"/>
          <w:lang w:val="sv-SE"/>
        </w:rPr>
        <w:t xml:space="preserve"> </w:t>
      </w:r>
      <w:r w:rsidRPr="00B21675">
        <w:rPr>
          <w:rFonts w:asciiTheme="majorHAnsi" w:hAnsiTheme="majorHAnsi"/>
          <w:b/>
          <w:sz w:val="22"/>
          <w:szCs w:val="22"/>
          <w:lang w:val="sv-SE"/>
        </w:rPr>
        <w:t>#SauvBlanc</w:t>
      </w:r>
      <w:r w:rsidR="009D0314">
        <w:rPr>
          <w:rFonts w:asciiTheme="majorHAnsi" w:hAnsiTheme="majorHAnsi"/>
          <w:b/>
          <w:sz w:val="22"/>
          <w:szCs w:val="22"/>
          <w:lang w:val="sv-SE"/>
        </w:rPr>
        <w:t xml:space="preserve"> Day</w:t>
      </w:r>
      <w:r w:rsidRPr="00B21675">
        <w:rPr>
          <w:rFonts w:asciiTheme="majorHAnsi" w:hAnsiTheme="majorHAnsi"/>
          <w:b/>
          <w:sz w:val="22"/>
          <w:szCs w:val="22"/>
          <w:lang w:val="sv-SE"/>
        </w:rPr>
        <w:t xml:space="preserve"> #FirstToTry</w:t>
      </w:r>
    </w:p>
    <w:p w14:paraId="4282A9CD" w14:textId="77777777" w:rsidR="00B21675" w:rsidRPr="003D4C32" w:rsidRDefault="00B21675" w:rsidP="00FD0091">
      <w:pPr>
        <w:jc w:val="both"/>
        <w:rPr>
          <w:rFonts w:asciiTheme="majorHAnsi" w:hAnsiTheme="majorHAnsi"/>
          <w:sz w:val="22"/>
          <w:szCs w:val="22"/>
          <w:lang w:val="sv-SE"/>
        </w:rPr>
      </w:pPr>
    </w:p>
    <w:p w14:paraId="0E06887A" w14:textId="77777777" w:rsidR="00FE1342" w:rsidRPr="00FE1342" w:rsidRDefault="00FE1342" w:rsidP="00FE1342">
      <w:pPr>
        <w:jc w:val="both"/>
        <w:rPr>
          <w:rFonts w:asciiTheme="majorHAnsi" w:hAnsiTheme="majorHAnsi"/>
          <w:b/>
          <w:sz w:val="22"/>
          <w:szCs w:val="22"/>
          <w:lang w:val="sv-SE" w:eastAsia="en-NZ"/>
        </w:rPr>
      </w:pPr>
      <w:r w:rsidRPr="00FE1342">
        <w:rPr>
          <w:rFonts w:asciiTheme="majorHAnsi" w:hAnsiTheme="majorHAnsi"/>
          <w:b/>
          <w:sz w:val="22"/>
          <w:szCs w:val="22"/>
          <w:lang w:val="sv-SE" w:eastAsia="en-NZ"/>
        </w:rPr>
        <w:t>Matua Organic Sauvignon Blanc</w:t>
      </w:r>
    </w:p>
    <w:p w14:paraId="2BAE6A52" w14:textId="77777777" w:rsidR="00FE1342" w:rsidRDefault="00FE1342" w:rsidP="00FE1342">
      <w:pPr>
        <w:jc w:val="both"/>
        <w:rPr>
          <w:rFonts w:asciiTheme="majorHAnsi" w:hAnsiTheme="majorHAnsi"/>
          <w:sz w:val="22"/>
          <w:szCs w:val="22"/>
          <w:lang w:val="sv-SE" w:eastAsia="en-NZ"/>
        </w:rPr>
      </w:pPr>
      <w:r w:rsidRPr="00FE1342">
        <w:rPr>
          <w:rFonts w:asciiTheme="majorHAnsi" w:hAnsiTheme="majorHAnsi"/>
          <w:sz w:val="22"/>
          <w:szCs w:val="22"/>
          <w:lang w:val="sv-SE" w:eastAsia="en-NZ"/>
        </w:rPr>
        <w:t xml:space="preserve">Det ekologiska vinet Matua Organic Sauvignon Blanc är framtaget av samma Nya Zeeländska vinproducent och druvorna kommer från regionen Marlborough på sydön. Årgång 2015 doftar av tropiska frukter och torkade örter med distinkta friska toner av fläder och krusbär. I gommen utvecklas även inslag av passionsfrukt och citrus. Matua Organic Sauvignon Blanc passar utmärkt som aperitif, eller till fisk- eller skaldjursrätter men gifter sig även bra med ost. </w:t>
      </w:r>
    </w:p>
    <w:p w14:paraId="5002F8D4" w14:textId="77777777" w:rsidR="00FE1342" w:rsidRPr="00FE1342" w:rsidRDefault="00FE1342" w:rsidP="00FE1342">
      <w:pPr>
        <w:jc w:val="both"/>
        <w:rPr>
          <w:rFonts w:asciiTheme="majorHAnsi" w:hAnsiTheme="majorHAnsi"/>
          <w:sz w:val="22"/>
          <w:szCs w:val="22"/>
          <w:lang w:val="sv-SE" w:eastAsia="en-NZ"/>
        </w:rPr>
      </w:pPr>
    </w:p>
    <w:p w14:paraId="1F53D45C" w14:textId="5D318688" w:rsidR="00502193" w:rsidRPr="009D0314" w:rsidRDefault="00FE1342" w:rsidP="00FE1342">
      <w:pPr>
        <w:jc w:val="both"/>
        <w:rPr>
          <w:rFonts w:asciiTheme="majorHAnsi" w:hAnsiTheme="majorHAnsi"/>
          <w:sz w:val="22"/>
          <w:szCs w:val="22"/>
          <w:lang w:val="sv-SE" w:eastAsia="en-NZ"/>
        </w:rPr>
      </w:pPr>
      <w:r w:rsidRPr="00FE1342">
        <w:rPr>
          <w:rFonts w:asciiTheme="majorHAnsi" w:hAnsiTheme="majorHAnsi"/>
          <w:sz w:val="22"/>
          <w:szCs w:val="22"/>
          <w:lang w:val="sv-SE" w:eastAsia="en-NZ"/>
        </w:rPr>
        <w:t>Pris: 100 Kronor, Artikelnummer: 3031, Alkoholhalt: 13,5%</w:t>
      </w:r>
    </w:p>
    <w:p w14:paraId="212D5914" w14:textId="77777777" w:rsidR="001D00B6" w:rsidRPr="009D0314" w:rsidRDefault="001D00B6" w:rsidP="001D00B6">
      <w:pPr>
        <w:jc w:val="both"/>
        <w:rPr>
          <w:rFonts w:asciiTheme="majorHAnsi" w:hAnsiTheme="majorHAnsi"/>
          <w:b/>
          <w:bCs/>
          <w:sz w:val="22"/>
          <w:szCs w:val="22"/>
          <w:lang w:val="sv-SE" w:eastAsia="en-NZ"/>
        </w:rPr>
      </w:pPr>
    </w:p>
    <w:p w14:paraId="48BE0AA3" w14:textId="77777777" w:rsidR="003A628A" w:rsidRPr="00717E56" w:rsidRDefault="003A628A" w:rsidP="00845061">
      <w:pPr>
        <w:pStyle w:val="NoSpacing"/>
        <w:rPr>
          <w:rFonts w:asciiTheme="majorHAnsi" w:hAnsiTheme="majorHAnsi" w:cs="Cambria"/>
          <w:b/>
          <w:lang w:val="sv-SE"/>
        </w:rPr>
      </w:pPr>
    </w:p>
    <w:p w14:paraId="666B006E" w14:textId="77777777" w:rsidR="008E505B" w:rsidRDefault="008E505B" w:rsidP="00845061">
      <w:pPr>
        <w:pStyle w:val="NoSpacing"/>
        <w:rPr>
          <w:rFonts w:asciiTheme="majorHAnsi" w:hAnsiTheme="majorHAnsi" w:cs="Cambria"/>
          <w:b/>
          <w:lang w:val="sv-SE"/>
        </w:rPr>
      </w:pPr>
    </w:p>
    <w:p w14:paraId="31FC5DBE" w14:textId="77777777" w:rsidR="008E505B" w:rsidRDefault="008E505B" w:rsidP="00845061">
      <w:pPr>
        <w:pStyle w:val="NoSpacing"/>
        <w:rPr>
          <w:rFonts w:asciiTheme="majorHAnsi" w:hAnsiTheme="majorHAnsi" w:cs="Cambria"/>
          <w:b/>
          <w:lang w:val="sv-SE"/>
        </w:rPr>
      </w:pPr>
    </w:p>
    <w:p w14:paraId="39A51D70" w14:textId="77777777" w:rsidR="008E505B" w:rsidRDefault="008E505B" w:rsidP="00845061">
      <w:pPr>
        <w:pStyle w:val="NoSpacing"/>
        <w:rPr>
          <w:rFonts w:asciiTheme="majorHAnsi" w:hAnsiTheme="majorHAnsi" w:cs="Cambria"/>
          <w:b/>
          <w:lang w:val="sv-SE"/>
        </w:rPr>
      </w:pPr>
    </w:p>
    <w:p w14:paraId="3616CD7A" w14:textId="626034AB" w:rsidR="00845061" w:rsidRDefault="00B21675" w:rsidP="00845061">
      <w:pPr>
        <w:pStyle w:val="NoSpacing"/>
        <w:rPr>
          <w:rFonts w:asciiTheme="majorHAnsi" w:hAnsiTheme="majorHAnsi" w:cs="Cambria"/>
          <w:lang w:val="sv-SE"/>
        </w:rPr>
      </w:pPr>
      <w:r w:rsidRPr="00B21675">
        <w:rPr>
          <w:rFonts w:asciiTheme="majorHAnsi" w:hAnsiTheme="majorHAnsi" w:cs="Cambria"/>
          <w:b/>
          <w:lang w:val="sv-SE"/>
        </w:rPr>
        <w:t>För mer information</w:t>
      </w:r>
      <w:r w:rsidR="009D0314">
        <w:rPr>
          <w:rFonts w:asciiTheme="majorHAnsi" w:hAnsiTheme="majorHAnsi" w:cs="Cambria"/>
          <w:b/>
          <w:lang w:val="sv-SE"/>
        </w:rPr>
        <w:t xml:space="preserve"> eller varuprover</w:t>
      </w:r>
      <w:r w:rsidRPr="00B21675">
        <w:rPr>
          <w:rFonts w:asciiTheme="majorHAnsi" w:hAnsiTheme="majorHAnsi" w:cs="Cambria"/>
          <w:b/>
          <w:lang w:val="sv-SE"/>
        </w:rPr>
        <w:t xml:space="preserve"> </w:t>
      </w:r>
      <w:r>
        <w:rPr>
          <w:rFonts w:asciiTheme="majorHAnsi" w:hAnsiTheme="majorHAnsi" w:cs="Cambria"/>
          <w:lang w:val="sv-SE"/>
        </w:rPr>
        <w:t>kontakta</w:t>
      </w:r>
      <w:r w:rsidR="00845061" w:rsidRPr="00B21675">
        <w:rPr>
          <w:rFonts w:asciiTheme="majorHAnsi" w:hAnsiTheme="majorHAnsi" w:cs="Cambria"/>
          <w:b/>
          <w:lang w:val="sv-SE"/>
        </w:rPr>
        <w:t xml:space="preserve"> </w:t>
      </w:r>
      <w:r>
        <w:rPr>
          <w:rFonts w:asciiTheme="majorHAnsi" w:hAnsiTheme="majorHAnsi" w:cs="Cambria"/>
          <w:lang w:val="sv-SE"/>
        </w:rPr>
        <w:t>Joakim Reuszner</w:t>
      </w:r>
      <w:r w:rsidR="00845061" w:rsidRPr="00B21675">
        <w:rPr>
          <w:rFonts w:asciiTheme="majorHAnsi" w:hAnsiTheme="majorHAnsi" w:cs="Cambria"/>
          <w:lang w:val="sv-SE"/>
        </w:rPr>
        <w:t xml:space="preserve">, </w:t>
      </w:r>
      <w:r>
        <w:rPr>
          <w:rFonts w:asciiTheme="majorHAnsi" w:hAnsiTheme="majorHAnsi" w:cs="Cambria"/>
          <w:lang w:val="sv-SE"/>
        </w:rPr>
        <w:t xml:space="preserve">Brand </w:t>
      </w:r>
      <w:r w:rsidR="00845061" w:rsidRPr="00B21675">
        <w:rPr>
          <w:rFonts w:asciiTheme="majorHAnsi" w:hAnsiTheme="majorHAnsi" w:cs="Cambria"/>
          <w:lang w:val="sv-SE"/>
        </w:rPr>
        <w:t>Manager</w:t>
      </w:r>
      <w:r>
        <w:rPr>
          <w:rFonts w:asciiTheme="majorHAnsi" w:hAnsiTheme="majorHAnsi" w:cs="Cambria"/>
          <w:lang w:val="sv-SE"/>
        </w:rPr>
        <w:t xml:space="preserve"> Matua i Norde</w:t>
      </w:r>
      <w:r w:rsidR="009D0314">
        <w:rPr>
          <w:rFonts w:asciiTheme="majorHAnsi" w:hAnsiTheme="majorHAnsi" w:cs="Cambria"/>
          <w:lang w:val="sv-SE"/>
        </w:rPr>
        <w:t>n</w:t>
      </w:r>
      <w:r w:rsidR="00845061" w:rsidRPr="00B21675">
        <w:rPr>
          <w:rFonts w:asciiTheme="majorHAnsi" w:hAnsiTheme="majorHAnsi" w:cs="Cambria"/>
          <w:lang w:val="sv-SE"/>
        </w:rPr>
        <w:t xml:space="preserve">: </w:t>
      </w:r>
      <w:hyperlink r:id="rId7" w:history="1">
        <w:r w:rsidRPr="00007AEA">
          <w:rPr>
            <w:rStyle w:val="Hyperlink"/>
            <w:rFonts w:asciiTheme="majorHAnsi" w:hAnsiTheme="majorHAnsi" w:cs="Cambria"/>
            <w:lang w:val="sv-SE"/>
          </w:rPr>
          <w:t>joakim.reuszner@tweglobal.com</w:t>
        </w:r>
      </w:hyperlink>
      <w:r w:rsidR="00845061" w:rsidRPr="00B21675">
        <w:rPr>
          <w:rFonts w:asciiTheme="majorHAnsi" w:hAnsiTheme="majorHAnsi" w:cs="Cambria"/>
          <w:lang w:val="sv-SE"/>
        </w:rPr>
        <w:t xml:space="preserve"> , +</w:t>
      </w:r>
      <w:r>
        <w:rPr>
          <w:rFonts w:asciiTheme="majorHAnsi" w:hAnsiTheme="majorHAnsi" w:cs="Cambria"/>
          <w:lang w:val="sv-SE"/>
        </w:rPr>
        <w:t>46</w:t>
      </w:r>
      <w:r w:rsidR="00845061" w:rsidRPr="00B21675">
        <w:rPr>
          <w:rFonts w:asciiTheme="majorHAnsi" w:hAnsiTheme="majorHAnsi" w:cs="Cambria"/>
          <w:lang w:val="sv-SE"/>
        </w:rPr>
        <w:t xml:space="preserve"> </w:t>
      </w:r>
      <w:r>
        <w:rPr>
          <w:rFonts w:asciiTheme="majorHAnsi" w:hAnsiTheme="majorHAnsi" w:cs="Cambria"/>
          <w:lang w:val="sv-SE"/>
        </w:rPr>
        <w:t>766 399 717</w:t>
      </w:r>
      <w:r w:rsidR="00845061" w:rsidRPr="00B21675">
        <w:rPr>
          <w:rFonts w:asciiTheme="majorHAnsi" w:hAnsiTheme="majorHAnsi" w:cs="Cambria"/>
          <w:lang w:val="sv-SE"/>
        </w:rPr>
        <w:t xml:space="preserve"> </w:t>
      </w:r>
    </w:p>
    <w:p w14:paraId="1FD1781D" w14:textId="77777777" w:rsidR="009D0314" w:rsidRDefault="009D0314" w:rsidP="00845061">
      <w:pPr>
        <w:pStyle w:val="NoSpacing"/>
        <w:rPr>
          <w:rFonts w:asciiTheme="majorHAnsi" w:hAnsiTheme="majorHAnsi" w:cs="Cambria"/>
          <w:lang w:val="sv-SE"/>
        </w:rPr>
      </w:pPr>
    </w:p>
    <w:p w14:paraId="41F9AAE8" w14:textId="221E4CDE" w:rsidR="009D0314" w:rsidRDefault="009D0314" w:rsidP="00845061">
      <w:pPr>
        <w:pStyle w:val="NoSpacing"/>
        <w:rPr>
          <w:rFonts w:asciiTheme="majorHAnsi" w:hAnsiTheme="majorHAnsi" w:cs="Cambria"/>
          <w:lang w:val="sv-SE"/>
        </w:rPr>
      </w:pPr>
      <w:r>
        <w:rPr>
          <w:rFonts w:asciiTheme="majorHAnsi" w:hAnsiTheme="majorHAnsi" w:cs="Cambria"/>
          <w:lang w:val="sv-SE"/>
        </w:rPr>
        <w:t>För högupplösta bilder</w:t>
      </w:r>
    </w:p>
    <w:p w14:paraId="07B50B2E" w14:textId="4B586240" w:rsidR="009D0314" w:rsidRDefault="007005CD" w:rsidP="00845061">
      <w:pPr>
        <w:pStyle w:val="NoSpacing"/>
        <w:rPr>
          <w:rFonts w:asciiTheme="majorHAnsi" w:hAnsiTheme="majorHAnsi" w:cs="Cambria"/>
          <w:lang w:val="sv-SE"/>
        </w:rPr>
      </w:pPr>
      <w:hyperlink r:id="rId8" w:history="1">
        <w:r w:rsidR="009D0314" w:rsidRPr="00007AEA">
          <w:rPr>
            <w:rStyle w:val="Hyperlink"/>
            <w:rFonts w:asciiTheme="majorHAnsi" w:hAnsiTheme="majorHAnsi" w:cs="Cambria"/>
            <w:lang w:val="sv-SE"/>
          </w:rPr>
          <w:t>http://www.mynewsdesk.com/se/treasurywineestates</w:t>
        </w:r>
      </w:hyperlink>
      <w:r w:rsidR="009D0314">
        <w:rPr>
          <w:rFonts w:asciiTheme="majorHAnsi" w:hAnsiTheme="majorHAnsi" w:cs="Cambria"/>
          <w:lang w:val="sv-SE"/>
        </w:rPr>
        <w:t xml:space="preserve"> </w:t>
      </w:r>
      <w:r w:rsidR="009D0314" w:rsidRPr="009D0314">
        <w:rPr>
          <w:rFonts w:asciiTheme="majorHAnsi" w:hAnsiTheme="majorHAnsi" w:cs="Cambria"/>
          <w:lang w:val="sv-SE"/>
        </w:rPr>
        <w:t xml:space="preserve">, </w:t>
      </w:r>
      <w:hyperlink r:id="rId9" w:history="1">
        <w:r w:rsidR="009D0314" w:rsidRPr="00007AEA">
          <w:rPr>
            <w:rStyle w:val="Hyperlink"/>
            <w:rFonts w:asciiTheme="majorHAnsi" w:hAnsiTheme="majorHAnsi" w:cs="Cambria"/>
            <w:lang w:val="sv-SE"/>
          </w:rPr>
          <w:t>http://www.matua.co.nz/</w:t>
        </w:r>
      </w:hyperlink>
      <w:r w:rsidR="009D0314">
        <w:rPr>
          <w:rFonts w:asciiTheme="majorHAnsi" w:hAnsiTheme="majorHAnsi" w:cs="Cambria"/>
          <w:lang w:val="sv-SE"/>
        </w:rPr>
        <w:t xml:space="preserve"> </w:t>
      </w:r>
    </w:p>
    <w:p w14:paraId="509C21EB" w14:textId="77777777" w:rsidR="009D0314" w:rsidRDefault="009D0314" w:rsidP="00845061">
      <w:pPr>
        <w:pStyle w:val="NoSpacing"/>
        <w:rPr>
          <w:rFonts w:asciiTheme="majorHAnsi" w:hAnsiTheme="majorHAnsi" w:cs="Cambria"/>
          <w:lang w:val="sv-SE"/>
        </w:rPr>
      </w:pPr>
    </w:p>
    <w:p w14:paraId="10CE20F2" w14:textId="59892E48" w:rsidR="009D0314" w:rsidRPr="00717E56" w:rsidRDefault="009D0314" w:rsidP="00845061">
      <w:pPr>
        <w:pStyle w:val="NoSpacing"/>
        <w:rPr>
          <w:rFonts w:asciiTheme="majorHAnsi" w:hAnsiTheme="majorHAnsi" w:cs="Cambria"/>
          <w:lang w:val="en-GB"/>
        </w:rPr>
      </w:pPr>
      <w:r w:rsidRPr="00717E56">
        <w:rPr>
          <w:rFonts w:asciiTheme="majorHAnsi" w:hAnsiTheme="majorHAnsi" w:cs="Cambria"/>
          <w:lang w:val="en-GB"/>
        </w:rPr>
        <w:t>Twitter: #</w:t>
      </w:r>
      <w:proofErr w:type="spellStart"/>
      <w:r w:rsidRPr="00717E56">
        <w:rPr>
          <w:rFonts w:asciiTheme="majorHAnsi" w:hAnsiTheme="majorHAnsi" w:cs="Cambria"/>
          <w:lang w:val="en-GB"/>
        </w:rPr>
        <w:t>MatuaWines</w:t>
      </w:r>
      <w:proofErr w:type="spellEnd"/>
      <w:r w:rsidRPr="00717E56">
        <w:rPr>
          <w:rFonts w:asciiTheme="majorHAnsi" w:hAnsiTheme="majorHAnsi" w:cs="Cambria"/>
          <w:lang w:val="en-GB"/>
        </w:rPr>
        <w:t>, #</w:t>
      </w:r>
      <w:proofErr w:type="spellStart"/>
      <w:r w:rsidRPr="00717E56">
        <w:rPr>
          <w:rFonts w:asciiTheme="majorHAnsi" w:hAnsiTheme="majorHAnsi" w:cs="Cambria"/>
          <w:lang w:val="en-GB"/>
        </w:rPr>
        <w:t>FirstToTry</w:t>
      </w:r>
      <w:proofErr w:type="spellEnd"/>
      <w:r w:rsidRPr="00717E56">
        <w:rPr>
          <w:rFonts w:asciiTheme="majorHAnsi" w:hAnsiTheme="majorHAnsi" w:cs="Cambria"/>
          <w:lang w:val="en-GB"/>
        </w:rPr>
        <w:t xml:space="preserve"> #</w:t>
      </w:r>
      <w:proofErr w:type="spellStart"/>
      <w:r w:rsidRPr="00717E56">
        <w:rPr>
          <w:rFonts w:asciiTheme="majorHAnsi" w:hAnsiTheme="majorHAnsi" w:cs="Cambria"/>
          <w:lang w:val="en-GB"/>
        </w:rPr>
        <w:t>SauvBlanc</w:t>
      </w:r>
      <w:proofErr w:type="spellEnd"/>
      <w:r w:rsidRPr="00717E56">
        <w:rPr>
          <w:rFonts w:asciiTheme="majorHAnsi" w:hAnsiTheme="majorHAnsi" w:cs="Cambria"/>
          <w:lang w:val="en-GB"/>
        </w:rPr>
        <w:t xml:space="preserve"> Day</w:t>
      </w:r>
    </w:p>
    <w:p w14:paraId="7EC15EDD" w14:textId="77777777" w:rsidR="009D0314" w:rsidRPr="00717E56" w:rsidRDefault="009D0314" w:rsidP="00845061">
      <w:pPr>
        <w:pStyle w:val="NoSpacing"/>
        <w:rPr>
          <w:rFonts w:asciiTheme="majorHAnsi" w:hAnsiTheme="majorHAnsi" w:cs="Cambria"/>
          <w:lang w:val="en-GB"/>
        </w:rPr>
      </w:pPr>
    </w:p>
    <w:p w14:paraId="5B6134E7" w14:textId="0408D734" w:rsidR="009D0314" w:rsidRDefault="009D0314" w:rsidP="00845061">
      <w:pPr>
        <w:pStyle w:val="NoSpacing"/>
        <w:rPr>
          <w:rFonts w:asciiTheme="majorHAnsi" w:hAnsiTheme="majorHAnsi" w:cs="Cambria"/>
          <w:lang w:val="en-GB"/>
        </w:rPr>
      </w:pPr>
      <w:r w:rsidRPr="00717E56">
        <w:rPr>
          <w:rFonts w:asciiTheme="majorHAnsi" w:hAnsiTheme="majorHAnsi" w:cs="Cambria"/>
          <w:lang w:val="en-GB"/>
        </w:rPr>
        <w:t>Facebook: facebook.com/</w:t>
      </w:r>
      <w:proofErr w:type="spellStart"/>
      <w:r w:rsidRPr="00717E56">
        <w:rPr>
          <w:rFonts w:asciiTheme="majorHAnsi" w:hAnsiTheme="majorHAnsi" w:cs="Cambria"/>
          <w:lang w:val="en-GB"/>
        </w:rPr>
        <w:t>MatuaWine</w:t>
      </w:r>
      <w:proofErr w:type="spellEnd"/>
    </w:p>
    <w:p w14:paraId="6A34B6F3" w14:textId="77777777" w:rsidR="00603B85" w:rsidRDefault="00603B85" w:rsidP="00845061">
      <w:pPr>
        <w:pStyle w:val="NoSpacing"/>
        <w:rPr>
          <w:rFonts w:asciiTheme="majorHAnsi" w:hAnsiTheme="majorHAnsi" w:cs="Cambria"/>
          <w:lang w:val="en-GB"/>
        </w:rPr>
      </w:pPr>
    </w:p>
    <w:p w14:paraId="272CC0A0" w14:textId="77777777" w:rsidR="009D0314" w:rsidRPr="00E03722" w:rsidRDefault="009D0314" w:rsidP="00845061">
      <w:pPr>
        <w:pStyle w:val="NoSpacing"/>
        <w:rPr>
          <w:rFonts w:asciiTheme="majorHAnsi" w:hAnsiTheme="majorHAnsi" w:cs="Cambria"/>
          <w:lang w:val="en-GB"/>
        </w:rPr>
      </w:pPr>
    </w:p>
    <w:p w14:paraId="4A1AA4E0" w14:textId="77777777" w:rsidR="007005CD" w:rsidRPr="007005CD" w:rsidRDefault="007005CD" w:rsidP="007005CD">
      <w:pPr>
        <w:shd w:val="clear" w:color="auto" w:fill="FFFFFF"/>
        <w:spacing w:after="270"/>
        <w:rPr>
          <w:rFonts w:asciiTheme="majorHAnsi" w:eastAsia="Times New Roman" w:hAnsiTheme="majorHAnsi" w:cs="Helvetica"/>
          <w:color w:val="777777"/>
          <w:sz w:val="21"/>
          <w:szCs w:val="21"/>
          <w:lang w:val="sv-SE" w:eastAsia="en-GB"/>
        </w:rPr>
      </w:pPr>
      <w:r w:rsidRPr="007005CD">
        <w:rPr>
          <w:rFonts w:asciiTheme="majorHAnsi" w:eastAsia="Times New Roman" w:hAnsiTheme="majorHAnsi" w:cs="Helvetica"/>
          <w:i/>
          <w:iCs/>
          <w:color w:val="777777"/>
          <w:sz w:val="21"/>
          <w:szCs w:val="21"/>
          <w:lang w:val="sv-SE" w:eastAsia="en-GB"/>
        </w:rPr>
        <w:t xml:space="preserve">Treasury Wine Estates producerar internationellt storsäljande vinvarumärken som Beringer, </w:t>
      </w:r>
      <w:hyperlink r:id="rId10" w:history="1">
        <w:r w:rsidRPr="007005CD">
          <w:rPr>
            <w:rFonts w:asciiTheme="majorHAnsi" w:eastAsia="Times New Roman" w:hAnsiTheme="majorHAnsi" w:cs="Helvetica"/>
            <w:i/>
            <w:iCs/>
            <w:color w:val="3D9BBC"/>
            <w:sz w:val="21"/>
            <w:szCs w:val="21"/>
            <w:lang w:val="sv-SE" w:eastAsia="en-GB"/>
          </w:rPr>
          <w:t>Penfolds</w:t>
        </w:r>
      </w:hyperlink>
      <w:r w:rsidRPr="007005CD">
        <w:rPr>
          <w:rFonts w:asciiTheme="majorHAnsi" w:eastAsia="Times New Roman" w:hAnsiTheme="majorHAnsi" w:cs="Helvetica"/>
          <w:i/>
          <w:iCs/>
          <w:color w:val="777777"/>
          <w:sz w:val="21"/>
          <w:szCs w:val="21"/>
          <w:lang w:val="sv-SE" w:eastAsia="en-GB"/>
        </w:rPr>
        <w:t xml:space="preserve">, </w:t>
      </w:r>
      <w:hyperlink r:id="rId11" w:history="1">
        <w:r w:rsidRPr="007005CD">
          <w:rPr>
            <w:rFonts w:asciiTheme="majorHAnsi" w:eastAsia="Times New Roman" w:hAnsiTheme="majorHAnsi" w:cs="Helvetica"/>
            <w:i/>
            <w:iCs/>
            <w:color w:val="3D9BBC"/>
            <w:sz w:val="21"/>
            <w:szCs w:val="21"/>
            <w:lang w:val="sv-SE" w:eastAsia="en-GB"/>
          </w:rPr>
          <w:t>Lindeman’s</w:t>
        </w:r>
      </w:hyperlink>
      <w:r w:rsidRPr="007005CD">
        <w:rPr>
          <w:rFonts w:asciiTheme="majorHAnsi" w:eastAsia="Times New Roman" w:hAnsiTheme="majorHAnsi" w:cs="Helvetica"/>
          <w:i/>
          <w:iCs/>
          <w:color w:val="777777"/>
          <w:sz w:val="21"/>
          <w:szCs w:val="21"/>
          <w:lang w:val="sv-SE" w:eastAsia="en-GB"/>
        </w:rPr>
        <w:t>, Wolf Blass, Rosemount, Matua och Blossom Hill. Portföljen innehåller även lokala prestigeviner som Stags' Leap, Sterling och Etude i Kaliforninen samt Wynns Coonawarrra Estate, Coldstream Hills och Devil’s Lair i Australien. Företaget producerar årligen 30 miljoner lådor vin från totalt 14 000 hektar vinodlingar. Treasury Wine Estates har över 3 500 anställda i 12 länder och omsätter 2 miljarder AUD.</w:t>
      </w:r>
    </w:p>
    <w:p w14:paraId="40E8A1BC" w14:textId="7B340C40" w:rsidR="009D0314" w:rsidRPr="007005CD" w:rsidRDefault="007005CD" w:rsidP="007005CD">
      <w:pPr>
        <w:shd w:val="clear" w:color="auto" w:fill="FFFFFF"/>
        <w:rPr>
          <w:rFonts w:asciiTheme="majorHAnsi" w:eastAsia="Times New Roman" w:hAnsiTheme="majorHAnsi" w:cs="Helvetica"/>
          <w:color w:val="777777"/>
          <w:sz w:val="21"/>
          <w:szCs w:val="21"/>
          <w:lang w:val="sv-SE" w:eastAsia="en-GB"/>
        </w:rPr>
      </w:pPr>
      <w:hyperlink r:id="rId12" w:history="1">
        <w:r w:rsidRPr="007005CD">
          <w:rPr>
            <w:rFonts w:asciiTheme="majorHAnsi" w:eastAsia="Times New Roman" w:hAnsiTheme="majorHAnsi" w:cs="Helvetica"/>
            <w:i/>
            <w:iCs/>
            <w:color w:val="3D9BBC"/>
            <w:sz w:val="21"/>
            <w:szCs w:val="21"/>
            <w:lang w:val="sv-SE" w:eastAsia="en-GB"/>
          </w:rPr>
          <w:t>www.tweglobal.com</w:t>
        </w:r>
      </w:hyperlink>
      <w:r w:rsidR="009D0314" w:rsidRPr="007005CD">
        <w:rPr>
          <w:rFonts w:asciiTheme="majorHAnsi" w:eastAsia="Times New Roman" w:hAnsiTheme="majorHAnsi" w:cs="Helvetica"/>
          <w:i/>
          <w:iCs/>
          <w:color w:val="777777"/>
          <w:sz w:val="21"/>
          <w:szCs w:val="21"/>
          <w:lang w:val="sv-SE" w:eastAsia="en-GB"/>
        </w:rPr>
        <w:t xml:space="preserve"> </w:t>
      </w:r>
    </w:p>
    <w:p w14:paraId="37917CFE" w14:textId="77777777" w:rsidR="009D0314" w:rsidRDefault="009D0314" w:rsidP="009D0314"/>
    <w:p w14:paraId="5706ECBB" w14:textId="77777777" w:rsidR="00C01D32" w:rsidRPr="005D3B3A" w:rsidRDefault="00C01D32" w:rsidP="009D0314">
      <w:bookmarkStart w:id="0" w:name="_GoBack"/>
      <w:bookmarkEnd w:id="0"/>
    </w:p>
    <w:p w14:paraId="458840AC" w14:textId="77777777" w:rsidR="00C01D32" w:rsidRDefault="00C01D32" w:rsidP="00845061">
      <w:pPr>
        <w:pStyle w:val="NoSpacing"/>
        <w:rPr>
          <w:rFonts w:asciiTheme="majorHAnsi" w:hAnsiTheme="majorHAnsi" w:cs="Cambria"/>
          <w:lang w:val="sv-SE"/>
        </w:rPr>
      </w:pPr>
    </w:p>
    <w:p w14:paraId="7AE6844D" w14:textId="1725E5F2" w:rsidR="009D0314" w:rsidRPr="00B21675" w:rsidRDefault="00C01D32" w:rsidP="00C01D32">
      <w:pPr>
        <w:pStyle w:val="NoSpacing"/>
        <w:ind w:left="2160" w:firstLine="720"/>
        <w:rPr>
          <w:rFonts w:asciiTheme="majorHAnsi" w:hAnsiTheme="majorHAnsi" w:cs="Cambria"/>
          <w:lang w:val="sv-SE"/>
        </w:rPr>
      </w:pPr>
      <w:r>
        <w:rPr>
          <w:noProof/>
          <w:lang w:val="en-GB" w:eastAsia="en-GB"/>
        </w:rPr>
        <w:drawing>
          <wp:inline distT="0" distB="0" distL="0" distR="0" wp14:anchorId="23A35195" wp14:editId="23F33820">
            <wp:extent cx="1924685" cy="287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4685" cy="2876550"/>
                    </a:xfrm>
                    <a:prstGeom prst="rect">
                      <a:avLst/>
                    </a:prstGeom>
                  </pic:spPr>
                </pic:pic>
              </a:graphicData>
            </a:graphic>
          </wp:inline>
        </w:drawing>
      </w:r>
    </w:p>
    <w:sectPr w:rsidR="009D0314" w:rsidRPr="00B21675" w:rsidSect="005C77B2">
      <w:headerReference w:type="default" r:id="rId14"/>
      <w:footerReference w:type="default" r:id="rId15"/>
      <w:pgSz w:w="11906" w:h="16838"/>
      <w:pgMar w:top="720" w:right="720" w:bottom="720"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8D0CC" w14:textId="77777777" w:rsidR="00D41EF3" w:rsidRDefault="00D41EF3" w:rsidP="00D41EF3">
      <w:r>
        <w:separator/>
      </w:r>
    </w:p>
  </w:endnote>
  <w:endnote w:type="continuationSeparator" w:id="0">
    <w:p w14:paraId="072E9AA8" w14:textId="77777777" w:rsidR="00D41EF3" w:rsidRDefault="00D41EF3" w:rsidP="00D4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Display">
    <w:altName w:val="Segoe UI"/>
    <w:panose1 w:val="00000000000000000000"/>
    <w:charset w:val="00"/>
    <w:family w:val="modern"/>
    <w:notTrueType/>
    <w:pitch w:val="variable"/>
    <w:sig w:usb0="00000001" w:usb1="5001207B" w:usb2="00000000" w:usb3="00000000" w:csb0="0000009B"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0972E" w14:textId="77777777" w:rsidR="00D41EF3" w:rsidRDefault="00D41EF3" w:rsidP="00D41EF3">
    <w:pPr>
      <w:pStyle w:val="Footer"/>
      <w:jc w:val="right"/>
    </w:pPr>
    <w:r>
      <w:rPr>
        <w:noProof/>
        <w:lang w:val="en-GB" w:eastAsia="en-GB"/>
      </w:rPr>
      <w:drawing>
        <wp:anchor distT="0" distB="0" distL="114300" distR="114300" simplePos="0" relativeHeight="251658240" behindDoc="0" locked="0" layoutInCell="1" allowOverlap="1" wp14:anchorId="5FA62CB4" wp14:editId="6053C7B7">
          <wp:simplePos x="0" y="0"/>
          <wp:positionH relativeFrom="column">
            <wp:posOffset>6067425</wp:posOffset>
          </wp:positionH>
          <wp:positionV relativeFrom="paragraph">
            <wp:posOffset>-361315</wp:posOffset>
          </wp:positionV>
          <wp:extent cx="703897" cy="639907"/>
          <wp:effectExtent l="0" t="0" r="1270" b="8255"/>
          <wp:wrapSquare wrapText="bothSides"/>
          <wp:docPr id="22" name="Picture 22" descr="C:\Documents and Settings\RebApp001\Desktop\DrinkWise\JPG logos\GTF squar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RebApp001\Desktop\DrinkWise\JPG logos\GTF square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3897" cy="63990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1D534" w14:textId="77777777" w:rsidR="00D41EF3" w:rsidRDefault="00D41EF3" w:rsidP="00D41EF3">
      <w:r>
        <w:separator/>
      </w:r>
    </w:p>
  </w:footnote>
  <w:footnote w:type="continuationSeparator" w:id="0">
    <w:p w14:paraId="56FFF154" w14:textId="77777777" w:rsidR="00D41EF3" w:rsidRDefault="00D41EF3" w:rsidP="00D41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678E6" w14:textId="77777777" w:rsidR="00D41EF3" w:rsidRDefault="00D41EF3" w:rsidP="00D41EF3">
    <w:pPr>
      <w:pStyle w:val="Header"/>
      <w:jc w:val="center"/>
    </w:pPr>
    <w:r>
      <w:rPr>
        <w:noProof/>
        <w:lang w:val="en-GB" w:eastAsia="en-GB"/>
      </w:rPr>
      <w:drawing>
        <wp:inline distT="0" distB="0" distL="0" distR="0" wp14:anchorId="470EEA99" wp14:editId="224AC11B">
          <wp:extent cx="1743710" cy="969645"/>
          <wp:effectExtent l="0" t="0" r="889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9696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A5"/>
    <w:rsid w:val="000624EB"/>
    <w:rsid w:val="000958A0"/>
    <w:rsid w:val="000C32A9"/>
    <w:rsid w:val="00164AFA"/>
    <w:rsid w:val="001654D2"/>
    <w:rsid w:val="001D00B6"/>
    <w:rsid w:val="003010B3"/>
    <w:rsid w:val="00324C2B"/>
    <w:rsid w:val="00333659"/>
    <w:rsid w:val="00337868"/>
    <w:rsid w:val="00356DE6"/>
    <w:rsid w:val="003625A2"/>
    <w:rsid w:val="00366EBB"/>
    <w:rsid w:val="003A4B3E"/>
    <w:rsid w:val="003A628A"/>
    <w:rsid w:val="003B1FBD"/>
    <w:rsid w:val="003B22D4"/>
    <w:rsid w:val="003C5DE8"/>
    <w:rsid w:val="003D4C32"/>
    <w:rsid w:val="004A2EF8"/>
    <w:rsid w:val="004B35D9"/>
    <w:rsid w:val="004E2560"/>
    <w:rsid w:val="00502193"/>
    <w:rsid w:val="00540005"/>
    <w:rsid w:val="005A1B82"/>
    <w:rsid w:val="005B7CC2"/>
    <w:rsid w:val="005C77B2"/>
    <w:rsid w:val="005D1714"/>
    <w:rsid w:val="005F3BC7"/>
    <w:rsid w:val="00603B85"/>
    <w:rsid w:val="00613B8C"/>
    <w:rsid w:val="00634909"/>
    <w:rsid w:val="00654FEB"/>
    <w:rsid w:val="006A20B6"/>
    <w:rsid w:val="006F07B9"/>
    <w:rsid w:val="007005CD"/>
    <w:rsid w:val="00714281"/>
    <w:rsid w:val="00717E56"/>
    <w:rsid w:val="00745400"/>
    <w:rsid w:val="00756D75"/>
    <w:rsid w:val="00766014"/>
    <w:rsid w:val="007A362A"/>
    <w:rsid w:val="007E40E1"/>
    <w:rsid w:val="0080469D"/>
    <w:rsid w:val="008240D0"/>
    <w:rsid w:val="00841E11"/>
    <w:rsid w:val="00845061"/>
    <w:rsid w:val="00866256"/>
    <w:rsid w:val="00877B7D"/>
    <w:rsid w:val="008B6D5C"/>
    <w:rsid w:val="008E505B"/>
    <w:rsid w:val="00904610"/>
    <w:rsid w:val="009B0D20"/>
    <w:rsid w:val="009D0314"/>
    <w:rsid w:val="00A31D29"/>
    <w:rsid w:val="00AD3CB2"/>
    <w:rsid w:val="00AF44AF"/>
    <w:rsid w:val="00B15E4E"/>
    <w:rsid w:val="00B21675"/>
    <w:rsid w:val="00B80DE5"/>
    <w:rsid w:val="00B86FE6"/>
    <w:rsid w:val="00BA1857"/>
    <w:rsid w:val="00BB5BA9"/>
    <w:rsid w:val="00BC2127"/>
    <w:rsid w:val="00C01D32"/>
    <w:rsid w:val="00C47AF7"/>
    <w:rsid w:val="00C63DD1"/>
    <w:rsid w:val="00C76035"/>
    <w:rsid w:val="00C83D2E"/>
    <w:rsid w:val="00CC14EE"/>
    <w:rsid w:val="00CD3234"/>
    <w:rsid w:val="00D22DD5"/>
    <w:rsid w:val="00D41EF3"/>
    <w:rsid w:val="00DB3E01"/>
    <w:rsid w:val="00DC4F33"/>
    <w:rsid w:val="00DD0126"/>
    <w:rsid w:val="00DD30EE"/>
    <w:rsid w:val="00DF2B48"/>
    <w:rsid w:val="00E03722"/>
    <w:rsid w:val="00E06DFA"/>
    <w:rsid w:val="00EB5573"/>
    <w:rsid w:val="00EC4CB7"/>
    <w:rsid w:val="00EC5800"/>
    <w:rsid w:val="00EE01A5"/>
    <w:rsid w:val="00EE0325"/>
    <w:rsid w:val="00F13331"/>
    <w:rsid w:val="00F24DF8"/>
    <w:rsid w:val="00F9449D"/>
    <w:rsid w:val="00FA12CD"/>
    <w:rsid w:val="00FD0091"/>
    <w:rsid w:val="00FE134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50AD88"/>
  <w15:docId w15:val="{CA1D4270-1FB4-4CFA-AF12-AE62F162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1A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1A5"/>
    <w:rPr>
      <w:color w:val="0000FF"/>
      <w:u w:val="single"/>
    </w:rPr>
  </w:style>
  <w:style w:type="paragraph" w:styleId="NormalWeb">
    <w:name w:val="Normal (Web)"/>
    <w:basedOn w:val="Normal"/>
    <w:uiPriority w:val="99"/>
    <w:unhideWhenUsed/>
    <w:rsid w:val="00EE01A5"/>
    <w:pPr>
      <w:spacing w:before="100" w:beforeAutospacing="1" w:after="100" w:afterAutospacing="1"/>
    </w:pPr>
  </w:style>
  <w:style w:type="character" w:styleId="Strong">
    <w:name w:val="Strong"/>
    <w:basedOn w:val="DefaultParagraphFont"/>
    <w:uiPriority w:val="22"/>
    <w:qFormat/>
    <w:rsid w:val="00EE01A5"/>
    <w:rPr>
      <w:b/>
      <w:bCs/>
    </w:rPr>
  </w:style>
  <w:style w:type="paragraph" w:styleId="BalloonText">
    <w:name w:val="Balloon Text"/>
    <w:basedOn w:val="Normal"/>
    <w:link w:val="BalloonTextChar"/>
    <w:uiPriority w:val="99"/>
    <w:semiHidden/>
    <w:unhideWhenUsed/>
    <w:rsid w:val="00CD3234"/>
    <w:rPr>
      <w:rFonts w:ascii="Tahoma" w:hAnsi="Tahoma" w:cs="Tahoma"/>
      <w:sz w:val="16"/>
      <w:szCs w:val="16"/>
    </w:rPr>
  </w:style>
  <w:style w:type="character" w:customStyle="1" w:styleId="BalloonTextChar">
    <w:name w:val="Balloon Text Char"/>
    <w:basedOn w:val="DefaultParagraphFont"/>
    <w:link w:val="BalloonText"/>
    <w:uiPriority w:val="99"/>
    <w:semiHidden/>
    <w:rsid w:val="00CD3234"/>
    <w:rPr>
      <w:rFonts w:ascii="Tahoma" w:hAnsi="Tahoma" w:cs="Tahoma"/>
      <w:sz w:val="16"/>
      <w:szCs w:val="16"/>
      <w:lang w:eastAsia="en-AU"/>
    </w:rPr>
  </w:style>
  <w:style w:type="paragraph" w:styleId="Header">
    <w:name w:val="header"/>
    <w:basedOn w:val="Normal"/>
    <w:link w:val="HeaderChar"/>
    <w:uiPriority w:val="99"/>
    <w:unhideWhenUsed/>
    <w:rsid w:val="00D41EF3"/>
    <w:pPr>
      <w:tabs>
        <w:tab w:val="center" w:pos="4513"/>
        <w:tab w:val="right" w:pos="9026"/>
      </w:tabs>
    </w:pPr>
  </w:style>
  <w:style w:type="character" w:customStyle="1" w:styleId="HeaderChar">
    <w:name w:val="Header Char"/>
    <w:basedOn w:val="DefaultParagraphFont"/>
    <w:link w:val="Header"/>
    <w:uiPriority w:val="99"/>
    <w:rsid w:val="00D41EF3"/>
    <w:rPr>
      <w:rFonts w:ascii="Times New Roman" w:hAnsi="Times New Roman" w:cs="Times New Roman"/>
      <w:sz w:val="24"/>
      <w:szCs w:val="24"/>
      <w:lang w:eastAsia="en-AU"/>
    </w:rPr>
  </w:style>
  <w:style w:type="paragraph" w:styleId="Footer">
    <w:name w:val="footer"/>
    <w:basedOn w:val="Normal"/>
    <w:link w:val="FooterChar"/>
    <w:uiPriority w:val="99"/>
    <w:unhideWhenUsed/>
    <w:rsid w:val="00D41EF3"/>
    <w:pPr>
      <w:tabs>
        <w:tab w:val="center" w:pos="4513"/>
        <w:tab w:val="right" w:pos="9026"/>
      </w:tabs>
    </w:pPr>
  </w:style>
  <w:style w:type="character" w:customStyle="1" w:styleId="FooterChar">
    <w:name w:val="Footer Char"/>
    <w:basedOn w:val="DefaultParagraphFont"/>
    <w:link w:val="Footer"/>
    <w:uiPriority w:val="99"/>
    <w:rsid w:val="00D41EF3"/>
    <w:rPr>
      <w:rFonts w:ascii="Times New Roman" w:hAnsi="Times New Roman" w:cs="Times New Roman"/>
      <w:sz w:val="24"/>
      <w:szCs w:val="24"/>
      <w:lang w:eastAsia="en-AU"/>
    </w:rPr>
  </w:style>
  <w:style w:type="paragraph" w:styleId="NoSpacing">
    <w:name w:val="No Spacing"/>
    <w:uiPriority w:val="1"/>
    <w:qFormat/>
    <w:rsid w:val="00366EBB"/>
    <w:pPr>
      <w:spacing w:after="0" w:line="240" w:lineRule="auto"/>
    </w:pPr>
  </w:style>
  <w:style w:type="paragraph" w:styleId="FootnoteText">
    <w:name w:val="footnote text"/>
    <w:basedOn w:val="Normal"/>
    <w:link w:val="FootnoteTextChar"/>
    <w:uiPriority w:val="99"/>
    <w:semiHidden/>
    <w:unhideWhenUsed/>
    <w:rsid w:val="00366EBB"/>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66EBB"/>
    <w:rPr>
      <w:sz w:val="20"/>
      <w:szCs w:val="20"/>
    </w:rPr>
  </w:style>
  <w:style w:type="character" w:styleId="FootnoteReference">
    <w:name w:val="footnote reference"/>
    <w:basedOn w:val="DefaultParagraphFont"/>
    <w:uiPriority w:val="99"/>
    <w:semiHidden/>
    <w:unhideWhenUsed/>
    <w:rsid w:val="00366EBB"/>
    <w:rPr>
      <w:vertAlign w:val="superscript"/>
    </w:rPr>
  </w:style>
  <w:style w:type="character" w:styleId="CommentReference">
    <w:name w:val="annotation reference"/>
    <w:basedOn w:val="DefaultParagraphFont"/>
    <w:uiPriority w:val="99"/>
    <w:semiHidden/>
    <w:unhideWhenUsed/>
    <w:rsid w:val="006F07B9"/>
    <w:rPr>
      <w:sz w:val="16"/>
      <w:szCs w:val="16"/>
    </w:rPr>
  </w:style>
  <w:style w:type="paragraph" w:styleId="CommentText">
    <w:name w:val="annotation text"/>
    <w:basedOn w:val="Normal"/>
    <w:link w:val="CommentTextChar"/>
    <w:uiPriority w:val="99"/>
    <w:semiHidden/>
    <w:unhideWhenUsed/>
    <w:rsid w:val="006F07B9"/>
    <w:rPr>
      <w:sz w:val="20"/>
      <w:szCs w:val="20"/>
    </w:rPr>
  </w:style>
  <w:style w:type="character" w:customStyle="1" w:styleId="CommentTextChar">
    <w:name w:val="Comment Text Char"/>
    <w:basedOn w:val="DefaultParagraphFont"/>
    <w:link w:val="CommentText"/>
    <w:uiPriority w:val="99"/>
    <w:semiHidden/>
    <w:rsid w:val="006F07B9"/>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F07B9"/>
    <w:rPr>
      <w:b/>
      <w:bCs/>
    </w:rPr>
  </w:style>
  <w:style w:type="character" w:customStyle="1" w:styleId="CommentSubjectChar">
    <w:name w:val="Comment Subject Char"/>
    <w:basedOn w:val="CommentTextChar"/>
    <w:link w:val="CommentSubject"/>
    <w:uiPriority w:val="99"/>
    <w:semiHidden/>
    <w:rsid w:val="006F07B9"/>
    <w:rPr>
      <w:rFonts w:ascii="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1100">
      <w:bodyDiv w:val="1"/>
      <w:marLeft w:val="0"/>
      <w:marRight w:val="0"/>
      <w:marTop w:val="0"/>
      <w:marBottom w:val="0"/>
      <w:divBdr>
        <w:top w:val="none" w:sz="0" w:space="0" w:color="auto"/>
        <w:left w:val="none" w:sz="0" w:space="0" w:color="auto"/>
        <w:bottom w:val="none" w:sz="0" w:space="0" w:color="auto"/>
        <w:right w:val="none" w:sz="0" w:space="0" w:color="auto"/>
      </w:divBdr>
    </w:div>
    <w:div w:id="1545482477">
      <w:bodyDiv w:val="1"/>
      <w:marLeft w:val="0"/>
      <w:marRight w:val="0"/>
      <w:marTop w:val="0"/>
      <w:marBottom w:val="0"/>
      <w:divBdr>
        <w:top w:val="none" w:sz="0" w:space="0" w:color="auto"/>
        <w:left w:val="none" w:sz="0" w:space="0" w:color="auto"/>
        <w:bottom w:val="none" w:sz="0" w:space="0" w:color="auto"/>
        <w:right w:val="none" w:sz="0" w:space="0" w:color="auto"/>
      </w:divBdr>
    </w:div>
    <w:div w:id="17937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treasurywineestates"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oakim.reuszner@tweglobal.com" TargetMode="External"/><Relationship Id="rId12" Type="http://schemas.openxmlformats.org/officeDocument/2006/relationships/hyperlink" Target="http://www.tweglob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indemans.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enfolds.se/" TargetMode="External"/><Relationship Id="rId4" Type="http://schemas.openxmlformats.org/officeDocument/2006/relationships/webSettings" Target="webSettings.xml"/><Relationship Id="rId9" Type="http://schemas.openxmlformats.org/officeDocument/2006/relationships/hyperlink" Target="http://www.matua.co.n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02CC-2F2A-4E18-B659-EDE76F2B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Treasury Wine Estates</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Appleton</dc:creator>
  <cp:keywords/>
  <dc:description/>
  <cp:lastModifiedBy>Reuszner, Joakim</cp:lastModifiedBy>
  <cp:revision>5</cp:revision>
  <cp:lastPrinted>2016-05-03T09:22:00Z</cp:lastPrinted>
  <dcterms:created xsi:type="dcterms:W3CDTF">2016-05-03T09:19:00Z</dcterms:created>
  <dcterms:modified xsi:type="dcterms:W3CDTF">2016-05-04T07:25:00Z</dcterms:modified>
</cp:coreProperties>
</file>