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2B" w:rsidRPr="002E2135" w:rsidRDefault="008B7D2B" w:rsidP="008B7D2B">
      <w:pPr>
        <w:overflowPunct/>
        <w:autoSpaceDE/>
        <w:autoSpaceDN/>
        <w:adjustRightInd/>
        <w:spacing w:line="360" w:lineRule="auto"/>
        <w:ind w:right="12"/>
        <w:textAlignment w:val="auto"/>
        <w:rPr>
          <w:rFonts w:ascii="Arial" w:hAnsi="Arial" w:cs="Arial"/>
          <w:b/>
          <w:sz w:val="22"/>
          <w:lang w:val="en-US"/>
        </w:rPr>
      </w:pPr>
    </w:p>
    <w:p w:rsidR="00E27F1E" w:rsidRPr="002E2135" w:rsidRDefault="00E27F1E" w:rsidP="00D40726">
      <w:pPr>
        <w:spacing w:line="360" w:lineRule="auto"/>
        <w:ind w:right="1701"/>
        <w:rPr>
          <w:rFonts w:ascii="Arial" w:hAnsi="Arial" w:cs="Arial"/>
          <w:b/>
          <w:bCs/>
          <w:color w:val="000000"/>
          <w:sz w:val="22"/>
          <w:szCs w:val="22"/>
          <w:lang w:val="da-DK"/>
        </w:rPr>
      </w:pPr>
      <w:r w:rsidRPr="002E2135">
        <w:rPr>
          <w:rFonts w:ascii="Arial" w:hAnsi="Arial" w:cs="Arial"/>
          <w:b/>
          <w:bCs/>
          <w:color w:val="000000"/>
          <w:sz w:val="22"/>
          <w:szCs w:val="22"/>
          <w:lang w:val="da-DK"/>
        </w:rPr>
        <w:t>Webpaneler til ekstreme betingelser</w:t>
      </w:r>
    </w:p>
    <w:p w:rsidR="00D40726" w:rsidRPr="002E2135" w:rsidRDefault="00D40726" w:rsidP="00D40726">
      <w:pPr>
        <w:overflowPunct/>
        <w:spacing w:line="360" w:lineRule="auto"/>
        <w:ind w:right="1701"/>
        <w:textAlignment w:val="auto"/>
        <w:rPr>
          <w:rFonts w:ascii="Arial" w:hAnsi="Arial" w:cs="Arial"/>
          <w:bCs/>
          <w:iCs/>
          <w:color w:val="000000"/>
          <w:lang w:val="da-DK"/>
        </w:rPr>
      </w:pPr>
    </w:p>
    <w:p w:rsidR="00E27F1E" w:rsidRPr="002E2135" w:rsidRDefault="00E27F1E" w:rsidP="00D40726">
      <w:pPr>
        <w:overflowPunct/>
        <w:spacing w:line="360" w:lineRule="auto"/>
        <w:ind w:right="1985"/>
        <w:textAlignment w:val="auto"/>
        <w:rPr>
          <w:rFonts w:ascii="Arial" w:hAnsi="Arial" w:cs="Arial"/>
          <w:color w:val="000000"/>
          <w:lang w:val="da-DK"/>
        </w:rPr>
      </w:pPr>
      <w:r w:rsidRPr="002E2135">
        <w:rPr>
          <w:rFonts w:ascii="Arial" w:hAnsi="Arial" w:cs="Arial"/>
          <w:color w:val="000000"/>
          <w:lang w:val="da-DK"/>
        </w:rPr>
        <w:t>Phoenix Contact har tilføjet flere nye udendørs webpaneler til sit program af HMI</w:t>
      </w:r>
      <w:r w:rsidR="001900FC" w:rsidRPr="002E2135">
        <w:rPr>
          <w:rFonts w:ascii="Arial" w:hAnsi="Arial" w:cs="Arial"/>
          <w:color w:val="000000"/>
          <w:lang w:val="da-DK"/>
        </w:rPr>
        <w:t xml:space="preserve"> paneler</w:t>
      </w:r>
      <w:r w:rsidRPr="002E2135">
        <w:rPr>
          <w:rFonts w:ascii="Arial" w:hAnsi="Arial" w:cs="Arial"/>
          <w:color w:val="000000"/>
          <w:lang w:val="da-DK"/>
        </w:rPr>
        <w:t>. Panelerne har overflader, der er beskyttet mod støv og vandsprøjt (beskyttelsesklasse IP67) og et refleksfrit display</w:t>
      </w:r>
      <w:r w:rsidR="002E2135">
        <w:rPr>
          <w:rFonts w:ascii="Arial" w:hAnsi="Arial" w:cs="Arial"/>
          <w:color w:val="000000"/>
          <w:lang w:val="da-DK"/>
        </w:rPr>
        <w:t>,</w:t>
      </w:r>
      <w:r w:rsidRPr="002E2135">
        <w:rPr>
          <w:rFonts w:ascii="Arial" w:hAnsi="Arial" w:cs="Arial"/>
          <w:color w:val="000000"/>
          <w:lang w:val="da-DK"/>
        </w:rPr>
        <w:t xml:space="preserve"> som kan læses i fuld</w:t>
      </w:r>
      <w:r w:rsidR="008B4AF2" w:rsidRPr="002E2135">
        <w:rPr>
          <w:rFonts w:ascii="Arial" w:hAnsi="Arial" w:cs="Arial"/>
          <w:color w:val="000000"/>
          <w:lang w:val="da-DK"/>
        </w:rPr>
        <w:t>t</w:t>
      </w:r>
      <w:r w:rsidRPr="002E2135">
        <w:rPr>
          <w:rFonts w:ascii="Arial" w:hAnsi="Arial" w:cs="Arial"/>
          <w:color w:val="000000"/>
          <w:lang w:val="da-DK"/>
        </w:rPr>
        <w:t xml:space="preserve"> sollys. De kan anvendes i selv de mest udfordrende miljøer, da de </w:t>
      </w:r>
      <w:r w:rsidR="008334EB" w:rsidRPr="002E2135">
        <w:rPr>
          <w:rFonts w:ascii="Arial" w:hAnsi="Arial" w:cs="Arial"/>
          <w:color w:val="000000"/>
          <w:lang w:val="da-DK"/>
        </w:rPr>
        <w:t>har en drift</w:t>
      </w:r>
      <w:r w:rsidRPr="002E2135">
        <w:rPr>
          <w:rFonts w:ascii="Arial" w:hAnsi="Arial" w:cs="Arial"/>
          <w:color w:val="000000"/>
          <w:lang w:val="da-DK"/>
        </w:rPr>
        <w:t xml:space="preserve">temperatur </w:t>
      </w:r>
      <w:r w:rsidR="008334EB" w:rsidRPr="002E2135">
        <w:rPr>
          <w:rFonts w:ascii="Arial" w:hAnsi="Arial" w:cs="Arial"/>
          <w:color w:val="000000"/>
          <w:lang w:val="da-DK"/>
        </w:rPr>
        <w:t xml:space="preserve">på </w:t>
      </w:r>
      <w:r w:rsidRPr="002E2135">
        <w:rPr>
          <w:rFonts w:ascii="Arial" w:hAnsi="Arial" w:cs="Arial"/>
          <w:color w:val="000000"/>
          <w:lang w:val="da-DK"/>
        </w:rPr>
        <w:t xml:space="preserve">-20 </w:t>
      </w:r>
      <w:r w:rsidRPr="002E2135">
        <w:rPr>
          <w:rFonts w:ascii="Arial" w:hAnsi="Arial" w:cs="Arial"/>
          <w:color w:val="000000"/>
          <w:vertAlign w:val="superscript"/>
          <w:lang w:val="da-DK"/>
        </w:rPr>
        <w:t>o</w:t>
      </w:r>
      <w:r w:rsidRPr="002E2135">
        <w:rPr>
          <w:rFonts w:ascii="Arial" w:hAnsi="Arial" w:cs="Arial"/>
          <w:color w:val="000000"/>
          <w:lang w:val="da-DK"/>
        </w:rPr>
        <w:t xml:space="preserve">C til 70 </w:t>
      </w:r>
      <w:r w:rsidR="002E2135" w:rsidRPr="002E2135">
        <w:rPr>
          <w:rFonts w:ascii="Arial" w:hAnsi="Arial" w:cs="Arial"/>
          <w:color w:val="000000"/>
          <w:vertAlign w:val="superscript"/>
          <w:lang w:val="da-DK"/>
        </w:rPr>
        <w:t>o</w:t>
      </w:r>
      <w:r w:rsidRPr="002E2135">
        <w:rPr>
          <w:rFonts w:ascii="Arial" w:hAnsi="Arial" w:cs="Arial"/>
          <w:color w:val="000000"/>
          <w:lang w:val="da-DK"/>
        </w:rPr>
        <w:t xml:space="preserve">C. De er tænkt til anvendelse </w:t>
      </w:r>
      <w:r w:rsidR="008334EB" w:rsidRPr="002E2135">
        <w:rPr>
          <w:rFonts w:ascii="Arial" w:hAnsi="Arial" w:cs="Arial"/>
          <w:color w:val="000000"/>
          <w:lang w:val="da-DK"/>
        </w:rPr>
        <w:t xml:space="preserve">på </w:t>
      </w:r>
      <w:r w:rsidRPr="002E2135">
        <w:rPr>
          <w:rFonts w:ascii="Arial" w:hAnsi="Arial" w:cs="Arial"/>
          <w:color w:val="000000"/>
          <w:lang w:val="da-DK"/>
        </w:rPr>
        <w:t>solenergi</w:t>
      </w:r>
      <w:r w:rsidR="008334EB" w:rsidRPr="002E2135">
        <w:rPr>
          <w:rFonts w:ascii="Arial" w:hAnsi="Arial" w:cs="Arial"/>
          <w:color w:val="000000"/>
          <w:lang w:val="da-DK"/>
        </w:rPr>
        <w:t xml:space="preserve"> anlæg</w:t>
      </w:r>
      <w:r w:rsidRPr="002E2135">
        <w:rPr>
          <w:rFonts w:ascii="Arial" w:hAnsi="Arial" w:cs="Arial"/>
          <w:color w:val="000000"/>
          <w:lang w:val="da-DK"/>
        </w:rPr>
        <w:t>, elektriske køretøjer og landbrug.</w:t>
      </w:r>
    </w:p>
    <w:p w:rsidR="00E27F1E" w:rsidRPr="002E2135" w:rsidRDefault="00E27F1E" w:rsidP="00D40726">
      <w:pPr>
        <w:overflowPunct/>
        <w:spacing w:line="360" w:lineRule="auto"/>
        <w:ind w:right="1985"/>
        <w:textAlignment w:val="auto"/>
        <w:rPr>
          <w:rFonts w:ascii="Arial" w:hAnsi="Arial" w:cs="Arial"/>
          <w:color w:val="000000"/>
          <w:lang w:val="da-DK"/>
        </w:rPr>
      </w:pPr>
    </w:p>
    <w:p w:rsidR="00D40726" w:rsidRPr="002E2135" w:rsidRDefault="00E27F1E" w:rsidP="00D40726">
      <w:pPr>
        <w:overflowPunct/>
        <w:spacing w:line="360" w:lineRule="auto"/>
        <w:ind w:right="1985"/>
        <w:textAlignment w:val="auto"/>
        <w:rPr>
          <w:rFonts w:ascii="Arial" w:hAnsi="Arial" w:cs="Arial"/>
          <w:bCs/>
          <w:iCs/>
          <w:color w:val="000000"/>
          <w:lang w:val="da-DK"/>
        </w:rPr>
      </w:pPr>
      <w:r w:rsidRPr="002E2135">
        <w:rPr>
          <w:rFonts w:ascii="Arial" w:hAnsi="Arial" w:cs="Arial"/>
          <w:bCs/>
          <w:iCs/>
          <w:color w:val="000000"/>
          <w:lang w:val="da-DK"/>
        </w:rPr>
        <w:t xml:space="preserve">Webpanelet </w:t>
      </w:r>
      <w:r w:rsidRPr="002E2135">
        <w:rPr>
          <w:rFonts w:ascii="Arial" w:hAnsi="Arial" w:cs="Arial"/>
          <w:color w:val="000000"/>
          <w:lang w:val="da-DK"/>
        </w:rPr>
        <w:t xml:space="preserve">WP 06T/XC har et 5,7” display med en opløsning på 320 x 240 pixels; WP 07T/XC har et 7” display og en opløsning på 800 x 480 pixels. Takket være deres </w:t>
      </w:r>
      <w:r w:rsidR="008B4AF2" w:rsidRPr="002E2135">
        <w:rPr>
          <w:rFonts w:ascii="Arial" w:hAnsi="Arial" w:cs="Arial"/>
          <w:color w:val="000000"/>
          <w:lang w:val="da-DK"/>
        </w:rPr>
        <w:t>”</w:t>
      </w:r>
      <w:proofErr w:type="spellStart"/>
      <w:r w:rsidR="008B4AF2" w:rsidRPr="002E2135">
        <w:rPr>
          <w:rFonts w:ascii="Arial" w:hAnsi="Arial" w:cs="Arial"/>
          <w:color w:val="000000"/>
          <w:lang w:val="da-DK"/>
        </w:rPr>
        <w:t>optical-bonding</w:t>
      </w:r>
      <w:proofErr w:type="spellEnd"/>
      <w:r w:rsidR="008B4AF2" w:rsidRPr="002E2135">
        <w:rPr>
          <w:rFonts w:ascii="Arial" w:hAnsi="Arial" w:cs="Arial"/>
          <w:color w:val="000000"/>
          <w:lang w:val="da-DK"/>
        </w:rPr>
        <w:t>”</w:t>
      </w:r>
      <w:r w:rsidR="002E2135">
        <w:rPr>
          <w:rFonts w:ascii="Arial" w:hAnsi="Arial" w:cs="Arial"/>
          <w:color w:val="000000"/>
          <w:lang w:val="da-DK"/>
        </w:rPr>
        <w:t xml:space="preserve"> </w:t>
      </w:r>
      <w:r w:rsidR="008B4AF2" w:rsidRPr="002E2135">
        <w:rPr>
          <w:rFonts w:ascii="Arial" w:hAnsi="Arial" w:cs="Arial"/>
          <w:color w:val="000000"/>
          <w:lang w:val="da-DK"/>
        </w:rPr>
        <w:t>design er panelerne meget robuste og deres anti-refleks egenskaber gør dem læsbare selv i stærkt sollys. Enhederne har også et meget pålideligt og robust GFG (</w:t>
      </w:r>
      <w:proofErr w:type="spellStart"/>
      <w:r w:rsidR="008B4AF2" w:rsidRPr="002E2135">
        <w:rPr>
          <w:rFonts w:ascii="Arial" w:hAnsi="Arial" w:cs="Arial"/>
          <w:color w:val="000000"/>
          <w:lang w:val="da-DK"/>
        </w:rPr>
        <w:t>glass</w:t>
      </w:r>
      <w:proofErr w:type="spellEnd"/>
      <w:r w:rsidR="008B4AF2" w:rsidRPr="002E2135">
        <w:rPr>
          <w:rFonts w:ascii="Arial" w:hAnsi="Arial" w:cs="Arial"/>
          <w:color w:val="000000"/>
          <w:lang w:val="da-DK"/>
        </w:rPr>
        <w:t>-film-</w:t>
      </w:r>
      <w:proofErr w:type="spellStart"/>
      <w:r w:rsidR="008B4AF2" w:rsidRPr="002E2135">
        <w:rPr>
          <w:rFonts w:ascii="Arial" w:hAnsi="Arial" w:cs="Arial"/>
          <w:color w:val="000000"/>
          <w:lang w:val="da-DK"/>
        </w:rPr>
        <w:t>glass</w:t>
      </w:r>
      <w:proofErr w:type="spellEnd"/>
      <w:r w:rsidR="008B4AF2" w:rsidRPr="002E2135">
        <w:rPr>
          <w:rFonts w:ascii="Arial" w:hAnsi="Arial" w:cs="Arial"/>
          <w:color w:val="000000"/>
          <w:lang w:val="da-DK"/>
        </w:rPr>
        <w:t>) touch display, som kan betjenes med fingrene, handsker, kuglepen eller værktøj uden at forårsage skader. Indbyggede UV</w:t>
      </w:r>
      <w:r w:rsidR="002E2135">
        <w:rPr>
          <w:rFonts w:ascii="Arial" w:hAnsi="Arial" w:cs="Arial"/>
          <w:color w:val="000000"/>
          <w:lang w:val="da-DK"/>
        </w:rPr>
        <w:t>-</w:t>
      </w:r>
      <w:r w:rsidR="008B4AF2" w:rsidRPr="002E2135">
        <w:rPr>
          <w:rFonts w:ascii="Arial" w:hAnsi="Arial" w:cs="Arial"/>
          <w:color w:val="000000"/>
          <w:lang w:val="da-DK"/>
        </w:rPr>
        <w:t xml:space="preserve"> og IR</w:t>
      </w:r>
      <w:r w:rsidR="002E2135">
        <w:rPr>
          <w:rFonts w:ascii="Arial" w:hAnsi="Arial" w:cs="Arial"/>
          <w:color w:val="000000"/>
          <w:lang w:val="da-DK"/>
        </w:rPr>
        <w:t>-</w:t>
      </w:r>
      <w:r w:rsidR="008B4AF2" w:rsidRPr="002E2135">
        <w:rPr>
          <w:rFonts w:ascii="Arial" w:hAnsi="Arial" w:cs="Arial"/>
          <w:color w:val="000000"/>
          <w:lang w:val="da-DK"/>
        </w:rPr>
        <w:t>filtre sikrer en lang levetid, selv under ekstreme betingelser.</w:t>
      </w:r>
    </w:p>
    <w:p w:rsidR="00E27F1E" w:rsidRPr="002E2135" w:rsidRDefault="00E27F1E" w:rsidP="00D40726">
      <w:pPr>
        <w:overflowPunct/>
        <w:spacing w:line="360" w:lineRule="auto"/>
        <w:ind w:right="1985"/>
        <w:textAlignment w:val="auto"/>
        <w:rPr>
          <w:rFonts w:ascii="Arial" w:hAnsi="Arial" w:cs="Arial"/>
          <w:bCs/>
          <w:iCs/>
          <w:color w:val="000000"/>
          <w:lang w:val="da-DK"/>
        </w:rPr>
      </w:pPr>
    </w:p>
    <w:p w:rsidR="00D40726" w:rsidRPr="002E2135" w:rsidRDefault="008B4AF2" w:rsidP="00D40726">
      <w:pPr>
        <w:overflowPunct/>
        <w:spacing w:line="360" w:lineRule="auto"/>
        <w:ind w:right="1985"/>
        <w:textAlignment w:val="auto"/>
        <w:rPr>
          <w:rFonts w:ascii="Arial" w:hAnsi="Arial" w:cs="Arial"/>
          <w:bCs/>
          <w:iCs/>
          <w:color w:val="000000"/>
          <w:lang w:val="da-DK"/>
        </w:rPr>
      </w:pPr>
      <w:r w:rsidRPr="002E2135">
        <w:rPr>
          <w:rFonts w:ascii="Arial" w:hAnsi="Arial" w:cs="Arial"/>
          <w:color w:val="000000"/>
          <w:lang w:val="da-DK"/>
        </w:rPr>
        <w:t>Driften er meget energieffektiv takket være den indbyggede ARM9 processor og LED baggrundslys, der kan</w:t>
      </w:r>
      <w:r w:rsidR="002E2135">
        <w:rPr>
          <w:rFonts w:ascii="Arial" w:hAnsi="Arial" w:cs="Arial"/>
          <w:color w:val="000000"/>
          <w:lang w:val="da-DK"/>
        </w:rPr>
        <w:t xml:space="preserve"> tændes og slukkes. Webpanelerne</w:t>
      </w:r>
      <w:r w:rsidRPr="002E2135">
        <w:rPr>
          <w:rFonts w:ascii="Arial" w:hAnsi="Arial" w:cs="Arial"/>
          <w:color w:val="000000"/>
          <w:lang w:val="da-DK"/>
        </w:rPr>
        <w:t xml:space="preserve"> er udstyret med et Ethernet</w:t>
      </w:r>
      <w:r w:rsidR="002E2135">
        <w:rPr>
          <w:rFonts w:ascii="Arial" w:hAnsi="Arial" w:cs="Arial"/>
          <w:color w:val="000000"/>
          <w:lang w:val="da-DK"/>
        </w:rPr>
        <w:t>-</w:t>
      </w:r>
      <w:bookmarkStart w:id="0" w:name="_GoBack"/>
      <w:bookmarkEnd w:id="0"/>
      <w:r w:rsidRPr="002E2135">
        <w:rPr>
          <w:rFonts w:ascii="Arial" w:hAnsi="Arial" w:cs="Arial"/>
          <w:color w:val="000000"/>
          <w:lang w:val="da-DK"/>
        </w:rPr>
        <w:t xml:space="preserve"> og to USB interfaces og leveres med Windows CE 5.0 som operativsystem. Dette sikrer software kompatibilitet med alle Phoenix Contact standard webpaneler.</w:t>
      </w:r>
    </w:p>
    <w:p w:rsidR="00D40726" w:rsidRPr="002E2135" w:rsidRDefault="00D40726" w:rsidP="00D40726">
      <w:pPr>
        <w:overflowPunct/>
        <w:spacing w:line="360" w:lineRule="auto"/>
        <w:ind w:right="1985"/>
        <w:textAlignment w:val="auto"/>
        <w:rPr>
          <w:rFonts w:ascii="Arial" w:hAnsi="Arial" w:cs="Arial"/>
          <w:bCs/>
          <w:iCs/>
          <w:color w:val="000000"/>
          <w:lang w:val="da-DK"/>
        </w:rPr>
      </w:pPr>
    </w:p>
    <w:p w:rsidR="00803CA6" w:rsidRPr="002E2135" w:rsidRDefault="008B4AF2" w:rsidP="00803CA6">
      <w:pPr>
        <w:spacing w:line="360" w:lineRule="auto"/>
        <w:ind w:left="2832" w:hanging="2832"/>
        <w:rPr>
          <w:rFonts w:ascii="Arial" w:hAnsi="Arial" w:cs="Arial"/>
          <w:color w:val="000000"/>
          <w:lang w:val="da-DK"/>
        </w:rPr>
      </w:pPr>
      <w:r w:rsidRPr="002E2135">
        <w:rPr>
          <w:rFonts w:ascii="Arial" w:hAnsi="Arial" w:cs="Arial"/>
          <w:color w:val="000000"/>
          <w:lang w:val="da-DK"/>
        </w:rPr>
        <w:t xml:space="preserve">For yderligere information kontakt Product Manager Per Andersen, </w:t>
      </w:r>
      <w:hyperlink r:id="rId8" w:history="1">
        <w:r w:rsidRPr="002E2135">
          <w:rPr>
            <w:rStyle w:val="Hyperlink"/>
            <w:rFonts w:ascii="Arial" w:hAnsi="Arial" w:cs="Arial"/>
            <w:lang w:val="da-DK"/>
          </w:rPr>
          <w:t>pandersen@phoenixcontact.dk</w:t>
        </w:r>
      </w:hyperlink>
      <w:r w:rsidRPr="002E2135">
        <w:rPr>
          <w:rFonts w:ascii="Arial" w:hAnsi="Arial" w:cs="Arial"/>
          <w:color w:val="000000"/>
          <w:lang w:val="da-DK"/>
        </w:rPr>
        <w:t>.</w:t>
      </w:r>
    </w:p>
    <w:p w:rsidR="008B4AF2" w:rsidRPr="002E2135" w:rsidRDefault="008B4AF2" w:rsidP="00803CA6">
      <w:pPr>
        <w:spacing w:line="360" w:lineRule="auto"/>
        <w:ind w:left="2832" w:hanging="2832"/>
        <w:rPr>
          <w:rFonts w:ascii="Arial" w:hAnsi="Arial" w:cs="Arial"/>
          <w:color w:val="000000"/>
          <w:lang w:val="da-DK"/>
        </w:rPr>
      </w:pPr>
    </w:p>
    <w:p w:rsidR="008B4AF2" w:rsidRPr="002E2135" w:rsidRDefault="008B4AF2" w:rsidP="00803CA6">
      <w:pPr>
        <w:spacing w:line="360" w:lineRule="auto"/>
        <w:ind w:left="2832" w:hanging="2832"/>
        <w:rPr>
          <w:rFonts w:ascii="Arial" w:hAnsi="Arial" w:cs="Arial"/>
          <w:lang w:val="da-DK"/>
        </w:rPr>
      </w:pPr>
    </w:p>
    <w:p w:rsidR="005C67CD" w:rsidRPr="002E2135" w:rsidRDefault="005C67CD" w:rsidP="00FE0E7C">
      <w:pPr>
        <w:overflowPunct/>
        <w:spacing w:line="360" w:lineRule="auto"/>
        <w:ind w:right="992"/>
        <w:textAlignment w:val="auto"/>
        <w:rPr>
          <w:rFonts w:ascii="Arial" w:hAnsi="Arial" w:cs="Arial"/>
          <w:lang w:val="da-DK"/>
        </w:rPr>
      </w:pPr>
    </w:p>
    <w:sectPr w:rsidR="005C67CD" w:rsidRPr="002E2135" w:rsidSect="00FE2804">
      <w:headerReference w:type="default" r:id="rId9"/>
      <w:footerReference w:type="default" r:id="rId10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30" w:rsidRDefault="00055630">
      <w:r>
        <w:separator/>
      </w:r>
    </w:p>
  </w:endnote>
  <w:endnote w:type="continuationSeparator" w:id="0">
    <w:p w:rsidR="00055630" w:rsidRDefault="0005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F2" w:rsidRPr="00D626D1" w:rsidRDefault="008B4AF2" w:rsidP="008B4AF2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1528E1" w:rsidRPr="008B4AF2" w:rsidRDefault="008B4AF2" w:rsidP="008B4AF2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30" w:rsidRDefault="00055630">
      <w:r>
        <w:separator/>
      </w:r>
    </w:p>
  </w:footnote>
  <w:footnote w:type="continuationSeparator" w:id="0">
    <w:p w:rsidR="00055630" w:rsidRDefault="00055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E1" w:rsidRDefault="00D75DBA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8E1">
      <w:rPr>
        <w:rFonts w:ascii="Helvetica" w:hAnsi="Helvetica"/>
        <w:b/>
        <w:bCs/>
        <w:i/>
        <w:iCs/>
        <w:sz w:val="40"/>
        <w:lang w:val="en-US"/>
      </w:rPr>
      <w:t>Press Release</w:t>
    </w:r>
    <w:r w:rsidR="001528E1">
      <w:rPr>
        <w:rFonts w:ascii="Helvetica" w:hAnsi="Helvetica"/>
        <w:sz w:val="40"/>
        <w:lang w:val="en-US"/>
      </w:rPr>
      <w:tab/>
    </w:r>
    <w:r w:rsidR="001528E1">
      <w:rPr>
        <w:rFonts w:ascii="Helvetica" w:hAnsi="Helvetica"/>
        <w:sz w:val="40"/>
        <w:lang w:val="en-US"/>
      </w:rPr>
      <w:tab/>
    </w:r>
  </w:p>
  <w:p w:rsidR="001528E1" w:rsidRDefault="001528E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7500"/>
    <w:rsid w:val="00021EB1"/>
    <w:rsid w:val="00030123"/>
    <w:rsid w:val="00032263"/>
    <w:rsid w:val="00032589"/>
    <w:rsid w:val="000341AB"/>
    <w:rsid w:val="000403F4"/>
    <w:rsid w:val="000444EE"/>
    <w:rsid w:val="0004738A"/>
    <w:rsid w:val="000534CB"/>
    <w:rsid w:val="00055630"/>
    <w:rsid w:val="000635E0"/>
    <w:rsid w:val="00063A78"/>
    <w:rsid w:val="0006772F"/>
    <w:rsid w:val="000709CF"/>
    <w:rsid w:val="00075BFA"/>
    <w:rsid w:val="00077467"/>
    <w:rsid w:val="00090581"/>
    <w:rsid w:val="000A3CC6"/>
    <w:rsid w:val="000B2D73"/>
    <w:rsid w:val="000B46F4"/>
    <w:rsid w:val="000C51B2"/>
    <w:rsid w:val="000C52FF"/>
    <w:rsid w:val="000D4E45"/>
    <w:rsid w:val="000D7E8C"/>
    <w:rsid w:val="000E2750"/>
    <w:rsid w:val="000E56AB"/>
    <w:rsid w:val="000E5ED0"/>
    <w:rsid w:val="000F2DD9"/>
    <w:rsid w:val="00103C81"/>
    <w:rsid w:val="00107C4B"/>
    <w:rsid w:val="0011506A"/>
    <w:rsid w:val="00117966"/>
    <w:rsid w:val="001234A5"/>
    <w:rsid w:val="00130490"/>
    <w:rsid w:val="00134F3B"/>
    <w:rsid w:val="001528E1"/>
    <w:rsid w:val="0015773E"/>
    <w:rsid w:val="00167628"/>
    <w:rsid w:val="00176166"/>
    <w:rsid w:val="0018055B"/>
    <w:rsid w:val="00186C7B"/>
    <w:rsid w:val="001900FC"/>
    <w:rsid w:val="00197FD9"/>
    <w:rsid w:val="001B3B27"/>
    <w:rsid w:val="001C532B"/>
    <w:rsid w:val="001E656E"/>
    <w:rsid w:val="001F292C"/>
    <w:rsid w:val="001F5CEA"/>
    <w:rsid w:val="001F796A"/>
    <w:rsid w:val="0021026F"/>
    <w:rsid w:val="002109DF"/>
    <w:rsid w:val="00210E50"/>
    <w:rsid w:val="002120DA"/>
    <w:rsid w:val="00233CC6"/>
    <w:rsid w:val="00236EF7"/>
    <w:rsid w:val="00237B80"/>
    <w:rsid w:val="00242B23"/>
    <w:rsid w:val="00243DA1"/>
    <w:rsid w:val="00257B4E"/>
    <w:rsid w:val="00264687"/>
    <w:rsid w:val="002715B8"/>
    <w:rsid w:val="00292506"/>
    <w:rsid w:val="00292E1E"/>
    <w:rsid w:val="00297F95"/>
    <w:rsid w:val="002A1EC8"/>
    <w:rsid w:val="002A20F7"/>
    <w:rsid w:val="002A6227"/>
    <w:rsid w:val="002A7E8E"/>
    <w:rsid w:val="002C6D8F"/>
    <w:rsid w:val="002D5ABD"/>
    <w:rsid w:val="002E10A9"/>
    <w:rsid w:val="002E2135"/>
    <w:rsid w:val="002E7739"/>
    <w:rsid w:val="003047E6"/>
    <w:rsid w:val="00304C02"/>
    <w:rsid w:val="00305590"/>
    <w:rsid w:val="003151A1"/>
    <w:rsid w:val="00316FDA"/>
    <w:rsid w:val="00320A6A"/>
    <w:rsid w:val="003349B3"/>
    <w:rsid w:val="00342CC8"/>
    <w:rsid w:val="00355EDB"/>
    <w:rsid w:val="00357E82"/>
    <w:rsid w:val="003603C8"/>
    <w:rsid w:val="0036479B"/>
    <w:rsid w:val="003774AD"/>
    <w:rsid w:val="00386F17"/>
    <w:rsid w:val="00391338"/>
    <w:rsid w:val="003D31AB"/>
    <w:rsid w:val="003E2D9D"/>
    <w:rsid w:val="003F3523"/>
    <w:rsid w:val="003F3E9B"/>
    <w:rsid w:val="00402FE1"/>
    <w:rsid w:val="0040389E"/>
    <w:rsid w:val="00407663"/>
    <w:rsid w:val="004160CC"/>
    <w:rsid w:val="00417A2F"/>
    <w:rsid w:val="004223DB"/>
    <w:rsid w:val="00422FDE"/>
    <w:rsid w:val="00423811"/>
    <w:rsid w:val="00430973"/>
    <w:rsid w:val="00436375"/>
    <w:rsid w:val="0044268D"/>
    <w:rsid w:val="00447FFB"/>
    <w:rsid w:val="00450E97"/>
    <w:rsid w:val="00456BDD"/>
    <w:rsid w:val="00461930"/>
    <w:rsid w:val="00465960"/>
    <w:rsid w:val="00465CE4"/>
    <w:rsid w:val="00465FC4"/>
    <w:rsid w:val="00475942"/>
    <w:rsid w:val="00484288"/>
    <w:rsid w:val="004847CB"/>
    <w:rsid w:val="004932F1"/>
    <w:rsid w:val="004A64A8"/>
    <w:rsid w:val="004B0D08"/>
    <w:rsid w:val="004B1623"/>
    <w:rsid w:val="004E0491"/>
    <w:rsid w:val="004E23FD"/>
    <w:rsid w:val="004E46B6"/>
    <w:rsid w:val="004E58CC"/>
    <w:rsid w:val="004F09E9"/>
    <w:rsid w:val="00510FE1"/>
    <w:rsid w:val="00512D90"/>
    <w:rsid w:val="00515D8D"/>
    <w:rsid w:val="0051637B"/>
    <w:rsid w:val="00516496"/>
    <w:rsid w:val="005256A1"/>
    <w:rsid w:val="0052606D"/>
    <w:rsid w:val="00526520"/>
    <w:rsid w:val="00532197"/>
    <w:rsid w:val="005322C2"/>
    <w:rsid w:val="00532A9C"/>
    <w:rsid w:val="00534A08"/>
    <w:rsid w:val="00552A61"/>
    <w:rsid w:val="00573D91"/>
    <w:rsid w:val="005746BF"/>
    <w:rsid w:val="00595471"/>
    <w:rsid w:val="0059768B"/>
    <w:rsid w:val="005976B3"/>
    <w:rsid w:val="005A1CF7"/>
    <w:rsid w:val="005A5A79"/>
    <w:rsid w:val="005A5E5F"/>
    <w:rsid w:val="005A73B3"/>
    <w:rsid w:val="005C67CD"/>
    <w:rsid w:val="005D7213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41211"/>
    <w:rsid w:val="006438A2"/>
    <w:rsid w:val="00645828"/>
    <w:rsid w:val="006578FF"/>
    <w:rsid w:val="00675A5A"/>
    <w:rsid w:val="006853B0"/>
    <w:rsid w:val="006A7AD8"/>
    <w:rsid w:val="006A7D57"/>
    <w:rsid w:val="006B195C"/>
    <w:rsid w:val="006B2352"/>
    <w:rsid w:val="006C0B61"/>
    <w:rsid w:val="006C4FFD"/>
    <w:rsid w:val="006C72CD"/>
    <w:rsid w:val="006E142C"/>
    <w:rsid w:val="006F5926"/>
    <w:rsid w:val="0070432E"/>
    <w:rsid w:val="007204D5"/>
    <w:rsid w:val="007239DD"/>
    <w:rsid w:val="0073323D"/>
    <w:rsid w:val="00743E93"/>
    <w:rsid w:val="00746105"/>
    <w:rsid w:val="007612E3"/>
    <w:rsid w:val="0076142D"/>
    <w:rsid w:val="00766175"/>
    <w:rsid w:val="00767B53"/>
    <w:rsid w:val="00781A0E"/>
    <w:rsid w:val="00782FA4"/>
    <w:rsid w:val="0078566B"/>
    <w:rsid w:val="00785F15"/>
    <w:rsid w:val="0078692E"/>
    <w:rsid w:val="007874D8"/>
    <w:rsid w:val="00792C61"/>
    <w:rsid w:val="007A1CF6"/>
    <w:rsid w:val="007A4311"/>
    <w:rsid w:val="007A6B86"/>
    <w:rsid w:val="007B04F7"/>
    <w:rsid w:val="007B5A78"/>
    <w:rsid w:val="007B6278"/>
    <w:rsid w:val="007D084C"/>
    <w:rsid w:val="007D4B1B"/>
    <w:rsid w:val="007D5EAA"/>
    <w:rsid w:val="007E0C94"/>
    <w:rsid w:val="007F2F85"/>
    <w:rsid w:val="007F40E1"/>
    <w:rsid w:val="00803CA6"/>
    <w:rsid w:val="00806331"/>
    <w:rsid w:val="00813D64"/>
    <w:rsid w:val="00823CF8"/>
    <w:rsid w:val="008334EB"/>
    <w:rsid w:val="00842095"/>
    <w:rsid w:val="00845F4C"/>
    <w:rsid w:val="0084686E"/>
    <w:rsid w:val="008470A8"/>
    <w:rsid w:val="00867866"/>
    <w:rsid w:val="0088212E"/>
    <w:rsid w:val="0088730D"/>
    <w:rsid w:val="008901C3"/>
    <w:rsid w:val="008977F3"/>
    <w:rsid w:val="008B4AF2"/>
    <w:rsid w:val="008B7D2B"/>
    <w:rsid w:val="008C082F"/>
    <w:rsid w:val="008D1DE0"/>
    <w:rsid w:val="008D2327"/>
    <w:rsid w:val="008D48CF"/>
    <w:rsid w:val="008D7620"/>
    <w:rsid w:val="008E70B5"/>
    <w:rsid w:val="00905B1C"/>
    <w:rsid w:val="00906D5D"/>
    <w:rsid w:val="00906F84"/>
    <w:rsid w:val="00913B44"/>
    <w:rsid w:val="0091469F"/>
    <w:rsid w:val="009324B4"/>
    <w:rsid w:val="00933672"/>
    <w:rsid w:val="00937E2D"/>
    <w:rsid w:val="009437FE"/>
    <w:rsid w:val="0094390A"/>
    <w:rsid w:val="00946FA3"/>
    <w:rsid w:val="00955870"/>
    <w:rsid w:val="00955D43"/>
    <w:rsid w:val="00965311"/>
    <w:rsid w:val="00966E05"/>
    <w:rsid w:val="00966EC3"/>
    <w:rsid w:val="0098562B"/>
    <w:rsid w:val="0098685E"/>
    <w:rsid w:val="00987501"/>
    <w:rsid w:val="009A1C42"/>
    <w:rsid w:val="009A2C1D"/>
    <w:rsid w:val="009A55A0"/>
    <w:rsid w:val="009C2280"/>
    <w:rsid w:val="009C54A5"/>
    <w:rsid w:val="009E3CCA"/>
    <w:rsid w:val="009E6811"/>
    <w:rsid w:val="00A05970"/>
    <w:rsid w:val="00A11443"/>
    <w:rsid w:val="00A20F18"/>
    <w:rsid w:val="00A21C83"/>
    <w:rsid w:val="00A22272"/>
    <w:rsid w:val="00A26FD5"/>
    <w:rsid w:val="00A30744"/>
    <w:rsid w:val="00A402F9"/>
    <w:rsid w:val="00A40B08"/>
    <w:rsid w:val="00A40E21"/>
    <w:rsid w:val="00A432AE"/>
    <w:rsid w:val="00A45A4A"/>
    <w:rsid w:val="00A46CA8"/>
    <w:rsid w:val="00A65691"/>
    <w:rsid w:val="00A71FD2"/>
    <w:rsid w:val="00A72239"/>
    <w:rsid w:val="00A742F7"/>
    <w:rsid w:val="00AA6F04"/>
    <w:rsid w:val="00AB1A7F"/>
    <w:rsid w:val="00AB2DB6"/>
    <w:rsid w:val="00AB36E5"/>
    <w:rsid w:val="00AB566B"/>
    <w:rsid w:val="00AC543A"/>
    <w:rsid w:val="00AD6178"/>
    <w:rsid w:val="00AE1676"/>
    <w:rsid w:val="00AF016B"/>
    <w:rsid w:val="00B001A1"/>
    <w:rsid w:val="00B00253"/>
    <w:rsid w:val="00B02C9C"/>
    <w:rsid w:val="00B04272"/>
    <w:rsid w:val="00B07E12"/>
    <w:rsid w:val="00B11C45"/>
    <w:rsid w:val="00B168DB"/>
    <w:rsid w:val="00B24B91"/>
    <w:rsid w:val="00B26C0E"/>
    <w:rsid w:val="00B33297"/>
    <w:rsid w:val="00B43CBD"/>
    <w:rsid w:val="00B661BC"/>
    <w:rsid w:val="00B766CD"/>
    <w:rsid w:val="00B81AE9"/>
    <w:rsid w:val="00B87EEA"/>
    <w:rsid w:val="00B94C10"/>
    <w:rsid w:val="00BA0992"/>
    <w:rsid w:val="00BB396F"/>
    <w:rsid w:val="00BB5817"/>
    <w:rsid w:val="00BB7DC2"/>
    <w:rsid w:val="00BD1793"/>
    <w:rsid w:val="00BD2FDD"/>
    <w:rsid w:val="00BE11F1"/>
    <w:rsid w:val="00BF6A6A"/>
    <w:rsid w:val="00BF7634"/>
    <w:rsid w:val="00C01F42"/>
    <w:rsid w:val="00C06E91"/>
    <w:rsid w:val="00C14CBC"/>
    <w:rsid w:val="00C264F6"/>
    <w:rsid w:val="00C26D2E"/>
    <w:rsid w:val="00C3183D"/>
    <w:rsid w:val="00C43EB0"/>
    <w:rsid w:val="00C47A4F"/>
    <w:rsid w:val="00C51519"/>
    <w:rsid w:val="00C55C50"/>
    <w:rsid w:val="00C61099"/>
    <w:rsid w:val="00C643F1"/>
    <w:rsid w:val="00C72C52"/>
    <w:rsid w:val="00C8125F"/>
    <w:rsid w:val="00C81C5C"/>
    <w:rsid w:val="00C82243"/>
    <w:rsid w:val="00C83EE5"/>
    <w:rsid w:val="00C87171"/>
    <w:rsid w:val="00CA0287"/>
    <w:rsid w:val="00CC2813"/>
    <w:rsid w:val="00CF3545"/>
    <w:rsid w:val="00CF6D57"/>
    <w:rsid w:val="00D06415"/>
    <w:rsid w:val="00D15418"/>
    <w:rsid w:val="00D15E1C"/>
    <w:rsid w:val="00D22CB9"/>
    <w:rsid w:val="00D23935"/>
    <w:rsid w:val="00D35EBB"/>
    <w:rsid w:val="00D40726"/>
    <w:rsid w:val="00D455DF"/>
    <w:rsid w:val="00D53B32"/>
    <w:rsid w:val="00D6388B"/>
    <w:rsid w:val="00D649A2"/>
    <w:rsid w:val="00D75DBA"/>
    <w:rsid w:val="00D90538"/>
    <w:rsid w:val="00D9585B"/>
    <w:rsid w:val="00D97126"/>
    <w:rsid w:val="00DA0768"/>
    <w:rsid w:val="00DA0AD7"/>
    <w:rsid w:val="00DA0B1A"/>
    <w:rsid w:val="00DA20A3"/>
    <w:rsid w:val="00DA29D7"/>
    <w:rsid w:val="00DA6252"/>
    <w:rsid w:val="00DC2B5F"/>
    <w:rsid w:val="00DE0285"/>
    <w:rsid w:val="00DF58B4"/>
    <w:rsid w:val="00E00562"/>
    <w:rsid w:val="00E00B96"/>
    <w:rsid w:val="00E079E3"/>
    <w:rsid w:val="00E12217"/>
    <w:rsid w:val="00E13C52"/>
    <w:rsid w:val="00E276CF"/>
    <w:rsid w:val="00E27F1E"/>
    <w:rsid w:val="00E351B0"/>
    <w:rsid w:val="00E4106C"/>
    <w:rsid w:val="00E4115E"/>
    <w:rsid w:val="00E46E08"/>
    <w:rsid w:val="00E472C2"/>
    <w:rsid w:val="00E63730"/>
    <w:rsid w:val="00E643FB"/>
    <w:rsid w:val="00E75CAD"/>
    <w:rsid w:val="00E77EE8"/>
    <w:rsid w:val="00E80B30"/>
    <w:rsid w:val="00E90D85"/>
    <w:rsid w:val="00E973D6"/>
    <w:rsid w:val="00EB213F"/>
    <w:rsid w:val="00EB488E"/>
    <w:rsid w:val="00EB5D5B"/>
    <w:rsid w:val="00EE1D85"/>
    <w:rsid w:val="00EE4A0E"/>
    <w:rsid w:val="00F13CEA"/>
    <w:rsid w:val="00F267C7"/>
    <w:rsid w:val="00F330F7"/>
    <w:rsid w:val="00F34546"/>
    <w:rsid w:val="00F476D4"/>
    <w:rsid w:val="00F556DE"/>
    <w:rsid w:val="00F571FD"/>
    <w:rsid w:val="00F60C97"/>
    <w:rsid w:val="00F665B4"/>
    <w:rsid w:val="00F71084"/>
    <w:rsid w:val="00F943E6"/>
    <w:rsid w:val="00FA0229"/>
    <w:rsid w:val="00FA77F7"/>
    <w:rsid w:val="00FB1639"/>
    <w:rsid w:val="00FB168C"/>
    <w:rsid w:val="00FC0F84"/>
    <w:rsid w:val="00FE0E7C"/>
    <w:rsid w:val="00FE27EA"/>
    <w:rsid w:val="00FE2804"/>
    <w:rsid w:val="00FE2E65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804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FE2804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FE2804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FE2804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E2804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FE2804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FE2804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FE2804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FE2804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FE2804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FE2804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FE2804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8B4AF2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2804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FE2804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FE2804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FE2804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E2804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FE2804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FE2804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FE2804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FE2804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FE2804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FE2804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FE2804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8B4AF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dersen@phoenixcontact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2012-06-19T08:56:00Z</cp:lastPrinted>
  <dcterms:created xsi:type="dcterms:W3CDTF">2013-04-11T08:54:00Z</dcterms:created>
  <dcterms:modified xsi:type="dcterms:W3CDTF">2013-04-11T08:54:00Z</dcterms:modified>
</cp:coreProperties>
</file>