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2D" w:rsidRDefault="009A1F2D" w:rsidP="00D13E4B">
      <w:pPr>
        <w:ind w:right="-148"/>
        <w:rPr>
          <w:rFonts w:ascii="Helvetica" w:hAnsi="Helvetica"/>
          <w:sz w:val="28"/>
        </w:rPr>
      </w:pPr>
      <w:r w:rsidRPr="009A1F2D">
        <w:rPr>
          <w:rFonts w:ascii="Helvetica" w:hAnsi="Helvetica"/>
          <w:sz w:val="28"/>
        </w:rPr>
        <w:drawing>
          <wp:inline distT="0" distB="0" distL="0" distR="0">
            <wp:extent cx="1371600" cy="548640"/>
            <wp:effectExtent l="25400" t="0" r="0" b="0"/>
            <wp:docPr id="1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2D" w:rsidRDefault="009A1F2D" w:rsidP="00D13E4B">
      <w:pPr>
        <w:ind w:right="-148"/>
        <w:rPr>
          <w:rFonts w:ascii="Helvetica" w:hAnsi="Helvetica"/>
          <w:sz w:val="28"/>
        </w:rPr>
      </w:pPr>
    </w:p>
    <w:p w:rsidR="003B524B" w:rsidRDefault="003B524B" w:rsidP="00D13E4B">
      <w:pPr>
        <w:ind w:right="-148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PRESSEMELDING</w:t>
      </w:r>
    </w:p>
    <w:p w:rsidR="003B524B" w:rsidRDefault="003B524B" w:rsidP="00D13E4B">
      <w:pPr>
        <w:ind w:right="-148"/>
        <w:rPr>
          <w:rFonts w:ascii="Helvetica" w:hAnsi="Helvetica"/>
          <w:sz w:val="28"/>
        </w:rPr>
      </w:pPr>
    </w:p>
    <w:p w:rsidR="003B524B" w:rsidRPr="003B524B" w:rsidRDefault="003B524B" w:rsidP="00D13E4B">
      <w:pPr>
        <w:ind w:right="-148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2013-02-06</w:t>
      </w:r>
    </w:p>
    <w:p w:rsidR="003B524B" w:rsidRDefault="003B524B" w:rsidP="00D13E4B">
      <w:pPr>
        <w:ind w:right="-148"/>
        <w:rPr>
          <w:rFonts w:ascii="Helvetica" w:hAnsi="Helvetica"/>
          <w:i/>
          <w:sz w:val="28"/>
        </w:rPr>
      </w:pPr>
    </w:p>
    <w:p w:rsidR="00B968A2" w:rsidRPr="00D13E4B" w:rsidRDefault="00B968A2" w:rsidP="00D13E4B">
      <w:pPr>
        <w:ind w:right="-148"/>
        <w:rPr>
          <w:rFonts w:ascii="Helvetica" w:hAnsi="Helvetica"/>
          <w:i/>
          <w:sz w:val="28"/>
        </w:rPr>
      </w:pPr>
      <w:proofErr w:type="spellStart"/>
      <w:r w:rsidRPr="00D13E4B">
        <w:rPr>
          <w:rFonts w:ascii="Helvetica" w:hAnsi="Helvetica"/>
          <w:i/>
          <w:sz w:val="28"/>
        </w:rPr>
        <w:t>Nokian</w:t>
      </w:r>
      <w:proofErr w:type="spellEnd"/>
      <w:r w:rsidRPr="00D13E4B">
        <w:rPr>
          <w:rFonts w:ascii="Helvetica" w:hAnsi="Helvetica"/>
          <w:i/>
          <w:sz w:val="28"/>
        </w:rPr>
        <w:t xml:space="preserve"> </w:t>
      </w:r>
      <w:proofErr w:type="spellStart"/>
      <w:r w:rsidRPr="00D13E4B">
        <w:rPr>
          <w:rFonts w:ascii="Helvetica" w:hAnsi="Helvetica"/>
          <w:i/>
          <w:sz w:val="28"/>
        </w:rPr>
        <w:t>Tyres</w:t>
      </w:r>
      <w:proofErr w:type="spellEnd"/>
      <w:r w:rsidRPr="00D13E4B">
        <w:rPr>
          <w:rFonts w:ascii="Helvetica" w:hAnsi="Helvetica"/>
          <w:i/>
          <w:sz w:val="28"/>
        </w:rPr>
        <w:t xml:space="preserve"> </w:t>
      </w:r>
      <w:proofErr w:type="spellStart"/>
      <w:r w:rsidRPr="00D13E4B">
        <w:rPr>
          <w:rFonts w:ascii="Helvetica" w:hAnsi="Helvetica"/>
          <w:i/>
          <w:sz w:val="28"/>
        </w:rPr>
        <w:t>plc</w:t>
      </w:r>
      <w:proofErr w:type="spellEnd"/>
      <w:r w:rsidR="003B524B">
        <w:rPr>
          <w:rFonts w:ascii="Helvetica" w:hAnsi="Helvetica"/>
          <w:i/>
          <w:sz w:val="28"/>
        </w:rPr>
        <w:t xml:space="preserve"> 2012</w:t>
      </w:r>
      <w:r w:rsidRPr="00D13E4B">
        <w:rPr>
          <w:rFonts w:ascii="Helvetica" w:hAnsi="Helvetica"/>
          <w:i/>
          <w:sz w:val="28"/>
        </w:rPr>
        <w:t>:</w:t>
      </w:r>
    </w:p>
    <w:p w:rsidR="00B968A2" w:rsidRPr="003B524B" w:rsidRDefault="003B524B" w:rsidP="00D13E4B">
      <w:pPr>
        <w:ind w:right="-148"/>
        <w:rPr>
          <w:rFonts w:ascii="Helvetica" w:hAnsi="Helvetica"/>
          <w:b/>
          <w:sz w:val="32"/>
        </w:rPr>
      </w:pPr>
      <w:r w:rsidRPr="003B524B">
        <w:rPr>
          <w:rFonts w:ascii="Helvetica" w:hAnsi="Helvetica"/>
          <w:b/>
          <w:sz w:val="32"/>
        </w:rPr>
        <w:t xml:space="preserve">Sterke resultater og cash </w:t>
      </w:r>
      <w:proofErr w:type="spellStart"/>
      <w:r w:rsidRPr="003B524B">
        <w:rPr>
          <w:rFonts w:ascii="Helvetica" w:hAnsi="Helvetica"/>
          <w:b/>
          <w:sz w:val="32"/>
        </w:rPr>
        <w:t>flow</w:t>
      </w:r>
      <w:proofErr w:type="spellEnd"/>
      <w:r w:rsidR="00B968A2" w:rsidRPr="003B524B">
        <w:rPr>
          <w:rFonts w:ascii="Helvetica" w:hAnsi="Helvetica"/>
          <w:b/>
          <w:sz w:val="32"/>
        </w:rPr>
        <w:t xml:space="preserve"> –</w:t>
      </w:r>
      <w:r w:rsidR="00D13E4B" w:rsidRPr="003B524B">
        <w:rPr>
          <w:rFonts w:ascii="Helvetica" w:hAnsi="Helvetica"/>
          <w:b/>
          <w:sz w:val="32"/>
        </w:rPr>
        <w:t xml:space="preserve"> </w:t>
      </w:r>
      <w:r w:rsidRPr="003B524B">
        <w:rPr>
          <w:rFonts w:ascii="Helvetica" w:hAnsi="Helvetica"/>
          <w:b/>
          <w:sz w:val="32"/>
        </w:rPr>
        <w:t>utfordrende start på 2013</w:t>
      </w:r>
    </w:p>
    <w:p w:rsidR="00B968A2" w:rsidRPr="00D13E4B" w:rsidRDefault="00B968A2" w:rsidP="00D13E4B">
      <w:pPr>
        <w:ind w:right="-148"/>
        <w:rPr>
          <w:rFonts w:ascii="Helvetica" w:hAnsi="Helvetica"/>
        </w:rPr>
      </w:pPr>
    </w:p>
    <w:p w:rsidR="003B524B" w:rsidRDefault="00B968A2" w:rsidP="00D13E4B">
      <w:pPr>
        <w:ind w:left="426" w:right="-148"/>
        <w:rPr>
          <w:rFonts w:ascii="Helvetica" w:hAnsi="Helvetica"/>
          <w:b/>
        </w:rPr>
      </w:pPr>
      <w:proofErr w:type="spellStart"/>
      <w:r w:rsidRPr="00D13E4B">
        <w:rPr>
          <w:rFonts w:ascii="Helvetica" w:hAnsi="Helvetica"/>
          <w:b/>
        </w:rPr>
        <w:t>Nokian</w:t>
      </w:r>
      <w:proofErr w:type="spellEnd"/>
      <w:r w:rsidRPr="00D13E4B">
        <w:rPr>
          <w:rFonts w:ascii="Helvetica" w:hAnsi="Helvetica"/>
          <w:b/>
        </w:rPr>
        <w:t xml:space="preserve"> </w:t>
      </w:r>
      <w:proofErr w:type="spellStart"/>
      <w:r w:rsidRPr="00D13E4B">
        <w:rPr>
          <w:rFonts w:ascii="Helvetica" w:hAnsi="Helvetica"/>
          <w:b/>
        </w:rPr>
        <w:t>Tyres</w:t>
      </w:r>
      <w:proofErr w:type="spellEnd"/>
      <w:r w:rsidRPr="00D13E4B">
        <w:rPr>
          <w:rFonts w:ascii="Helvetica" w:hAnsi="Helvetica"/>
          <w:b/>
        </w:rPr>
        <w:t xml:space="preserve"> gruppen økte i 2012 sin omsetning med 10,7 prosent til drøyt 1.612,4 millioner euro (knapt 12 milliarder NOK). Driftsresultatet </w:t>
      </w:r>
      <w:r w:rsidR="00A71B2E" w:rsidRPr="00D13E4B">
        <w:rPr>
          <w:rFonts w:ascii="Helvetica" w:hAnsi="Helvetica"/>
          <w:b/>
        </w:rPr>
        <w:t xml:space="preserve">økte fra 380,1 millioner euro i </w:t>
      </w:r>
      <w:r w:rsidRPr="00D13E4B">
        <w:rPr>
          <w:rFonts w:ascii="Helvetica" w:hAnsi="Helvetica"/>
          <w:b/>
        </w:rPr>
        <w:t>2011 til 415,0 millioner euro i fjor</w:t>
      </w:r>
      <w:r w:rsidR="00A71B2E" w:rsidRPr="00D13E4B">
        <w:rPr>
          <w:rFonts w:ascii="Helvetica" w:hAnsi="Helvetica"/>
          <w:b/>
        </w:rPr>
        <w:t xml:space="preserve"> (+9,2%)</w:t>
      </w:r>
      <w:r w:rsidRPr="00D13E4B">
        <w:rPr>
          <w:rFonts w:ascii="Helvetica" w:hAnsi="Helvetica"/>
          <w:b/>
        </w:rPr>
        <w:t>. Overskuddet for</w:t>
      </w:r>
      <w:r w:rsidR="00A71B2E" w:rsidRPr="00D13E4B">
        <w:rPr>
          <w:rFonts w:ascii="Helvetica" w:hAnsi="Helvetica"/>
          <w:b/>
        </w:rPr>
        <w:t xml:space="preserve"> </w:t>
      </w:r>
      <w:r w:rsidRPr="00D13E4B">
        <w:rPr>
          <w:rFonts w:ascii="Helvetica" w:hAnsi="Helvetica"/>
          <w:b/>
        </w:rPr>
        <w:t>perioden endte på 330,9 millioner euro (</w:t>
      </w:r>
      <w:r w:rsidR="00A71B2E" w:rsidRPr="00D13E4B">
        <w:rPr>
          <w:rFonts w:ascii="Helvetica" w:hAnsi="Helvetica"/>
          <w:b/>
        </w:rPr>
        <w:t xml:space="preserve">+7,1% - </w:t>
      </w:r>
      <w:r w:rsidRPr="00D13E4B">
        <w:rPr>
          <w:rFonts w:ascii="Helvetica" w:hAnsi="Helvetica"/>
          <w:b/>
        </w:rPr>
        <w:t>2011: 308,9), og fortjeneste pr. aksje steg fra 2,39 euro i 2011 til 2,52 euro siste år. Styret foreslår utbetalt utbytte med 1,45 euro pr aksje (20</w:t>
      </w:r>
      <w:r w:rsidR="003B524B">
        <w:rPr>
          <w:rFonts w:ascii="Helvetica" w:hAnsi="Helvetica"/>
          <w:b/>
        </w:rPr>
        <w:t>1</w:t>
      </w:r>
      <w:r w:rsidRPr="00D13E4B">
        <w:rPr>
          <w:rFonts w:ascii="Helvetica" w:hAnsi="Helvetica"/>
          <w:b/>
        </w:rPr>
        <w:t>1: 1,20 euro).</w:t>
      </w:r>
    </w:p>
    <w:p w:rsidR="00B968A2" w:rsidRPr="00D13E4B" w:rsidRDefault="003B524B" w:rsidP="00D13E4B">
      <w:pPr>
        <w:ind w:left="426" w:right="-148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Cash </w:t>
      </w:r>
      <w:proofErr w:type="spellStart"/>
      <w:r>
        <w:rPr>
          <w:rFonts w:ascii="Helvetica" w:hAnsi="Helvetica"/>
          <w:b/>
        </w:rPr>
        <w:t>flow</w:t>
      </w:r>
      <w:proofErr w:type="spellEnd"/>
      <w:r>
        <w:rPr>
          <w:rFonts w:ascii="Helvetica" w:hAnsi="Helvetica"/>
          <w:b/>
        </w:rPr>
        <w:t xml:space="preserve"> fra driften var 262,3 millioner kroner, en økning på 129,8% i forhold til 2011 (114,1 mill. euro).</w:t>
      </w:r>
    </w:p>
    <w:p w:rsidR="00B968A2" w:rsidRPr="00D13E4B" w:rsidRDefault="00B968A2" w:rsidP="00D13E4B">
      <w:pPr>
        <w:ind w:right="-148"/>
        <w:rPr>
          <w:rFonts w:ascii="Helvetica" w:hAnsi="Helvetica"/>
        </w:rPr>
      </w:pPr>
    </w:p>
    <w:p w:rsidR="00B968A2" w:rsidRPr="00D13E4B" w:rsidRDefault="00B968A2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Etterspørselen etter dekk på </w:t>
      </w:r>
      <w:proofErr w:type="spellStart"/>
      <w:r w:rsidRPr="00D13E4B">
        <w:rPr>
          <w:rFonts w:ascii="Helvetica" w:hAnsi="Helvetica"/>
        </w:rPr>
        <w:t>ettermarkedet</w:t>
      </w:r>
      <w:proofErr w:type="spellEnd"/>
      <w:r w:rsidRPr="00D13E4B">
        <w:rPr>
          <w:rFonts w:ascii="Helvetica" w:hAnsi="Helvetica"/>
        </w:rPr>
        <w:t xml:space="preserve"> ventes i 2013 å stige med 1-2% i Europa, 2% i de nordiske land og 2-5% i Russland.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forventer økt salg i 2013, selv om starten i første kvartal blir noe beskjeden. Salget ventes å øke på kjernemarkedene i Norden og Russland, mens salget i Sentral-Europa forventes å ligge på samme nivå som i 2012.  </w:t>
      </w:r>
    </w:p>
    <w:p w:rsidR="00AA776C" w:rsidRPr="00D13E4B" w:rsidRDefault="00AA776C" w:rsidP="00D13E4B">
      <w:pPr>
        <w:ind w:right="-148"/>
        <w:rPr>
          <w:rFonts w:ascii="Helvetica" w:hAnsi="Helvetica"/>
        </w:rPr>
      </w:pPr>
    </w:p>
    <w:p w:rsidR="00A71B2E" w:rsidRPr="00D13E4B" w:rsidRDefault="00AA776C" w:rsidP="00D13E4B">
      <w:pPr>
        <w:ind w:right="-148"/>
        <w:rPr>
          <w:rFonts w:ascii="Helvetica" w:hAnsi="Helvetica"/>
          <w:b/>
        </w:rPr>
      </w:pPr>
      <w:r w:rsidRPr="00D13E4B">
        <w:rPr>
          <w:rFonts w:ascii="Helvetica" w:hAnsi="Helvetica"/>
          <w:b/>
        </w:rPr>
        <w:t>Presterte godt</w:t>
      </w:r>
    </w:p>
    <w:p w:rsidR="00AA776C" w:rsidRPr="00D13E4B" w:rsidRDefault="00A71B2E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-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presterte godt i et utfordrende marked i 2012, og endte med ”all time </w:t>
      </w:r>
      <w:proofErr w:type="spellStart"/>
      <w:r w:rsidRPr="00D13E4B">
        <w:rPr>
          <w:rFonts w:ascii="Helvetica" w:hAnsi="Helvetica"/>
        </w:rPr>
        <w:t>high</w:t>
      </w:r>
      <w:proofErr w:type="spellEnd"/>
      <w:r w:rsidRPr="00D13E4B">
        <w:rPr>
          <w:rFonts w:ascii="Helvetica" w:hAnsi="Helvetica"/>
        </w:rPr>
        <w:t xml:space="preserve">” både for omsetning og lønnsomhet, kombinert med en meget sterk kontantstrøm. </w:t>
      </w:r>
    </w:p>
    <w:p w:rsidR="00A71B2E" w:rsidRPr="00D13E4B" w:rsidRDefault="00A71B2E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Vi styrket vår posisjon i viktige markeder, selskapet er gjeldfritt</w:t>
      </w:r>
      <w:r w:rsidR="00AA776C" w:rsidRPr="00D13E4B">
        <w:rPr>
          <w:rFonts w:ascii="Helvetica" w:hAnsi="Helvetica"/>
        </w:rPr>
        <w:t>,</w:t>
      </w:r>
      <w:r w:rsidRPr="00D13E4B">
        <w:rPr>
          <w:rFonts w:ascii="Helvetica" w:hAnsi="Helvetica"/>
        </w:rPr>
        <w:t xml:space="preserve"> og vi kan utvikle virksomheten vår fra et meget sterkt utgangspunkt, sier Kim Gran, President og </w:t>
      </w:r>
      <w:proofErr w:type="spellStart"/>
      <w:r w:rsidRPr="00D13E4B">
        <w:rPr>
          <w:rFonts w:ascii="Helvetica" w:hAnsi="Helvetica"/>
        </w:rPr>
        <w:t>CEO</w:t>
      </w:r>
      <w:proofErr w:type="spellEnd"/>
      <w:r w:rsidRPr="00D13E4B">
        <w:rPr>
          <w:rFonts w:ascii="Helvetica" w:hAnsi="Helvetica"/>
        </w:rPr>
        <w:t xml:space="preserve"> i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</w:t>
      </w:r>
      <w:r w:rsidR="00AA776C" w:rsidRPr="00D13E4B">
        <w:rPr>
          <w:rFonts w:ascii="Helvetica" w:hAnsi="Helvetica"/>
        </w:rPr>
        <w:t>e</w:t>
      </w:r>
      <w:r w:rsidRPr="00D13E4B">
        <w:rPr>
          <w:rFonts w:ascii="Helvetica" w:hAnsi="Helvetica"/>
        </w:rPr>
        <w:t>s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plc</w:t>
      </w:r>
      <w:proofErr w:type="spellEnd"/>
      <w:r w:rsidRPr="00D13E4B">
        <w:rPr>
          <w:rFonts w:ascii="Helvetica" w:hAnsi="Helvetica"/>
        </w:rPr>
        <w:t xml:space="preserve"> i en kommentar.</w:t>
      </w:r>
    </w:p>
    <w:p w:rsidR="000C4606" w:rsidRPr="00D13E4B" w:rsidRDefault="00A71B2E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- </w:t>
      </w:r>
      <w:r w:rsidR="000C4606" w:rsidRPr="00D13E4B">
        <w:rPr>
          <w:rFonts w:ascii="Helvetica" w:hAnsi="Helvetica"/>
        </w:rPr>
        <w:t xml:space="preserve">Vi fikk en flying start på året med full kapasitetsutnyttelse i første halvår. Den svake økonomiske situasjonen i Sentral-Europa førte i annet halvår til en sterk reduksjon av etterspørselen i Sentral- og Øst-Europa. </w:t>
      </w:r>
    </w:p>
    <w:p w:rsidR="000C4606" w:rsidRPr="00D13E4B" w:rsidRDefault="000C4606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Det russiske dekkmarkedet fortsatte å vokse med tosifret prosenttall, og også i de nordiske land var situasjonen relativt tilfredsstillende. Vårt salg av personbildekk i Russland vokste tre ganger så mye som totalmarkedet, noe som ytterligere styrket vår posisjon som markedsleder. I de nordiske land gikk salget som forventet. Vi tok markedsandeler på vinterdekk, og fortsetter å være en klar markedsleder.</w:t>
      </w:r>
    </w:p>
    <w:p w:rsidR="000C4606" w:rsidRPr="00D13E4B" w:rsidRDefault="000C4606" w:rsidP="00D13E4B">
      <w:pPr>
        <w:ind w:right="-148"/>
        <w:rPr>
          <w:rFonts w:ascii="Helvetica" w:hAnsi="Helvetica"/>
        </w:rPr>
      </w:pPr>
    </w:p>
    <w:p w:rsidR="00997476" w:rsidRPr="00D13E4B" w:rsidRDefault="000C4606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Fortsatt ekspansjon for vår distribusjonskjede </w:t>
      </w:r>
      <w:proofErr w:type="spellStart"/>
      <w:r w:rsidRPr="00D13E4B">
        <w:rPr>
          <w:rFonts w:ascii="Helvetica" w:hAnsi="Helvetica"/>
        </w:rPr>
        <w:t>Vianor</w:t>
      </w:r>
      <w:proofErr w:type="spellEnd"/>
      <w:r w:rsidRPr="00D13E4B">
        <w:rPr>
          <w:rFonts w:ascii="Helvetica" w:hAnsi="Helvetica"/>
        </w:rPr>
        <w:t xml:space="preserve">, og testvinnende produkter, er hjørnesteinene for vår vekst. Det er svært positivt at vi klarte å åpne 127 nye </w:t>
      </w:r>
      <w:proofErr w:type="spellStart"/>
      <w:r w:rsidRPr="00D13E4B">
        <w:rPr>
          <w:rFonts w:ascii="Helvetica" w:hAnsi="Helvetica"/>
        </w:rPr>
        <w:t>Vianor-avdelinger</w:t>
      </w:r>
      <w:proofErr w:type="spellEnd"/>
      <w:r w:rsidRPr="00D13E4B">
        <w:rPr>
          <w:rFonts w:ascii="Helvetica" w:hAnsi="Helvetica"/>
        </w:rPr>
        <w:t xml:space="preserve"> i løpet av året, slik at kjeden nå omfatter i alt 1.037 enheter</w:t>
      </w:r>
      <w:r w:rsidR="00997476" w:rsidRPr="00D13E4B">
        <w:rPr>
          <w:rFonts w:ascii="Helvetica" w:hAnsi="Helvetica"/>
        </w:rPr>
        <w:t xml:space="preserve"> i 26 land, sier Kim Gran, som i tillegg er godt fornøyd med utviklingen ved produksjonsanlegget i Russland. Siste år </w:t>
      </w:r>
      <w:r w:rsidR="00AA776C" w:rsidRPr="00D13E4B">
        <w:rPr>
          <w:rFonts w:ascii="Helvetica" w:hAnsi="Helvetica"/>
        </w:rPr>
        <w:t xml:space="preserve">ble det åpnet </w:t>
      </w:r>
      <w:r w:rsidR="00997476" w:rsidRPr="00D13E4B">
        <w:rPr>
          <w:rFonts w:ascii="Helvetica" w:hAnsi="Helvetica"/>
        </w:rPr>
        <w:t xml:space="preserve">en ny topp moderne fabrikk vegg i vegg med den eksisterende fabrikken ved St. Petersburg, og </w:t>
      </w:r>
      <w:proofErr w:type="spellStart"/>
      <w:r w:rsidR="00997476" w:rsidRPr="00D13E4B">
        <w:rPr>
          <w:rFonts w:ascii="Helvetica" w:hAnsi="Helvetica"/>
        </w:rPr>
        <w:t>Nokian</w:t>
      </w:r>
      <w:proofErr w:type="spellEnd"/>
      <w:r w:rsidR="00997476" w:rsidRPr="00D13E4B">
        <w:rPr>
          <w:rFonts w:ascii="Helvetica" w:hAnsi="Helvetica"/>
        </w:rPr>
        <w:t xml:space="preserve"> </w:t>
      </w:r>
      <w:proofErr w:type="spellStart"/>
      <w:r w:rsidR="00997476" w:rsidRPr="00D13E4B">
        <w:rPr>
          <w:rFonts w:ascii="Helvetica" w:hAnsi="Helvetica"/>
        </w:rPr>
        <w:t>Tyres</w:t>
      </w:r>
      <w:proofErr w:type="spellEnd"/>
      <w:r w:rsidR="00997476" w:rsidRPr="00D13E4B">
        <w:rPr>
          <w:rFonts w:ascii="Helvetica" w:hAnsi="Helvetica"/>
        </w:rPr>
        <w:t xml:space="preserve"> kan raskt og med enkle grep øke sin produksjon i Russland med opptil 50 prosent.</w:t>
      </w:r>
    </w:p>
    <w:p w:rsidR="00997476" w:rsidRPr="00D13E4B" w:rsidRDefault="00997476" w:rsidP="00D13E4B">
      <w:pPr>
        <w:ind w:right="-148"/>
        <w:rPr>
          <w:rFonts w:ascii="Helvetica" w:hAnsi="Helvetica"/>
        </w:rPr>
      </w:pPr>
    </w:p>
    <w:p w:rsidR="00997476" w:rsidRPr="00D13E4B" w:rsidRDefault="00997476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- Vi ser med optimisme på 2013. Etter en forventet langsom start i første kvartal, tror vi at markedet vil gi oss nye vekstmuligheter. Med en rekke sterke testseire i 2012, en helt ny generasjon </w:t>
      </w:r>
      <w:proofErr w:type="spellStart"/>
      <w:r w:rsidRPr="00D13E4B">
        <w:rPr>
          <w:rFonts w:ascii="Helvetica" w:hAnsi="Helvetica"/>
        </w:rPr>
        <w:t>Hakkapeliitta</w:t>
      </w:r>
      <w:proofErr w:type="spellEnd"/>
      <w:r w:rsidRPr="00D13E4B">
        <w:rPr>
          <w:rFonts w:ascii="Helvetica" w:hAnsi="Helvetica"/>
        </w:rPr>
        <w:t xml:space="preserve"> vinterdekk og testvinnende sommerdekk har vi nå et bedre produktsortiment enn noen sinne. </w:t>
      </w:r>
      <w:proofErr w:type="spellStart"/>
      <w:r w:rsidRPr="00D13E4B">
        <w:rPr>
          <w:rFonts w:ascii="Helvetica" w:hAnsi="Helvetica"/>
        </w:rPr>
        <w:t>Vianor</w:t>
      </w:r>
      <w:proofErr w:type="spellEnd"/>
      <w:r w:rsidRPr="00D13E4B">
        <w:rPr>
          <w:rFonts w:ascii="Helvetica" w:hAnsi="Helvetica"/>
        </w:rPr>
        <w:t xml:space="preserve"> vil igjen vokse med mer enn 100 nye avdelinger, og vi har en markedsposisjon i Russland og Nord-Europa som gir oss et godt fundament for lønnsom drift, sa Kim Gran blant annet.</w:t>
      </w:r>
    </w:p>
    <w:p w:rsidR="00364486" w:rsidRPr="00D13E4B" w:rsidRDefault="00364486" w:rsidP="00D13E4B">
      <w:pPr>
        <w:ind w:right="-148"/>
        <w:rPr>
          <w:rFonts w:ascii="Helvetica" w:hAnsi="Helvetica"/>
        </w:rPr>
      </w:pPr>
    </w:p>
    <w:p w:rsidR="00364486" w:rsidRPr="00D13E4B" w:rsidRDefault="00364486" w:rsidP="00D13E4B">
      <w:pPr>
        <w:ind w:right="-148"/>
        <w:rPr>
          <w:rFonts w:ascii="Helvetica" w:hAnsi="Helvetica"/>
          <w:b/>
        </w:rPr>
      </w:pPr>
      <w:r w:rsidRPr="00D13E4B">
        <w:rPr>
          <w:rFonts w:ascii="Helvetica" w:hAnsi="Helvetica"/>
          <w:b/>
        </w:rPr>
        <w:t>Størst – og vokser</w:t>
      </w:r>
    </w:p>
    <w:p w:rsidR="00364486" w:rsidRPr="00D13E4B" w:rsidRDefault="00364486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Personbildekk utgjør den klart største delen av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virksomhet. I 2012 økte omsetningen av personbildekk med 13,9% fra året før, og endte på 1.220,1 millioner euro. Driftsresultatet økte med 12,5% til 410,8 millioner euro eller 33,7%. </w:t>
      </w:r>
    </w:p>
    <w:p w:rsidR="00CF133B" w:rsidRPr="00D13E4B" w:rsidRDefault="00364486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Tyngden av veksten siste år kom fra Russland, der salget økte med hele 49,8%. I Nord-Amerika økte salget med 16%, og i </w:t>
      </w:r>
      <w:proofErr w:type="spellStart"/>
      <w:r w:rsidRPr="00D13E4B">
        <w:rPr>
          <w:rFonts w:ascii="Helvetica" w:hAnsi="Helvetica"/>
        </w:rPr>
        <w:t>CIS-land</w:t>
      </w:r>
      <w:proofErr w:type="spellEnd"/>
      <w:r w:rsidRPr="00D13E4B">
        <w:rPr>
          <w:rFonts w:ascii="Helvetica" w:hAnsi="Helvetica"/>
        </w:rPr>
        <w:t xml:space="preserve"> utenom Russland var økningen 11%. I de nordiske land var det en liten nedgang med -2%, og det samme gjaldt Sentral-Europa.</w:t>
      </w:r>
      <w:r w:rsidR="00997476" w:rsidRPr="00D13E4B">
        <w:rPr>
          <w:rFonts w:ascii="Helvetica" w:hAnsi="Helvetica"/>
        </w:rPr>
        <w:t xml:space="preserve">                 </w:t>
      </w:r>
    </w:p>
    <w:p w:rsidR="00CF133B" w:rsidRPr="00D13E4B" w:rsidRDefault="00CF133B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I Russland har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økt sine markedsandeler sterkt, både i </w:t>
      </w:r>
      <w:proofErr w:type="spellStart"/>
      <w:r w:rsidRPr="00D13E4B">
        <w:rPr>
          <w:rFonts w:ascii="Helvetica" w:hAnsi="Helvetica"/>
        </w:rPr>
        <w:t>premium</w:t>
      </w:r>
      <w:proofErr w:type="spellEnd"/>
      <w:r w:rsidRPr="00D13E4B">
        <w:rPr>
          <w:rFonts w:ascii="Helvetica" w:hAnsi="Helvetica"/>
        </w:rPr>
        <w:t xml:space="preserve"> og mellomsegmentet takket være voksende distribusjonsnett og høy merkekjennskap.</w:t>
      </w:r>
    </w:p>
    <w:p w:rsidR="00CF133B" w:rsidRPr="00D13E4B" w:rsidRDefault="00CF133B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Vinterdekk sto for 74% av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salg av personbildekk i 2012 (2011: 77%).</w:t>
      </w:r>
      <w:r w:rsidR="00997476" w:rsidRPr="00D13E4B">
        <w:rPr>
          <w:rFonts w:ascii="Helvetica" w:hAnsi="Helvetica"/>
        </w:rPr>
        <w:t xml:space="preserve"> </w:t>
      </w:r>
    </w:p>
    <w:p w:rsidR="0023786E" w:rsidRPr="00D13E4B" w:rsidRDefault="003169FC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Både somme</w:t>
      </w:r>
      <w:r w:rsidR="00CF133B" w:rsidRPr="00D13E4B">
        <w:rPr>
          <w:rFonts w:ascii="Helvetica" w:hAnsi="Helvetica"/>
        </w:rPr>
        <w:t xml:space="preserve">r- og vinterdekk fra </w:t>
      </w:r>
      <w:proofErr w:type="spellStart"/>
      <w:r w:rsidR="00CF133B"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="00CF133B" w:rsidRPr="00D13E4B">
        <w:rPr>
          <w:rFonts w:ascii="Helvetica" w:hAnsi="Helvetica"/>
        </w:rPr>
        <w:t>Tyres</w:t>
      </w:r>
      <w:proofErr w:type="spellEnd"/>
      <w:r w:rsidR="00CF133B" w:rsidRPr="00D13E4B">
        <w:rPr>
          <w:rFonts w:ascii="Helvetica" w:hAnsi="Helvetica"/>
        </w:rPr>
        <w:t xml:space="preserve"> vant dekktester siste år. </w:t>
      </w:r>
    </w:p>
    <w:p w:rsidR="00CF133B" w:rsidRPr="00D13E4B" w:rsidRDefault="00CF133B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I januar 2013 gjennomførte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sin største produktlansering noen sinne, med en helt ny generasjon vinterdekk bestående av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Hakkapeliitta</w:t>
      </w:r>
      <w:proofErr w:type="spellEnd"/>
      <w:r w:rsidRPr="00D13E4B">
        <w:rPr>
          <w:rFonts w:ascii="Helvetica" w:hAnsi="Helvetica"/>
        </w:rPr>
        <w:t xml:space="preserve"> 8 (piggdekk), piggfrie </w:t>
      </w:r>
      <w:proofErr w:type="spellStart"/>
      <w:r w:rsidRPr="00D13E4B">
        <w:rPr>
          <w:rFonts w:ascii="Helvetica" w:hAnsi="Helvetica"/>
        </w:rPr>
        <w:t>Hakkapeliitta</w:t>
      </w:r>
      <w:proofErr w:type="spellEnd"/>
      <w:r w:rsidRPr="00D13E4B">
        <w:rPr>
          <w:rFonts w:ascii="Helvetica" w:hAnsi="Helvetica"/>
        </w:rPr>
        <w:t xml:space="preserve"> R2 og </w:t>
      </w:r>
      <w:proofErr w:type="spellStart"/>
      <w:r w:rsidRPr="00D13E4B">
        <w:rPr>
          <w:rFonts w:ascii="Helvetica" w:hAnsi="Helvetica"/>
        </w:rPr>
        <w:t>Hakkapeliitta</w:t>
      </w:r>
      <w:proofErr w:type="spellEnd"/>
      <w:r w:rsidRPr="00D13E4B">
        <w:rPr>
          <w:rFonts w:ascii="Helvetica" w:hAnsi="Helvetica"/>
        </w:rPr>
        <w:t xml:space="preserve"> R2 </w:t>
      </w:r>
      <w:proofErr w:type="spellStart"/>
      <w:r w:rsidRPr="00D13E4B">
        <w:rPr>
          <w:rFonts w:ascii="Helvetica" w:hAnsi="Helvetica"/>
        </w:rPr>
        <w:t>SUV</w:t>
      </w:r>
      <w:proofErr w:type="spellEnd"/>
      <w:r w:rsidRPr="00D13E4B">
        <w:rPr>
          <w:rFonts w:ascii="Helvetica" w:hAnsi="Helvetica"/>
        </w:rPr>
        <w:t>. Det er ventet at disse nye produktene vil gi ytterligere vekst på kjernemarkedene.</w:t>
      </w:r>
    </w:p>
    <w:p w:rsidR="00CF133B" w:rsidRPr="00D13E4B" w:rsidRDefault="00EE3579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I tillegg lanserer</w:t>
      </w:r>
      <w:r w:rsidR="00CF133B" w:rsidRPr="00D13E4B">
        <w:rPr>
          <w:rFonts w:ascii="Helvetica" w:hAnsi="Helvetica"/>
        </w:rPr>
        <w:t xml:space="preserve"> </w:t>
      </w:r>
      <w:proofErr w:type="spellStart"/>
      <w:r w:rsidR="00CF133B" w:rsidRPr="00D13E4B">
        <w:rPr>
          <w:rFonts w:ascii="Helvetica" w:hAnsi="Helvetica"/>
        </w:rPr>
        <w:t>Nokian</w:t>
      </w:r>
      <w:proofErr w:type="spellEnd"/>
      <w:r w:rsidR="00CF133B" w:rsidRPr="00D13E4B">
        <w:rPr>
          <w:rFonts w:ascii="Helvetica" w:hAnsi="Helvetica"/>
        </w:rPr>
        <w:t xml:space="preserve"> </w:t>
      </w:r>
      <w:proofErr w:type="spellStart"/>
      <w:r w:rsidR="00CF133B" w:rsidRPr="00D13E4B">
        <w:rPr>
          <w:rFonts w:ascii="Helvetica" w:hAnsi="Helvetica"/>
        </w:rPr>
        <w:t>Tyres</w:t>
      </w:r>
      <w:proofErr w:type="spellEnd"/>
      <w:r w:rsidR="00CF133B" w:rsidRPr="00D13E4B">
        <w:rPr>
          <w:rFonts w:ascii="Helvetica" w:hAnsi="Helvetica"/>
        </w:rPr>
        <w:t xml:space="preserve"> også to nye vinterdekk for Sentral-Europa og Nord-Amerika: </w:t>
      </w:r>
      <w:proofErr w:type="spellStart"/>
      <w:r w:rsidR="00CF133B" w:rsidRPr="00D13E4B">
        <w:rPr>
          <w:rFonts w:ascii="Helvetica" w:hAnsi="Helvetica"/>
        </w:rPr>
        <w:t>Nokian</w:t>
      </w:r>
      <w:proofErr w:type="spellEnd"/>
      <w:r w:rsidR="00CF133B" w:rsidRPr="00D13E4B">
        <w:rPr>
          <w:rFonts w:ascii="Helvetica" w:hAnsi="Helvetica"/>
        </w:rPr>
        <w:t xml:space="preserve"> </w:t>
      </w:r>
      <w:proofErr w:type="spellStart"/>
      <w:r w:rsidR="00CF133B" w:rsidRPr="00D13E4B">
        <w:rPr>
          <w:rFonts w:ascii="Helvetica" w:hAnsi="Helvetica"/>
        </w:rPr>
        <w:t>WR</w:t>
      </w:r>
      <w:proofErr w:type="spellEnd"/>
      <w:r w:rsidR="00CF133B" w:rsidRPr="00D13E4B">
        <w:rPr>
          <w:rFonts w:ascii="Helvetica" w:hAnsi="Helvetica"/>
        </w:rPr>
        <w:t xml:space="preserve"> G3 og </w:t>
      </w:r>
      <w:proofErr w:type="spellStart"/>
      <w:r w:rsidR="00CF133B" w:rsidRPr="00D13E4B">
        <w:rPr>
          <w:rFonts w:ascii="Helvetica" w:hAnsi="Helvetica"/>
        </w:rPr>
        <w:t>Nokian</w:t>
      </w:r>
      <w:proofErr w:type="spellEnd"/>
      <w:r w:rsidR="00CF133B" w:rsidRPr="00D13E4B">
        <w:rPr>
          <w:rFonts w:ascii="Helvetica" w:hAnsi="Helvetica"/>
        </w:rPr>
        <w:t xml:space="preserve"> </w:t>
      </w:r>
      <w:proofErr w:type="spellStart"/>
      <w:r w:rsidR="00CF133B" w:rsidRPr="00D13E4B">
        <w:rPr>
          <w:rFonts w:ascii="Helvetica" w:hAnsi="Helvetica"/>
        </w:rPr>
        <w:t>WR</w:t>
      </w:r>
      <w:proofErr w:type="spellEnd"/>
      <w:r w:rsidR="00CF133B" w:rsidRPr="00D13E4B">
        <w:rPr>
          <w:rFonts w:ascii="Helvetica" w:hAnsi="Helvetica"/>
        </w:rPr>
        <w:t xml:space="preserve"> </w:t>
      </w:r>
      <w:proofErr w:type="spellStart"/>
      <w:r w:rsidR="00CF133B" w:rsidRPr="00D13E4B">
        <w:rPr>
          <w:rFonts w:ascii="Helvetica" w:hAnsi="Helvetica"/>
        </w:rPr>
        <w:t>SUV</w:t>
      </w:r>
      <w:proofErr w:type="spellEnd"/>
      <w:r w:rsidR="00CF133B" w:rsidRPr="00D13E4B">
        <w:rPr>
          <w:rFonts w:ascii="Helvetica" w:hAnsi="Helvetica"/>
        </w:rPr>
        <w:t xml:space="preserve"> 3. </w:t>
      </w:r>
    </w:p>
    <w:p w:rsidR="003169FC" w:rsidRPr="00D13E4B" w:rsidRDefault="00CF133B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Produksjonen økte med 11% siste år i forhold til 2011, takket være økt kapasitet i Russland. </w:t>
      </w:r>
      <w:r w:rsidR="003169FC" w:rsidRPr="00D13E4B">
        <w:rPr>
          <w:rFonts w:ascii="Helvetica" w:hAnsi="Helvetica"/>
        </w:rPr>
        <w:t xml:space="preserve">Til sammen i Nokia i Finland og </w:t>
      </w:r>
      <w:proofErr w:type="spellStart"/>
      <w:r w:rsidR="003169FC" w:rsidRPr="00D13E4B">
        <w:rPr>
          <w:rFonts w:ascii="Helvetica" w:hAnsi="Helvetica"/>
        </w:rPr>
        <w:t>Vsevolozhsk</w:t>
      </w:r>
      <w:proofErr w:type="spellEnd"/>
      <w:r w:rsidR="003169FC" w:rsidRPr="00D13E4B">
        <w:rPr>
          <w:rFonts w:ascii="Helvetica" w:hAnsi="Helvetica"/>
        </w:rPr>
        <w:t xml:space="preserve"> i Russland ble det produsert i alt 15,7 millioner dekk i 2013.</w:t>
      </w:r>
    </w:p>
    <w:p w:rsidR="003169FC" w:rsidRPr="00D13E4B" w:rsidRDefault="003169FC" w:rsidP="00D13E4B">
      <w:pPr>
        <w:ind w:right="-148"/>
        <w:rPr>
          <w:rFonts w:ascii="Helvetica" w:hAnsi="Helvetica"/>
        </w:rPr>
      </w:pPr>
    </w:p>
    <w:p w:rsidR="003169FC" w:rsidRPr="00D13E4B" w:rsidRDefault="003169FC" w:rsidP="00D13E4B">
      <w:pPr>
        <w:ind w:right="-148"/>
        <w:rPr>
          <w:rFonts w:ascii="Helvetica" w:hAnsi="Helvetica"/>
          <w:b/>
        </w:rPr>
      </w:pPr>
      <w:r w:rsidRPr="00D13E4B">
        <w:rPr>
          <w:rFonts w:ascii="Helvetica" w:hAnsi="Helvetica"/>
          <w:b/>
        </w:rPr>
        <w:t>Tunge dekk</w:t>
      </w:r>
    </w:p>
    <w:p w:rsidR="003169FC" w:rsidRPr="00D13E4B" w:rsidRDefault="003169FC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Omsetnin</w:t>
      </w:r>
      <w:r w:rsidR="0023786E" w:rsidRPr="00D13E4B">
        <w:rPr>
          <w:rFonts w:ascii="Helvetica" w:hAnsi="Helvetica"/>
        </w:rPr>
        <w:t xml:space="preserve">gen av tunge dekk gikk ned med </w:t>
      </w:r>
      <w:r w:rsidRPr="00D13E4B">
        <w:rPr>
          <w:rFonts w:ascii="Helvetica" w:hAnsi="Helvetica"/>
        </w:rPr>
        <w:t>7,4%, fra 112,8 mill euro i 2011 til 104,4 mill euro i 2012. Driftsresultatet gikk ned med 34,3%, og endte på 1</w:t>
      </w:r>
      <w:r w:rsidR="003B524B">
        <w:rPr>
          <w:rFonts w:ascii="Helvetica" w:hAnsi="Helvetica"/>
        </w:rPr>
        <w:t>1</w:t>
      </w:r>
      <w:r w:rsidRPr="00D13E4B">
        <w:rPr>
          <w:rFonts w:ascii="Helvetica" w:hAnsi="Helvetica"/>
        </w:rPr>
        <w:t>,3 mill euro.</w:t>
      </w:r>
    </w:p>
    <w:p w:rsidR="003169FC" w:rsidRPr="00D13E4B" w:rsidRDefault="003169FC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Hovedårsaken til nedgangen ligger i svakere etterspørsel etter skogsmaskindekk og generelt synkende maskinproduksjon i Europa sammenlignet med 2011. Salget av gruve- og radialdekk økte både for originalmontering og </w:t>
      </w:r>
      <w:proofErr w:type="spellStart"/>
      <w:r w:rsidRPr="00D13E4B">
        <w:rPr>
          <w:rFonts w:ascii="Helvetica" w:hAnsi="Helvetica"/>
        </w:rPr>
        <w:t>ettermarked</w:t>
      </w:r>
      <w:proofErr w:type="spellEnd"/>
      <w:r w:rsidRPr="00D13E4B">
        <w:rPr>
          <w:rFonts w:ascii="Helvetica" w:hAnsi="Helvetica"/>
        </w:rPr>
        <w:t>, spesielt i Nord-Amerika og Russland, men ikke nok til å kompensere for nedgangen i skogsektoren.</w:t>
      </w:r>
    </w:p>
    <w:p w:rsidR="003169FC" w:rsidRPr="00D13E4B" w:rsidRDefault="003169FC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Fokus for 2013 er å øke salget, fortsette å lansere nye produkter og optimalisere produksjonsvolumet.</w:t>
      </w:r>
    </w:p>
    <w:p w:rsidR="003169FC" w:rsidRPr="00D13E4B" w:rsidRDefault="003169FC" w:rsidP="00D13E4B">
      <w:pPr>
        <w:ind w:right="-148"/>
        <w:rPr>
          <w:rFonts w:ascii="Helvetica" w:hAnsi="Helvetica"/>
        </w:rPr>
      </w:pPr>
    </w:p>
    <w:p w:rsidR="004A5BFF" w:rsidRPr="00D13E4B" w:rsidRDefault="003169FC" w:rsidP="00D13E4B">
      <w:pPr>
        <w:ind w:right="-148"/>
        <w:rPr>
          <w:rFonts w:ascii="Helvetica" w:hAnsi="Helvetica"/>
          <w:b/>
        </w:rPr>
      </w:pPr>
      <w:proofErr w:type="spellStart"/>
      <w:r w:rsidRPr="00D13E4B">
        <w:rPr>
          <w:rFonts w:ascii="Helvetica" w:hAnsi="Helvetica"/>
          <w:b/>
        </w:rPr>
        <w:t>Vianor</w:t>
      </w:r>
      <w:proofErr w:type="spellEnd"/>
    </w:p>
    <w:p w:rsidR="009D1FF9" w:rsidRPr="00D13E4B" w:rsidRDefault="004A5BFF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Ved utgangen av 2012 hadde </w:t>
      </w:r>
      <w:proofErr w:type="spellStart"/>
      <w:r w:rsidRPr="00D13E4B">
        <w:rPr>
          <w:rFonts w:ascii="Helvetica" w:hAnsi="Helvetica"/>
        </w:rPr>
        <w:t>Vianor</w:t>
      </w:r>
      <w:proofErr w:type="spellEnd"/>
      <w:r w:rsidRPr="00D13E4B">
        <w:rPr>
          <w:rFonts w:ascii="Helvetica" w:hAnsi="Helvetica"/>
        </w:rPr>
        <w:t xml:space="preserve"> 182 </w:t>
      </w:r>
      <w:proofErr w:type="spellStart"/>
      <w:r w:rsidRPr="00D13E4B">
        <w:rPr>
          <w:rFonts w:ascii="Helvetica" w:hAnsi="Helvetica"/>
        </w:rPr>
        <w:t>egeneide</w:t>
      </w:r>
      <w:proofErr w:type="spellEnd"/>
      <w:r w:rsidRPr="00D13E4B">
        <w:rPr>
          <w:rFonts w:ascii="Helvetica" w:hAnsi="Helvetica"/>
        </w:rPr>
        <w:t xml:space="preserve"> avdel</w:t>
      </w:r>
      <w:r w:rsidR="0023786E" w:rsidRPr="00D13E4B">
        <w:rPr>
          <w:rFonts w:ascii="Helvetica" w:hAnsi="Helvetica"/>
        </w:rPr>
        <w:t>inger i Norge, Finland, Sverige,</w:t>
      </w:r>
      <w:r w:rsidRPr="00D13E4B">
        <w:rPr>
          <w:rFonts w:ascii="Helvetica" w:hAnsi="Helvetica"/>
        </w:rPr>
        <w:t xml:space="preserve"> USA, Sveits og Russland. Disse omsatte for 315,3 mill. euro – 5,7% mer enn i 2011</w:t>
      </w:r>
      <w:r w:rsidR="009D1FF9" w:rsidRPr="00D13E4B">
        <w:rPr>
          <w:rFonts w:ascii="Helvetica" w:hAnsi="Helvetica"/>
        </w:rPr>
        <w:t>, og lyktes med å ta markedsandeler i et utfordrende marked</w:t>
      </w:r>
      <w:r w:rsidRPr="00D13E4B">
        <w:rPr>
          <w:rFonts w:ascii="Helvetica" w:hAnsi="Helvetica"/>
        </w:rPr>
        <w:t xml:space="preserve">. Driften gikk med et nullresultat for året på grunn av </w:t>
      </w:r>
      <w:r w:rsidR="009D1FF9" w:rsidRPr="00D13E4B">
        <w:rPr>
          <w:rFonts w:ascii="Helvetica" w:hAnsi="Helvetica"/>
        </w:rPr>
        <w:t>redusert vinterdekksalg og nedskrivning av lagerverdi.</w:t>
      </w:r>
    </w:p>
    <w:p w:rsidR="009D1FF9" w:rsidRPr="00D13E4B" w:rsidRDefault="009D1FF9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Gjennom året økte salget av både tungbildekk og servicetjenester, og undersøkelser viste at varemerket </w:t>
      </w:r>
      <w:proofErr w:type="spellStart"/>
      <w:r w:rsidRPr="00D13E4B">
        <w:rPr>
          <w:rFonts w:ascii="Helvetica" w:hAnsi="Helvetica"/>
        </w:rPr>
        <w:t>Vianor</w:t>
      </w:r>
      <w:proofErr w:type="spellEnd"/>
      <w:r w:rsidRPr="00D13E4B">
        <w:rPr>
          <w:rFonts w:ascii="Helvetica" w:hAnsi="Helvetica"/>
        </w:rPr>
        <w:t xml:space="preserve"> ble ytterligere styrket i de nordiske land i 2012.</w:t>
      </w:r>
    </w:p>
    <w:p w:rsidR="009D1FF9" w:rsidRPr="00D13E4B" w:rsidRDefault="009D1FF9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Omleggingen fra rent dekksalg til fullverdig bilservice fortsetter, både gjennom investeringer og oppkjøp av bestående bilverksteder. Det ble i 2012 kjøpt opp 25 bilserviceanlegg som er integrert i eksisterende </w:t>
      </w:r>
      <w:proofErr w:type="spellStart"/>
      <w:r w:rsidRPr="00D13E4B">
        <w:rPr>
          <w:rFonts w:ascii="Helvetica" w:hAnsi="Helvetica"/>
        </w:rPr>
        <w:t>Vianor-anlegg</w:t>
      </w:r>
      <w:proofErr w:type="spellEnd"/>
      <w:r w:rsidRPr="00D13E4B">
        <w:rPr>
          <w:rFonts w:ascii="Helvetica" w:hAnsi="Helvetica"/>
        </w:rPr>
        <w:t>.</w:t>
      </w:r>
    </w:p>
    <w:p w:rsidR="009D1FF9" w:rsidRPr="00D13E4B" w:rsidRDefault="009D1FF9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Hele </w:t>
      </w:r>
      <w:proofErr w:type="spellStart"/>
      <w:r w:rsidRPr="00D13E4B">
        <w:rPr>
          <w:rFonts w:ascii="Helvetica" w:hAnsi="Helvetica"/>
        </w:rPr>
        <w:t>Vianor-kjeden</w:t>
      </w:r>
      <w:proofErr w:type="spellEnd"/>
      <w:r w:rsidRPr="00D13E4B">
        <w:rPr>
          <w:rFonts w:ascii="Helvetica" w:hAnsi="Helvetica"/>
        </w:rPr>
        <w:t xml:space="preserve"> vokste med ytterligere 127 avdelinger i løpet av 2012. Dermed utgjør </w:t>
      </w:r>
      <w:proofErr w:type="spellStart"/>
      <w:r w:rsidRPr="00D13E4B">
        <w:rPr>
          <w:rFonts w:ascii="Helvetica" w:hAnsi="Helvetica"/>
        </w:rPr>
        <w:t>Vianor-kjeden</w:t>
      </w:r>
      <w:proofErr w:type="spellEnd"/>
      <w:r w:rsidRPr="00D13E4B">
        <w:rPr>
          <w:rFonts w:ascii="Helvetica" w:hAnsi="Helvetica"/>
        </w:rPr>
        <w:t xml:space="preserve"> totalt 1.037 avdelinger, hvorav 855 er partnere. </w:t>
      </w:r>
      <w:proofErr w:type="spellStart"/>
      <w:r w:rsidRPr="00D13E4B">
        <w:rPr>
          <w:rFonts w:ascii="Helvetica" w:hAnsi="Helvetica"/>
        </w:rPr>
        <w:t>Vianor</w:t>
      </w:r>
      <w:proofErr w:type="spellEnd"/>
      <w:r w:rsidRPr="00D13E4B">
        <w:rPr>
          <w:rFonts w:ascii="Helvetica" w:hAnsi="Helvetica"/>
        </w:rPr>
        <w:t xml:space="preserve"> har nå drift i 26 land. Nettet er mest finmasket i de nordiske land, Russland og Ukraina. Frankrike, Serbia og Bosnia-Herzegovina kom til som nye land i 2012.</w:t>
      </w:r>
    </w:p>
    <w:p w:rsidR="009D1FF9" w:rsidRPr="00D13E4B" w:rsidRDefault="009D1FF9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>Det nærmeste målet videre er å passere 1.150 anlegg innen utgangen av 2013.</w:t>
      </w:r>
    </w:p>
    <w:p w:rsidR="009D1FF9" w:rsidRPr="00D13E4B" w:rsidRDefault="009D1FF9" w:rsidP="00D13E4B">
      <w:pPr>
        <w:ind w:right="-148"/>
        <w:rPr>
          <w:rFonts w:ascii="Helvetica" w:hAnsi="Helvetica"/>
        </w:rPr>
      </w:pPr>
    </w:p>
    <w:p w:rsidR="009D1FF9" w:rsidRPr="00D13E4B" w:rsidRDefault="009D1FF9" w:rsidP="00D13E4B">
      <w:pPr>
        <w:ind w:right="-148"/>
        <w:rPr>
          <w:rFonts w:ascii="Helvetica" w:hAnsi="Helvetica"/>
          <w:b/>
        </w:rPr>
      </w:pPr>
      <w:r w:rsidRPr="00D13E4B">
        <w:rPr>
          <w:rFonts w:ascii="Helvetica" w:hAnsi="Helvetica"/>
          <w:b/>
        </w:rPr>
        <w:t>Lastebildekk</w:t>
      </w:r>
    </w:p>
    <w:p w:rsidR="00AA776C" w:rsidRPr="00D13E4B" w:rsidRDefault="009D1FF9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Omsetningen av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lastebildekk og regummieringsmaterialer sank med 10,9</w:t>
      </w:r>
      <w:r w:rsidR="00F0746D" w:rsidRPr="00D13E4B">
        <w:rPr>
          <w:rFonts w:ascii="Helvetica" w:hAnsi="Helvetica"/>
        </w:rPr>
        <w:t>% sammenlignet med 2011, og endte på 52,9 mill euro</w:t>
      </w:r>
      <w:r w:rsidR="00AA776C" w:rsidRPr="00D13E4B">
        <w:rPr>
          <w:rFonts w:ascii="Helvetica" w:hAnsi="Helvetica"/>
        </w:rPr>
        <w:t xml:space="preserve"> med tilfredsstillende resultat. Markedet for lastebildekk i Europa var utfordrende i 2012, med en generell nedgang for industrien på totalt 19%. </w:t>
      </w:r>
    </w:p>
    <w:p w:rsidR="00AA776C" w:rsidRPr="00D13E4B" w:rsidRDefault="00AA776C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Etterspørselen tok seg imidlertid opp i fjerde kvartal. På kjernemarkedene i de nordiske land og Russland økte markedsandelen på grunn av et bredere og bedre produktsortiment. </w:t>
      </w:r>
    </w:p>
    <w:p w:rsidR="00AA776C" w:rsidRPr="00D13E4B" w:rsidRDefault="00AA776C" w:rsidP="00D13E4B">
      <w:pPr>
        <w:ind w:right="-148"/>
        <w:rPr>
          <w:rFonts w:ascii="Helvetica" w:hAnsi="Helvetica"/>
        </w:rPr>
      </w:pPr>
    </w:p>
    <w:p w:rsidR="00AA776C" w:rsidRPr="00D13E4B" w:rsidRDefault="00AA776C" w:rsidP="00D13E4B">
      <w:pPr>
        <w:ind w:right="-148"/>
        <w:rPr>
          <w:rFonts w:ascii="Helvetica" w:hAnsi="Helvetica"/>
          <w:b/>
        </w:rPr>
      </w:pPr>
      <w:r w:rsidRPr="00D13E4B">
        <w:rPr>
          <w:rFonts w:ascii="Helvetica" w:hAnsi="Helvetica"/>
          <w:b/>
        </w:rPr>
        <w:t>Bildetekst:</w:t>
      </w:r>
    </w:p>
    <w:p w:rsidR="00B968A2" w:rsidRPr="00D13E4B" w:rsidRDefault="00AA776C" w:rsidP="00D13E4B">
      <w:pPr>
        <w:ind w:right="-148"/>
        <w:rPr>
          <w:rFonts w:ascii="Helvetica" w:hAnsi="Helvetica"/>
        </w:rPr>
      </w:pPr>
      <w:r w:rsidRPr="00D13E4B">
        <w:rPr>
          <w:rFonts w:ascii="Helvetica" w:hAnsi="Helvetica"/>
        </w:rPr>
        <w:t xml:space="preserve">President og </w:t>
      </w:r>
      <w:proofErr w:type="spellStart"/>
      <w:r w:rsidRPr="00D13E4B">
        <w:rPr>
          <w:rFonts w:ascii="Helvetica" w:hAnsi="Helvetica"/>
        </w:rPr>
        <w:t>CEO</w:t>
      </w:r>
      <w:proofErr w:type="spellEnd"/>
      <w:r w:rsidRPr="00D13E4B">
        <w:rPr>
          <w:rFonts w:ascii="Helvetica" w:hAnsi="Helvetica"/>
        </w:rPr>
        <w:t xml:space="preserve"> i </w:t>
      </w:r>
      <w:proofErr w:type="spellStart"/>
      <w:r w:rsidRPr="00D13E4B">
        <w:rPr>
          <w:rFonts w:ascii="Helvetica" w:hAnsi="Helvetica"/>
        </w:rPr>
        <w:t>Nokian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Tyres</w:t>
      </w:r>
      <w:proofErr w:type="spellEnd"/>
      <w:r w:rsidRPr="00D13E4B">
        <w:rPr>
          <w:rFonts w:ascii="Helvetica" w:hAnsi="Helvetica"/>
        </w:rPr>
        <w:t xml:space="preserve"> </w:t>
      </w:r>
      <w:proofErr w:type="spellStart"/>
      <w:r w:rsidRPr="00D13E4B">
        <w:rPr>
          <w:rFonts w:ascii="Helvetica" w:hAnsi="Helvetica"/>
        </w:rPr>
        <w:t>plc</w:t>
      </w:r>
      <w:proofErr w:type="spellEnd"/>
      <w:r w:rsidRPr="00D13E4B">
        <w:rPr>
          <w:rFonts w:ascii="Helvetica" w:hAnsi="Helvetica"/>
        </w:rPr>
        <w:t>, Kim Gran.</w:t>
      </w:r>
    </w:p>
    <w:sectPr w:rsidR="00B968A2" w:rsidRPr="00D13E4B" w:rsidSect="00B968A2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68A2"/>
    <w:rsid w:val="000C4606"/>
    <w:rsid w:val="0023786E"/>
    <w:rsid w:val="003169FC"/>
    <w:rsid w:val="00364486"/>
    <w:rsid w:val="003B524B"/>
    <w:rsid w:val="004A5BFF"/>
    <w:rsid w:val="00526E7C"/>
    <w:rsid w:val="00997476"/>
    <w:rsid w:val="009A1F2D"/>
    <w:rsid w:val="009D1FF9"/>
    <w:rsid w:val="00A71B2E"/>
    <w:rsid w:val="00AA776C"/>
    <w:rsid w:val="00B85A6D"/>
    <w:rsid w:val="00B968A2"/>
    <w:rsid w:val="00CF133B"/>
    <w:rsid w:val="00D13E4B"/>
    <w:rsid w:val="00DA449A"/>
    <w:rsid w:val="00EE3579"/>
    <w:rsid w:val="00F0746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2C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985</Words>
  <Characters>5617</Characters>
  <Application>Microsoft Macintosh Word</Application>
  <DocSecurity>0</DocSecurity>
  <Lines>46</Lines>
  <Paragraphs>11</Paragraphs>
  <ScaleCrop>false</ScaleCrop>
  <Company>Williksen Forlag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Williksen</dc:creator>
  <cp:keywords/>
  <cp:lastModifiedBy>Frank Williksen</cp:lastModifiedBy>
  <cp:revision>6</cp:revision>
  <dcterms:created xsi:type="dcterms:W3CDTF">2013-02-04T21:09:00Z</dcterms:created>
  <dcterms:modified xsi:type="dcterms:W3CDTF">2013-02-06T06:51:00Z</dcterms:modified>
</cp:coreProperties>
</file>