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3" w:rsidRDefault="002B3813">
      <w:pPr>
        <w:tabs>
          <w:tab w:val="left" w:pos="4680"/>
        </w:tabs>
        <w:spacing w:line="240" w:lineRule="auto"/>
        <w:ind w:left="5368" w:hangingChars="2440" w:hanging="5368"/>
        <w:jc w:val="left"/>
        <w:rPr>
          <w:rStyle w:val="Hyperlnk"/>
          <w:sz w:val="22"/>
          <w:lang w:val="fr-FR"/>
        </w:rPr>
      </w:pPr>
    </w:p>
    <w:p w:rsidR="009B7823" w:rsidRDefault="009B7823" w:rsidP="009B7823">
      <w:pPr>
        <w:jc w:val="left"/>
        <w:rPr>
          <w:rFonts w:ascii="Arial" w:hAnsi="Arial" w:cs="Arial"/>
          <w:b/>
          <w:color w:val="000000"/>
          <w:kern w:val="0"/>
          <w:sz w:val="24"/>
          <w:lang w:val="sv-SE"/>
        </w:rPr>
      </w:pPr>
      <w:r w:rsidRPr="009B7823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ZTE lanserar </w:t>
      </w:r>
      <w:r w:rsidR="005A16FF">
        <w:rPr>
          <w:rFonts w:ascii="Arial" w:hAnsi="Arial" w:cs="Arial"/>
          <w:b/>
          <w:color w:val="000000"/>
          <w:kern w:val="0"/>
          <w:sz w:val="24"/>
          <w:lang w:val="sv-SE"/>
        </w:rPr>
        <w:t>världens första 100</w:t>
      </w:r>
      <w:r w:rsidR="00454B21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 </w:t>
      </w:r>
      <w:r w:rsidR="005A16FF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MHz </w:t>
      </w:r>
      <w:r w:rsidR="0088098D">
        <w:rPr>
          <w:rFonts w:ascii="Arial" w:hAnsi="Arial" w:cs="Arial"/>
          <w:b/>
          <w:color w:val="000000"/>
          <w:kern w:val="0"/>
          <w:sz w:val="24"/>
          <w:lang w:val="sv-SE"/>
        </w:rPr>
        <w:t>radioenhet</w:t>
      </w:r>
      <w:r w:rsidRPr="009B7823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 för LTE-</w:t>
      </w:r>
      <w:proofErr w:type="spellStart"/>
      <w:r w:rsidR="00EE2116">
        <w:rPr>
          <w:rFonts w:ascii="Arial" w:hAnsi="Arial" w:cs="Arial"/>
          <w:b/>
          <w:color w:val="000000"/>
          <w:kern w:val="0"/>
          <w:sz w:val="24"/>
          <w:lang w:val="sv-SE"/>
        </w:rPr>
        <w:t>Advanced</w:t>
      </w:r>
      <w:proofErr w:type="spellEnd"/>
      <w:r w:rsidR="00EE2116">
        <w:rPr>
          <w:rFonts w:ascii="Arial" w:hAnsi="Arial" w:cs="Arial"/>
          <w:b/>
          <w:color w:val="000000"/>
          <w:kern w:val="0"/>
          <w:sz w:val="24"/>
          <w:lang w:val="sv-SE"/>
        </w:rPr>
        <w:t xml:space="preserve"> </w:t>
      </w:r>
      <w:r w:rsidR="00454B21">
        <w:rPr>
          <w:rFonts w:ascii="Arial" w:hAnsi="Arial" w:cs="Arial"/>
          <w:b/>
          <w:color w:val="000000"/>
          <w:kern w:val="0"/>
          <w:sz w:val="24"/>
          <w:lang w:val="sv-SE"/>
        </w:rPr>
        <w:t>mobilnät</w:t>
      </w:r>
    </w:p>
    <w:p w:rsidR="002B028F" w:rsidRDefault="00294530" w:rsidP="009B7823">
      <w:pPr>
        <w:jc w:val="left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br/>
      </w:r>
      <w:r w:rsidR="004A0C37">
        <w:rPr>
          <w:rFonts w:ascii="Arial" w:hAnsi="Arial" w:cs="Arial"/>
          <w:b/>
          <w:sz w:val="22"/>
          <w:szCs w:val="22"/>
          <w:lang w:val="sv-SE"/>
        </w:rPr>
        <w:t xml:space="preserve">Den </w:t>
      </w:r>
      <w:r w:rsidR="009B7823">
        <w:rPr>
          <w:rFonts w:ascii="Arial" w:hAnsi="Arial" w:cs="Arial"/>
          <w:b/>
          <w:sz w:val="22"/>
          <w:szCs w:val="22"/>
          <w:lang w:val="sv-SE"/>
        </w:rPr>
        <w:t>2</w:t>
      </w:r>
      <w:r w:rsidR="004A0C37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9B7823">
        <w:rPr>
          <w:rFonts w:ascii="Arial" w:hAnsi="Arial" w:cs="Arial"/>
          <w:b/>
          <w:sz w:val="22"/>
          <w:szCs w:val="22"/>
          <w:lang w:val="sv-SE"/>
        </w:rPr>
        <w:t>juli</w:t>
      </w:r>
      <w:r w:rsidR="00294CFD" w:rsidRPr="007D1646">
        <w:rPr>
          <w:rFonts w:ascii="Arial" w:hAnsi="Arial" w:cs="Arial"/>
          <w:b/>
          <w:sz w:val="22"/>
          <w:szCs w:val="22"/>
          <w:lang w:val="sv-SE"/>
        </w:rPr>
        <w:t xml:space="preserve"> 2013 </w:t>
      </w:r>
      <w:r w:rsidR="00294CFD" w:rsidRPr="007D1646">
        <w:rPr>
          <w:rFonts w:ascii="Arial" w:hAnsi="Arial" w:cs="Arial"/>
          <w:sz w:val="22"/>
          <w:szCs w:val="22"/>
          <w:lang w:val="sv-SE"/>
        </w:rPr>
        <w:t>–</w:t>
      </w:r>
      <w:r w:rsidR="009B7823">
        <w:rPr>
          <w:rFonts w:ascii="Arial" w:hAnsi="Arial" w:cs="Arial"/>
          <w:sz w:val="22"/>
          <w:szCs w:val="22"/>
          <w:lang w:val="sv-SE"/>
        </w:rPr>
        <w:t xml:space="preserve"> </w:t>
      </w:r>
      <w:r w:rsidR="0078629B">
        <w:rPr>
          <w:rFonts w:ascii="Arial" w:hAnsi="Arial" w:cs="Arial"/>
          <w:sz w:val="22"/>
          <w:szCs w:val="22"/>
          <w:lang w:val="sv-SE"/>
        </w:rPr>
        <w:t xml:space="preserve">ZTE har lanserat </w:t>
      </w:r>
      <w:r w:rsidR="0078629B" w:rsidRPr="009B7823">
        <w:rPr>
          <w:rFonts w:ascii="Arial" w:hAnsi="Arial" w:cs="Arial"/>
          <w:sz w:val="22"/>
          <w:szCs w:val="22"/>
          <w:lang w:val="sv-SE"/>
        </w:rPr>
        <w:t>ZXSDR R8978</w:t>
      </w:r>
      <w:r w:rsidR="0078629B">
        <w:rPr>
          <w:rFonts w:ascii="Arial" w:hAnsi="Arial" w:cs="Arial"/>
          <w:sz w:val="22"/>
          <w:szCs w:val="22"/>
          <w:lang w:val="sv-SE"/>
        </w:rPr>
        <w:t xml:space="preserve"> som den första globalt tillgängliga </w:t>
      </w:r>
      <w:r w:rsidR="0088098D">
        <w:rPr>
          <w:rFonts w:ascii="Arial" w:hAnsi="Arial" w:cs="Arial"/>
          <w:sz w:val="22"/>
          <w:szCs w:val="22"/>
          <w:lang w:val="sv-SE"/>
        </w:rPr>
        <w:t>radioenheten (</w:t>
      </w:r>
      <w:proofErr w:type="spellStart"/>
      <w:r w:rsidR="00454B21">
        <w:rPr>
          <w:rFonts w:ascii="Arial" w:hAnsi="Arial" w:cs="Arial"/>
          <w:sz w:val="22"/>
          <w:szCs w:val="22"/>
          <w:lang w:val="sv-SE"/>
        </w:rPr>
        <w:t>Remote</w:t>
      </w:r>
      <w:proofErr w:type="spellEnd"/>
      <w:r w:rsidR="00454B21">
        <w:rPr>
          <w:rFonts w:ascii="Arial" w:hAnsi="Arial" w:cs="Arial"/>
          <w:sz w:val="22"/>
          <w:szCs w:val="22"/>
          <w:lang w:val="sv-SE"/>
        </w:rPr>
        <w:t xml:space="preserve"> Radio </w:t>
      </w:r>
      <w:proofErr w:type="spellStart"/>
      <w:r w:rsidR="00454B21">
        <w:rPr>
          <w:rFonts w:ascii="Arial" w:hAnsi="Arial" w:cs="Arial"/>
          <w:sz w:val="22"/>
          <w:szCs w:val="22"/>
          <w:lang w:val="sv-SE"/>
        </w:rPr>
        <w:t>Unit</w:t>
      </w:r>
      <w:proofErr w:type="spellEnd"/>
      <w:r w:rsidR="00454B21">
        <w:rPr>
          <w:rFonts w:ascii="Arial" w:hAnsi="Arial" w:cs="Arial"/>
          <w:sz w:val="22"/>
          <w:szCs w:val="22"/>
          <w:lang w:val="sv-SE"/>
        </w:rPr>
        <w:t xml:space="preserve">, </w:t>
      </w:r>
      <w:r w:rsidR="0088098D">
        <w:rPr>
          <w:rFonts w:ascii="Arial" w:hAnsi="Arial" w:cs="Arial"/>
          <w:sz w:val="22"/>
          <w:szCs w:val="22"/>
          <w:lang w:val="sv-SE"/>
        </w:rPr>
        <w:t xml:space="preserve">RRU) </w:t>
      </w:r>
      <w:r w:rsidR="0088098D" w:rsidRPr="004C0157">
        <w:rPr>
          <w:rFonts w:ascii="Arial" w:hAnsi="Arial" w:cs="Arial"/>
          <w:sz w:val="22"/>
          <w:szCs w:val="22"/>
          <w:lang w:val="sv-SE"/>
        </w:rPr>
        <w:t>fö</w:t>
      </w:r>
      <w:bookmarkStart w:id="0" w:name="_GoBack"/>
      <w:bookmarkEnd w:id="0"/>
      <w:r w:rsidR="0088098D" w:rsidRPr="004C0157">
        <w:rPr>
          <w:rFonts w:ascii="Arial" w:hAnsi="Arial" w:cs="Arial"/>
          <w:sz w:val="22"/>
          <w:szCs w:val="22"/>
          <w:lang w:val="sv-SE"/>
        </w:rPr>
        <w:t xml:space="preserve">r ultrabredband. Genom </w:t>
      </w:r>
      <w:proofErr w:type="spellStart"/>
      <w:r w:rsidR="00EE2116" w:rsidRPr="004C0157">
        <w:rPr>
          <w:rFonts w:ascii="Arial" w:hAnsi="Arial" w:cs="Arial"/>
          <w:sz w:val="22"/>
          <w:szCs w:val="22"/>
          <w:lang w:val="sv-SE"/>
        </w:rPr>
        <w:t>ZTEs</w:t>
      </w:r>
      <w:proofErr w:type="spellEnd"/>
      <w:r w:rsidR="00EE2116" w:rsidRPr="004C0157">
        <w:rPr>
          <w:rFonts w:ascii="Arial" w:hAnsi="Arial" w:cs="Arial"/>
          <w:sz w:val="22"/>
          <w:szCs w:val="22"/>
          <w:lang w:val="sv-SE"/>
        </w:rPr>
        <w:t xml:space="preserve"> </w:t>
      </w:r>
      <w:r w:rsidR="00BB4FDB" w:rsidRPr="004C0157">
        <w:rPr>
          <w:rFonts w:ascii="Arial" w:hAnsi="Arial" w:cs="Arial"/>
          <w:sz w:val="22"/>
          <w:szCs w:val="22"/>
          <w:lang w:val="sv-SE"/>
        </w:rPr>
        <w:t xml:space="preserve">effektiva </w:t>
      </w:r>
      <w:r w:rsidR="00BB4FDB">
        <w:rPr>
          <w:rFonts w:ascii="Arial" w:hAnsi="Arial" w:cs="Arial"/>
          <w:sz w:val="22"/>
          <w:szCs w:val="22"/>
          <w:lang w:val="sv-SE"/>
        </w:rPr>
        <w:t xml:space="preserve">förstärkare och </w:t>
      </w:r>
      <w:r w:rsidR="00EE2116">
        <w:rPr>
          <w:rFonts w:ascii="Arial" w:hAnsi="Arial" w:cs="Arial"/>
          <w:sz w:val="22"/>
          <w:szCs w:val="22"/>
          <w:lang w:val="sv-SE"/>
        </w:rPr>
        <w:t>energisnåla teknologi</w:t>
      </w:r>
      <w:r w:rsidR="00BB4FDB">
        <w:rPr>
          <w:rFonts w:ascii="Arial" w:hAnsi="Arial" w:cs="Arial"/>
          <w:sz w:val="22"/>
          <w:szCs w:val="22"/>
          <w:lang w:val="sv-SE"/>
        </w:rPr>
        <w:t xml:space="preserve"> </w:t>
      </w:r>
      <w:r w:rsidR="00EE2116">
        <w:rPr>
          <w:rFonts w:ascii="Arial" w:hAnsi="Arial" w:cs="Arial"/>
          <w:sz w:val="22"/>
          <w:szCs w:val="22"/>
          <w:lang w:val="sv-SE"/>
        </w:rPr>
        <w:t>kan operatörer nu</w:t>
      </w:r>
      <w:r w:rsidR="00BB4FDB">
        <w:rPr>
          <w:rFonts w:ascii="Arial" w:hAnsi="Arial" w:cs="Arial"/>
          <w:sz w:val="22"/>
          <w:szCs w:val="22"/>
          <w:lang w:val="sv-SE"/>
        </w:rPr>
        <w:t xml:space="preserve"> </w:t>
      </w:r>
      <w:r w:rsidR="0088098D">
        <w:rPr>
          <w:rFonts w:ascii="Arial" w:hAnsi="Arial" w:cs="Arial"/>
          <w:sz w:val="22"/>
          <w:szCs w:val="22"/>
          <w:lang w:val="sv-SE"/>
        </w:rPr>
        <w:t xml:space="preserve">utveckla trådlösa nätverk </w:t>
      </w:r>
      <w:r w:rsidR="00454B21">
        <w:rPr>
          <w:rFonts w:ascii="Arial" w:hAnsi="Arial" w:cs="Arial"/>
          <w:sz w:val="22"/>
          <w:szCs w:val="22"/>
          <w:lang w:val="sv-SE"/>
        </w:rPr>
        <w:t>för</w:t>
      </w:r>
      <w:r w:rsidR="0088098D">
        <w:rPr>
          <w:rFonts w:ascii="Arial" w:hAnsi="Arial" w:cs="Arial"/>
          <w:sz w:val="22"/>
          <w:szCs w:val="22"/>
          <w:lang w:val="sv-SE"/>
        </w:rPr>
        <w:t xml:space="preserve"> ultra</w:t>
      </w:r>
      <w:r w:rsidR="00BB4FDB">
        <w:rPr>
          <w:rFonts w:ascii="Arial" w:hAnsi="Arial" w:cs="Arial"/>
          <w:sz w:val="22"/>
          <w:szCs w:val="22"/>
          <w:lang w:val="sv-SE"/>
        </w:rPr>
        <w:t xml:space="preserve">bredband. </w:t>
      </w:r>
    </w:p>
    <w:p w:rsidR="009B7823" w:rsidRDefault="009B7823" w:rsidP="009B7823">
      <w:pPr>
        <w:jc w:val="left"/>
        <w:rPr>
          <w:rFonts w:ascii="Arial" w:hAnsi="Arial" w:cs="Arial"/>
          <w:sz w:val="22"/>
          <w:szCs w:val="22"/>
          <w:lang w:val="sv-SE"/>
        </w:rPr>
      </w:pPr>
    </w:p>
    <w:p w:rsidR="00A15BBE" w:rsidRDefault="00A15BBE" w:rsidP="009B7823">
      <w:pPr>
        <w:jc w:val="left"/>
        <w:rPr>
          <w:rFonts w:ascii="Arial" w:hAnsi="Arial" w:cs="Arial"/>
          <w:sz w:val="22"/>
          <w:szCs w:val="22"/>
          <w:lang w:val="sv-SE"/>
        </w:rPr>
      </w:pPr>
      <w:r w:rsidRPr="009B7823">
        <w:rPr>
          <w:rFonts w:ascii="Arial" w:hAnsi="Arial" w:cs="Arial"/>
          <w:sz w:val="22"/>
          <w:szCs w:val="22"/>
          <w:lang w:val="sv-SE"/>
        </w:rPr>
        <w:t>ZXSDR R8978</w:t>
      </w:r>
      <w:r>
        <w:rPr>
          <w:rFonts w:ascii="Arial" w:hAnsi="Arial" w:cs="Arial"/>
          <w:sz w:val="22"/>
          <w:szCs w:val="22"/>
          <w:lang w:val="sv-SE"/>
        </w:rPr>
        <w:t xml:space="preserve"> kommer </w:t>
      </w:r>
      <w:r w:rsidR="00EE2116">
        <w:rPr>
          <w:rFonts w:ascii="Arial" w:hAnsi="Arial" w:cs="Arial"/>
          <w:sz w:val="22"/>
          <w:szCs w:val="22"/>
          <w:lang w:val="sv-SE"/>
        </w:rPr>
        <w:t xml:space="preserve">att </w:t>
      </w:r>
      <w:r>
        <w:rPr>
          <w:rFonts w:ascii="Arial" w:hAnsi="Arial" w:cs="Arial"/>
          <w:sz w:val="22"/>
          <w:szCs w:val="22"/>
          <w:lang w:val="sv-SE"/>
        </w:rPr>
        <w:t>underlätta u</w:t>
      </w:r>
      <w:r w:rsidR="00EE2116">
        <w:rPr>
          <w:rFonts w:ascii="Arial" w:hAnsi="Arial" w:cs="Arial"/>
          <w:sz w:val="22"/>
          <w:szCs w:val="22"/>
          <w:lang w:val="sv-SE"/>
        </w:rPr>
        <w:t xml:space="preserve">tbyggnaden av nästa generations, </w:t>
      </w:r>
      <w:r>
        <w:rPr>
          <w:rFonts w:ascii="Arial" w:hAnsi="Arial" w:cs="Arial"/>
          <w:sz w:val="22"/>
          <w:szCs w:val="22"/>
          <w:lang w:val="sv-SE"/>
        </w:rPr>
        <w:t xml:space="preserve">trådlösa </w:t>
      </w:r>
      <w:r w:rsidR="00EE2116">
        <w:rPr>
          <w:rFonts w:ascii="Arial" w:hAnsi="Arial" w:cs="Arial"/>
          <w:sz w:val="22"/>
          <w:szCs w:val="22"/>
          <w:lang w:val="sv-SE"/>
        </w:rPr>
        <w:t xml:space="preserve">högkapacitets </w:t>
      </w:r>
      <w:r>
        <w:rPr>
          <w:rFonts w:ascii="Arial" w:hAnsi="Arial" w:cs="Arial"/>
          <w:sz w:val="22"/>
          <w:szCs w:val="22"/>
          <w:lang w:val="sv-SE"/>
        </w:rPr>
        <w:t xml:space="preserve">nätverk </w:t>
      </w:r>
      <w:r w:rsidR="00EE2116">
        <w:rPr>
          <w:rFonts w:ascii="Arial" w:hAnsi="Arial" w:cs="Arial"/>
          <w:sz w:val="22"/>
          <w:szCs w:val="22"/>
          <w:lang w:val="sv-SE"/>
        </w:rPr>
        <w:t>genom branschens</w:t>
      </w:r>
      <w:r>
        <w:rPr>
          <w:rFonts w:ascii="Arial" w:hAnsi="Arial" w:cs="Arial"/>
          <w:sz w:val="22"/>
          <w:szCs w:val="22"/>
          <w:lang w:val="sv-SE"/>
        </w:rPr>
        <w:t xml:space="preserve"> första </w:t>
      </w:r>
      <w:r w:rsidR="004E2812">
        <w:rPr>
          <w:rFonts w:ascii="Arial" w:hAnsi="Arial" w:cs="Arial"/>
          <w:sz w:val="22"/>
          <w:szCs w:val="22"/>
          <w:lang w:val="sv-SE"/>
        </w:rPr>
        <w:t xml:space="preserve">radio-modul för </w:t>
      </w:r>
      <w:r w:rsidR="00B778E9">
        <w:rPr>
          <w:rFonts w:ascii="Arial" w:hAnsi="Arial" w:cs="Arial"/>
          <w:sz w:val="22"/>
          <w:szCs w:val="22"/>
          <w:lang w:val="sv-SE"/>
        </w:rPr>
        <w:t xml:space="preserve">4G enligt standarden </w:t>
      </w:r>
      <w:r w:rsidRPr="00B778E9">
        <w:rPr>
          <w:rFonts w:ascii="Arial" w:hAnsi="Arial" w:cs="Arial"/>
          <w:color w:val="000000" w:themeColor="text1"/>
          <w:kern w:val="0"/>
          <w:sz w:val="22"/>
          <w:szCs w:val="20"/>
          <w:lang w:val="sv-SE"/>
        </w:rPr>
        <w:t>TD-LTE</w:t>
      </w:r>
      <w:r w:rsidRPr="00477CBA">
        <w:rPr>
          <w:rFonts w:ascii="Arial" w:hAnsi="Arial" w:cs="Arial"/>
          <w:color w:val="FF0000"/>
          <w:kern w:val="0"/>
          <w:sz w:val="22"/>
          <w:szCs w:val="20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med stöd för 100</w:t>
      </w:r>
      <w:r w:rsidR="00B778E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MHz bandbredd</w:t>
      </w:r>
      <w:r w:rsidR="00EE2116">
        <w:rPr>
          <w:rFonts w:ascii="Arial" w:hAnsi="Arial" w:cs="Arial"/>
          <w:sz w:val="22"/>
          <w:szCs w:val="22"/>
          <w:lang w:val="sv-SE"/>
        </w:rPr>
        <w:t xml:space="preserve">. </w:t>
      </w:r>
      <w:r w:rsidR="00EE2116" w:rsidRPr="009B7823">
        <w:rPr>
          <w:rFonts w:ascii="Arial" w:hAnsi="Arial" w:cs="Arial"/>
          <w:sz w:val="22"/>
          <w:szCs w:val="22"/>
          <w:lang w:val="sv-SE"/>
        </w:rPr>
        <w:t>ZXSDR R8978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EE2116">
        <w:rPr>
          <w:rFonts w:ascii="Arial" w:hAnsi="Arial" w:cs="Arial"/>
          <w:sz w:val="22"/>
          <w:szCs w:val="22"/>
          <w:lang w:val="sv-SE"/>
        </w:rPr>
        <w:t>fungerar inom hela</w:t>
      </w:r>
      <w:r>
        <w:rPr>
          <w:rFonts w:ascii="Arial" w:hAnsi="Arial" w:cs="Arial"/>
          <w:sz w:val="22"/>
          <w:szCs w:val="22"/>
          <w:lang w:val="sv-SE"/>
        </w:rPr>
        <w:t xml:space="preserve"> Band 41 </w:t>
      </w:r>
      <w:r w:rsidR="00EE2116">
        <w:rPr>
          <w:rFonts w:ascii="Arial" w:hAnsi="Arial" w:cs="Arial"/>
          <w:sz w:val="22"/>
          <w:szCs w:val="22"/>
          <w:lang w:val="sv-SE"/>
        </w:rPr>
        <w:t>på</w:t>
      </w:r>
      <w:r>
        <w:rPr>
          <w:rFonts w:ascii="Arial" w:hAnsi="Arial" w:cs="Arial"/>
          <w:sz w:val="22"/>
          <w:szCs w:val="22"/>
          <w:lang w:val="sv-SE"/>
        </w:rPr>
        <w:t xml:space="preserve"> 190</w:t>
      </w:r>
      <w:r w:rsidR="00B778E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MHz. Med stöd för en signalbandbredd om 5x20MHz är </w:t>
      </w:r>
      <w:r w:rsidRPr="009B7823">
        <w:rPr>
          <w:rFonts w:ascii="Arial" w:hAnsi="Arial" w:cs="Arial"/>
          <w:sz w:val="22"/>
          <w:szCs w:val="22"/>
          <w:lang w:val="sv-SE"/>
        </w:rPr>
        <w:t>ZXSDR R8978</w:t>
      </w:r>
      <w:r>
        <w:rPr>
          <w:rFonts w:ascii="Arial" w:hAnsi="Arial" w:cs="Arial"/>
          <w:sz w:val="22"/>
          <w:szCs w:val="22"/>
          <w:lang w:val="sv-SE"/>
        </w:rPr>
        <w:t xml:space="preserve"> den första globalt tillgängliga basstationsanordningen som uppfyller LTE</w:t>
      </w:r>
      <w:r w:rsidR="00EE2116">
        <w:rPr>
          <w:rFonts w:ascii="Arial" w:hAnsi="Arial" w:cs="Arial"/>
          <w:sz w:val="22"/>
          <w:szCs w:val="22"/>
          <w:lang w:val="sv-SE"/>
        </w:rPr>
        <w:t>-</w:t>
      </w:r>
      <w:proofErr w:type="spellStart"/>
      <w:r w:rsidR="00EE2116">
        <w:rPr>
          <w:rFonts w:ascii="Arial" w:hAnsi="Arial" w:cs="Arial"/>
          <w:sz w:val="22"/>
          <w:szCs w:val="22"/>
          <w:lang w:val="sv-SE"/>
        </w:rPr>
        <w:t>Advanced</w:t>
      </w:r>
      <w:proofErr w:type="spellEnd"/>
      <w:r w:rsidR="00EE2116">
        <w:rPr>
          <w:rFonts w:ascii="Arial" w:hAnsi="Arial" w:cs="Arial"/>
          <w:sz w:val="22"/>
          <w:szCs w:val="22"/>
          <w:lang w:val="sv-SE"/>
        </w:rPr>
        <w:t xml:space="preserve"> kraven </w:t>
      </w:r>
      <w:r>
        <w:rPr>
          <w:rFonts w:ascii="Arial" w:hAnsi="Arial" w:cs="Arial"/>
          <w:sz w:val="22"/>
          <w:szCs w:val="22"/>
          <w:lang w:val="sv-SE"/>
        </w:rPr>
        <w:t>på över 100</w:t>
      </w:r>
      <w:r w:rsidR="004E2812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MHz</w:t>
      </w:r>
      <w:r w:rsidR="00E2411D">
        <w:rPr>
          <w:rFonts w:ascii="Arial" w:hAnsi="Arial" w:cs="Arial"/>
          <w:sz w:val="22"/>
          <w:szCs w:val="22"/>
          <w:lang w:val="sv-SE"/>
        </w:rPr>
        <w:t xml:space="preserve"> i </w:t>
      </w:r>
      <w:r w:rsidR="00EE2116">
        <w:rPr>
          <w:rFonts w:ascii="Arial" w:hAnsi="Arial" w:cs="Arial"/>
          <w:sz w:val="22"/>
          <w:szCs w:val="22"/>
          <w:lang w:val="sv-SE"/>
        </w:rPr>
        <w:t>bandbredd</w:t>
      </w:r>
      <w:r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9B7823" w:rsidRPr="00767136" w:rsidRDefault="009B7823" w:rsidP="009B7823">
      <w:pPr>
        <w:jc w:val="left"/>
        <w:rPr>
          <w:rFonts w:ascii="Arial" w:hAnsi="Arial" w:cs="Arial"/>
          <w:color w:val="FF0000"/>
          <w:sz w:val="22"/>
          <w:szCs w:val="22"/>
          <w:lang w:val="sv-SE"/>
        </w:rPr>
      </w:pPr>
    </w:p>
    <w:p w:rsidR="004B552B" w:rsidRDefault="002F6226" w:rsidP="009B7823">
      <w:pPr>
        <w:jc w:val="left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Med s</w:t>
      </w:r>
      <w:r w:rsidR="009B7823" w:rsidRPr="009B7823">
        <w:rPr>
          <w:rFonts w:ascii="Arial" w:hAnsi="Arial" w:cs="Arial"/>
          <w:sz w:val="22"/>
          <w:szCs w:val="22"/>
          <w:lang w:val="sv-SE"/>
        </w:rPr>
        <w:t xml:space="preserve">töd </w:t>
      </w:r>
      <w:r>
        <w:rPr>
          <w:rFonts w:ascii="Arial" w:hAnsi="Arial" w:cs="Arial"/>
          <w:sz w:val="22"/>
          <w:szCs w:val="22"/>
          <w:lang w:val="sv-SE"/>
        </w:rPr>
        <w:t xml:space="preserve">för </w:t>
      </w:r>
      <w:r w:rsidR="009B7823" w:rsidRPr="009B7823">
        <w:rPr>
          <w:rFonts w:ascii="Arial" w:hAnsi="Arial" w:cs="Arial"/>
          <w:sz w:val="22"/>
          <w:szCs w:val="22"/>
          <w:lang w:val="sv-SE"/>
        </w:rPr>
        <w:t>upp till fem</w:t>
      </w:r>
      <w:r w:rsidR="009B7823" w:rsidRPr="006A05D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5A16FF" w:rsidRPr="006A05D2">
        <w:rPr>
          <w:rFonts w:ascii="Arial" w:hAnsi="Arial" w:cs="Arial"/>
          <w:color w:val="000000" w:themeColor="text1"/>
          <w:sz w:val="22"/>
          <w:szCs w:val="22"/>
          <w:lang w:val="sv-SE"/>
        </w:rPr>
        <w:t>bär</w:t>
      </w:r>
      <w:r w:rsidR="009B7823" w:rsidRPr="006A05D2">
        <w:rPr>
          <w:rFonts w:ascii="Arial" w:hAnsi="Arial" w:cs="Arial"/>
          <w:color w:val="000000" w:themeColor="text1"/>
          <w:sz w:val="22"/>
          <w:szCs w:val="22"/>
          <w:lang w:val="sv-SE"/>
        </w:rPr>
        <w:t>frekvenser</w:t>
      </w:r>
      <w:r w:rsidR="006A05D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om vardera 20 MHz</w:t>
      </w:r>
      <w:r w:rsidR="009B7823" w:rsidRPr="009B7823">
        <w:rPr>
          <w:rFonts w:ascii="Arial" w:hAnsi="Arial" w:cs="Arial"/>
          <w:sz w:val="22"/>
          <w:szCs w:val="22"/>
          <w:lang w:val="sv-SE"/>
        </w:rPr>
        <w:t>, uppfyller ZXSDR R8978</w:t>
      </w:r>
      <w:r>
        <w:rPr>
          <w:rFonts w:ascii="Arial" w:hAnsi="Arial" w:cs="Arial"/>
          <w:sz w:val="22"/>
          <w:szCs w:val="22"/>
          <w:lang w:val="sv-SE"/>
        </w:rPr>
        <w:t xml:space="preserve"> operatörernas strömförbruknings</w:t>
      </w:r>
      <w:r w:rsidR="009B7823" w:rsidRPr="009B7823">
        <w:rPr>
          <w:rFonts w:ascii="Arial" w:hAnsi="Arial" w:cs="Arial"/>
          <w:sz w:val="22"/>
          <w:szCs w:val="22"/>
          <w:lang w:val="sv-SE"/>
        </w:rPr>
        <w:t xml:space="preserve">krav </w:t>
      </w:r>
      <w:r w:rsidR="0026623C">
        <w:rPr>
          <w:rFonts w:ascii="Arial" w:hAnsi="Arial" w:cs="Arial"/>
          <w:sz w:val="22"/>
          <w:szCs w:val="22"/>
          <w:lang w:val="sv-SE"/>
        </w:rPr>
        <w:t>i förhållanden som kräver</w:t>
      </w:r>
      <w:r w:rsidR="00D52BB9">
        <w:rPr>
          <w:rFonts w:ascii="Arial" w:hAnsi="Arial" w:cs="Arial"/>
          <w:sz w:val="22"/>
          <w:szCs w:val="22"/>
          <w:lang w:val="sv-SE"/>
        </w:rPr>
        <w:t xml:space="preserve"> </w:t>
      </w:r>
      <w:r w:rsidR="00594753">
        <w:rPr>
          <w:rFonts w:ascii="Arial" w:hAnsi="Arial" w:cs="Arial"/>
          <w:sz w:val="22"/>
          <w:szCs w:val="22"/>
          <w:lang w:val="sv-SE"/>
        </w:rPr>
        <w:t xml:space="preserve">hög kapacitet och </w:t>
      </w:r>
      <w:r>
        <w:rPr>
          <w:rFonts w:ascii="Arial" w:hAnsi="Arial" w:cs="Arial"/>
          <w:sz w:val="22"/>
          <w:szCs w:val="22"/>
          <w:lang w:val="sv-SE"/>
        </w:rPr>
        <w:t>stor täckningsgrad</w:t>
      </w:r>
      <w:r w:rsidR="00D52BB9">
        <w:rPr>
          <w:rFonts w:ascii="Arial" w:hAnsi="Arial" w:cs="Arial"/>
          <w:sz w:val="22"/>
          <w:szCs w:val="22"/>
          <w:lang w:val="sv-SE"/>
        </w:rPr>
        <w:t xml:space="preserve">. </w:t>
      </w:r>
      <w:r w:rsidR="0026623C">
        <w:rPr>
          <w:rFonts w:ascii="Arial" w:hAnsi="Arial" w:cs="Arial"/>
          <w:sz w:val="22"/>
          <w:szCs w:val="22"/>
          <w:lang w:val="sv-SE"/>
        </w:rPr>
        <w:t>Den</w:t>
      </w:r>
      <w:r w:rsidR="00D52BB9">
        <w:rPr>
          <w:rFonts w:ascii="Arial" w:hAnsi="Arial" w:cs="Arial"/>
          <w:sz w:val="22"/>
          <w:szCs w:val="22"/>
          <w:lang w:val="sv-SE"/>
        </w:rPr>
        <w:t xml:space="preserve"> avancerade och effektiva förstärkningsteknik</w:t>
      </w:r>
      <w:r w:rsidR="0026623C">
        <w:rPr>
          <w:rFonts w:ascii="Arial" w:hAnsi="Arial" w:cs="Arial"/>
          <w:sz w:val="22"/>
          <w:szCs w:val="22"/>
          <w:lang w:val="sv-SE"/>
        </w:rPr>
        <w:t>en</w:t>
      </w:r>
      <w:r w:rsidR="00D52BB9">
        <w:rPr>
          <w:rFonts w:ascii="Arial" w:hAnsi="Arial" w:cs="Arial"/>
          <w:sz w:val="22"/>
          <w:szCs w:val="22"/>
          <w:lang w:val="sv-SE"/>
        </w:rPr>
        <w:t xml:space="preserve"> inkluderar Crest </w:t>
      </w:r>
      <w:proofErr w:type="spellStart"/>
      <w:r w:rsidR="00D52BB9">
        <w:rPr>
          <w:rFonts w:ascii="Arial" w:hAnsi="Arial" w:cs="Arial"/>
          <w:sz w:val="22"/>
          <w:szCs w:val="22"/>
          <w:lang w:val="sv-SE"/>
        </w:rPr>
        <w:t>Factor</w:t>
      </w:r>
      <w:proofErr w:type="spellEnd"/>
      <w:r w:rsidR="00D52BB9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52BB9">
        <w:rPr>
          <w:rFonts w:ascii="Arial" w:hAnsi="Arial" w:cs="Arial"/>
          <w:sz w:val="22"/>
          <w:szCs w:val="22"/>
          <w:lang w:val="sv-SE"/>
        </w:rPr>
        <w:t>Reduction</w:t>
      </w:r>
      <w:proofErr w:type="spellEnd"/>
      <w:r w:rsidR="00D52BB9">
        <w:rPr>
          <w:rFonts w:ascii="Arial" w:hAnsi="Arial" w:cs="Arial"/>
          <w:sz w:val="22"/>
          <w:szCs w:val="22"/>
          <w:lang w:val="sv-SE"/>
        </w:rPr>
        <w:t xml:space="preserve"> (CFR), Digital Pre-</w:t>
      </w:r>
      <w:proofErr w:type="spellStart"/>
      <w:r w:rsidR="00D52BB9">
        <w:rPr>
          <w:rFonts w:ascii="Arial" w:hAnsi="Arial" w:cs="Arial"/>
          <w:sz w:val="22"/>
          <w:szCs w:val="22"/>
          <w:lang w:val="sv-SE"/>
        </w:rPr>
        <w:t>Distortion</w:t>
      </w:r>
      <w:proofErr w:type="spellEnd"/>
      <w:r w:rsidR="00D52BB9">
        <w:rPr>
          <w:rFonts w:ascii="Arial" w:hAnsi="Arial" w:cs="Arial"/>
          <w:sz w:val="22"/>
          <w:szCs w:val="22"/>
          <w:lang w:val="sv-SE"/>
        </w:rPr>
        <w:t xml:space="preserve"> (DPD), Doherty, </w:t>
      </w:r>
      <w:r w:rsidR="00DF251D" w:rsidRPr="006A05D2">
        <w:rPr>
          <w:rFonts w:ascii="Arial" w:hAnsi="Arial" w:cs="Arial"/>
          <w:color w:val="000000" w:themeColor="text1"/>
          <w:sz w:val="22"/>
          <w:szCs w:val="22"/>
          <w:lang w:val="sv-SE"/>
        </w:rPr>
        <w:t>spänningsstyrda förstärkare</w:t>
      </w:r>
      <w:r w:rsidR="00DF251D" w:rsidRPr="00424AAF">
        <w:rPr>
          <w:rFonts w:ascii="Arial" w:hAnsi="Arial" w:cs="Arial"/>
          <w:color w:val="FF0000"/>
          <w:sz w:val="22"/>
          <w:szCs w:val="22"/>
          <w:lang w:val="sv-SE"/>
        </w:rPr>
        <w:t xml:space="preserve"> </w:t>
      </w:r>
      <w:r w:rsidR="00DF251D">
        <w:rPr>
          <w:rFonts w:ascii="Arial" w:hAnsi="Arial" w:cs="Arial"/>
          <w:sz w:val="22"/>
          <w:szCs w:val="22"/>
          <w:lang w:val="sv-SE"/>
        </w:rPr>
        <w:t>och</w:t>
      </w:r>
      <w:r w:rsidR="005A16FF">
        <w:rPr>
          <w:rFonts w:ascii="Arial" w:hAnsi="Arial" w:cs="Arial"/>
          <w:sz w:val="22"/>
          <w:szCs w:val="22"/>
          <w:lang w:val="sv-SE"/>
        </w:rPr>
        <w:t xml:space="preserve"> tidsreglerad energibesparing</w:t>
      </w:r>
      <w:r w:rsidR="004C0157">
        <w:rPr>
          <w:rFonts w:ascii="Arial" w:hAnsi="Arial" w:cs="Arial"/>
          <w:sz w:val="22"/>
          <w:szCs w:val="22"/>
          <w:lang w:val="sv-SE"/>
        </w:rPr>
        <w:t>,</w:t>
      </w:r>
      <w:r w:rsidR="005A16FF">
        <w:rPr>
          <w:rFonts w:ascii="Arial" w:hAnsi="Arial" w:cs="Arial"/>
          <w:sz w:val="22"/>
          <w:szCs w:val="22"/>
          <w:lang w:val="sv-SE"/>
        </w:rPr>
        <w:t xml:space="preserve"> </w:t>
      </w:r>
      <w:r w:rsidR="004C0157">
        <w:rPr>
          <w:rFonts w:ascii="Arial" w:hAnsi="Arial" w:cs="Arial"/>
          <w:sz w:val="22"/>
          <w:szCs w:val="22"/>
          <w:lang w:val="sv-SE"/>
        </w:rPr>
        <w:t>något som</w:t>
      </w:r>
      <w:r w:rsidR="005A16FF">
        <w:rPr>
          <w:rFonts w:ascii="Arial" w:hAnsi="Arial" w:cs="Arial"/>
          <w:sz w:val="22"/>
          <w:szCs w:val="22"/>
          <w:lang w:val="sv-SE"/>
        </w:rPr>
        <w:t xml:space="preserve"> ger </w:t>
      </w:r>
      <w:r w:rsidR="0026623C">
        <w:rPr>
          <w:rFonts w:ascii="Arial" w:hAnsi="Arial" w:cs="Arial"/>
          <w:sz w:val="22"/>
          <w:szCs w:val="22"/>
          <w:lang w:val="sv-SE"/>
        </w:rPr>
        <w:t>en</w:t>
      </w:r>
      <w:r w:rsidR="00477CBA">
        <w:rPr>
          <w:rFonts w:ascii="Arial" w:hAnsi="Arial" w:cs="Arial"/>
          <w:sz w:val="22"/>
          <w:szCs w:val="22"/>
          <w:lang w:val="sv-SE"/>
        </w:rPr>
        <w:t xml:space="preserve"> betydande</w:t>
      </w:r>
      <w:r w:rsidR="0026623C">
        <w:rPr>
          <w:rFonts w:ascii="Arial" w:hAnsi="Arial" w:cs="Arial"/>
          <w:sz w:val="22"/>
          <w:szCs w:val="22"/>
          <w:lang w:val="sv-SE"/>
        </w:rPr>
        <w:t xml:space="preserve"> minskning av strömförbrukning</w:t>
      </w:r>
      <w:r w:rsidR="004C0157">
        <w:rPr>
          <w:rFonts w:ascii="Arial" w:hAnsi="Arial" w:cs="Arial"/>
          <w:sz w:val="22"/>
          <w:szCs w:val="22"/>
          <w:lang w:val="sv-SE"/>
        </w:rPr>
        <w:t>en</w:t>
      </w:r>
      <w:r w:rsidR="00477CBA">
        <w:rPr>
          <w:rFonts w:ascii="Arial" w:hAnsi="Arial" w:cs="Arial"/>
          <w:sz w:val="22"/>
          <w:szCs w:val="22"/>
          <w:lang w:val="sv-SE"/>
        </w:rPr>
        <w:t xml:space="preserve">. </w:t>
      </w:r>
      <w:r w:rsidR="005A16FF" w:rsidRPr="009B7823">
        <w:rPr>
          <w:rFonts w:ascii="Arial" w:hAnsi="Arial" w:cs="Arial"/>
          <w:sz w:val="22"/>
          <w:szCs w:val="22"/>
          <w:lang w:val="sv-SE"/>
        </w:rPr>
        <w:t>ZXSDR R8978</w:t>
      </w:r>
      <w:r w:rsidR="005A16FF">
        <w:rPr>
          <w:rFonts w:ascii="Arial" w:hAnsi="Arial" w:cs="Arial"/>
          <w:sz w:val="22"/>
          <w:szCs w:val="22"/>
          <w:lang w:val="sv-SE"/>
        </w:rPr>
        <w:t xml:space="preserve"> </w:t>
      </w:r>
      <w:r w:rsidR="0087619A">
        <w:rPr>
          <w:rFonts w:ascii="Arial" w:hAnsi="Arial" w:cs="Arial"/>
          <w:sz w:val="22"/>
          <w:szCs w:val="22"/>
          <w:lang w:val="sv-SE"/>
        </w:rPr>
        <w:t xml:space="preserve">använder ljudlös och naturlig värmeavledning </w:t>
      </w:r>
      <w:r w:rsidR="003C5771">
        <w:rPr>
          <w:rFonts w:ascii="Arial" w:hAnsi="Arial" w:cs="Arial"/>
          <w:sz w:val="22"/>
          <w:szCs w:val="22"/>
          <w:lang w:val="sv-SE"/>
        </w:rPr>
        <w:t>som sänker</w:t>
      </w:r>
      <w:r w:rsidR="00477CBA">
        <w:rPr>
          <w:rFonts w:ascii="Arial" w:hAnsi="Arial" w:cs="Arial"/>
          <w:sz w:val="22"/>
          <w:szCs w:val="22"/>
          <w:lang w:val="sv-SE"/>
        </w:rPr>
        <w:t xml:space="preserve"> elkostnaderna genom en</w:t>
      </w:r>
      <w:r w:rsidR="0087619A">
        <w:rPr>
          <w:rFonts w:ascii="Arial" w:hAnsi="Arial" w:cs="Arial"/>
          <w:sz w:val="22"/>
          <w:szCs w:val="22"/>
          <w:lang w:val="sv-SE"/>
        </w:rPr>
        <w:t xml:space="preserve"> </w:t>
      </w:r>
      <w:r w:rsidR="006941E6">
        <w:rPr>
          <w:rFonts w:ascii="Arial" w:hAnsi="Arial" w:cs="Arial"/>
          <w:sz w:val="22"/>
          <w:szCs w:val="22"/>
          <w:lang w:val="sv-SE"/>
        </w:rPr>
        <w:t>minska</w:t>
      </w:r>
      <w:r w:rsidR="00477CBA">
        <w:rPr>
          <w:rFonts w:ascii="Arial" w:hAnsi="Arial" w:cs="Arial"/>
          <w:sz w:val="22"/>
          <w:szCs w:val="22"/>
          <w:lang w:val="sv-SE"/>
        </w:rPr>
        <w:t>d</w:t>
      </w:r>
      <w:r w:rsidR="006941E6">
        <w:rPr>
          <w:rFonts w:ascii="Arial" w:hAnsi="Arial" w:cs="Arial"/>
          <w:sz w:val="22"/>
          <w:szCs w:val="22"/>
          <w:lang w:val="sv-SE"/>
        </w:rPr>
        <w:t xml:space="preserve"> energifö</w:t>
      </w:r>
      <w:r w:rsidR="00477CBA">
        <w:rPr>
          <w:rFonts w:ascii="Arial" w:hAnsi="Arial" w:cs="Arial"/>
          <w:sz w:val="22"/>
          <w:szCs w:val="22"/>
          <w:lang w:val="sv-SE"/>
        </w:rPr>
        <w:t xml:space="preserve">rbrukning om </w:t>
      </w:r>
      <w:r w:rsidR="0087619A">
        <w:rPr>
          <w:rFonts w:ascii="Arial" w:hAnsi="Arial" w:cs="Arial"/>
          <w:sz w:val="22"/>
          <w:szCs w:val="22"/>
          <w:lang w:val="sv-SE"/>
        </w:rPr>
        <w:t>35 %</w:t>
      </w:r>
      <w:r w:rsidR="003C5771">
        <w:rPr>
          <w:rFonts w:ascii="Arial" w:hAnsi="Arial" w:cs="Arial"/>
          <w:sz w:val="22"/>
          <w:szCs w:val="22"/>
          <w:lang w:val="sv-SE"/>
        </w:rPr>
        <w:t>,</w:t>
      </w:r>
      <w:r w:rsidR="0087619A">
        <w:rPr>
          <w:rFonts w:ascii="Arial" w:hAnsi="Arial" w:cs="Arial"/>
          <w:sz w:val="22"/>
          <w:szCs w:val="22"/>
          <w:lang w:val="sv-SE"/>
        </w:rPr>
        <w:t xml:space="preserve"> jämfört med </w:t>
      </w:r>
      <w:r w:rsidR="006A05D2">
        <w:rPr>
          <w:rFonts w:ascii="Arial" w:hAnsi="Arial" w:cs="Arial"/>
          <w:sz w:val="22"/>
          <w:szCs w:val="22"/>
          <w:lang w:val="sv-SE"/>
        </w:rPr>
        <w:t xml:space="preserve">radioenheter </w:t>
      </w:r>
      <w:r w:rsidR="0087619A">
        <w:rPr>
          <w:rFonts w:ascii="Arial" w:hAnsi="Arial" w:cs="Arial"/>
          <w:sz w:val="22"/>
          <w:szCs w:val="22"/>
          <w:lang w:val="sv-SE"/>
        </w:rPr>
        <w:t>som använd</w:t>
      </w:r>
      <w:r w:rsidR="006941E6">
        <w:rPr>
          <w:rFonts w:ascii="Arial" w:hAnsi="Arial" w:cs="Arial"/>
          <w:sz w:val="22"/>
          <w:szCs w:val="22"/>
          <w:lang w:val="sv-SE"/>
        </w:rPr>
        <w:t>er traditionell värmeavledning</w:t>
      </w:r>
      <w:r w:rsidR="006A05D2">
        <w:rPr>
          <w:rFonts w:ascii="Arial" w:hAnsi="Arial" w:cs="Arial"/>
          <w:sz w:val="22"/>
          <w:szCs w:val="22"/>
          <w:lang w:val="sv-SE"/>
        </w:rPr>
        <w:t xml:space="preserve"> via luftkonditionering</w:t>
      </w:r>
      <w:r w:rsidR="006941E6">
        <w:rPr>
          <w:rFonts w:ascii="Arial" w:hAnsi="Arial" w:cs="Arial"/>
          <w:sz w:val="22"/>
          <w:szCs w:val="22"/>
          <w:lang w:val="sv-SE"/>
        </w:rPr>
        <w:t xml:space="preserve">. </w:t>
      </w:r>
      <w:r w:rsidR="004B552B">
        <w:rPr>
          <w:rFonts w:ascii="Arial" w:hAnsi="Arial" w:cs="Arial"/>
          <w:sz w:val="22"/>
          <w:szCs w:val="22"/>
          <w:lang w:val="sv-SE"/>
        </w:rPr>
        <w:br/>
      </w:r>
    </w:p>
    <w:p w:rsidR="009B7823" w:rsidRPr="00A96D7B" w:rsidRDefault="004B552B" w:rsidP="009B7823">
      <w:pPr>
        <w:jc w:val="left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ZTE har konsekvent lett </w:t>
      </w:r>
      <w:r w:rsidR="004C0157">
        <w:rPr>
          <w:rFonts w:ascii="Arial" w:hAnsi="Arial" w:cs="Arial"/>
          <w:sz w:val="22"/>
          <w:szCs w:val="22"/>
          <w:lang w:val="sv-SE"/>
        </w:rPr>
        <w:t>den globala utvecklingen inom</w:t>
      </w:r>
      <w:r>
        <w:rPr>
          <w:rFonts w:ascii="Arial" w:hAnsi="Arial" w:cs="Arial"/>
          <w:sz w:val="22"/>
          <w:szCs w:val="22"/>
          <w:lang w:val="sv-SE"/>
        </w:rPr>
        <w:t xml:space="preserve"> TDD</w:t>
      </w:r>
      <w:r w:rsidR="006A05D2">
        <w:rPr>
          <w:rFonts w:ascii="Arial" w:hAnsi="Arial" w:cs="Arial"/>
          <w:sz w:val="22"/>
          <w:szCs w:val="22"/>
          <w:lang w:val="sv-SE"/>
        </w:rPr>
        <w:t xml:space="preserve"> varianten för 4G-standarden LTE</w:t>
      </w:r>
      <w:r>
        <w:rPr>
          <w:rFonts w:ascii="Arial" w:hAnsi="Arial" w:cs="Arial"/>
          <w:sz w:val="22"/>
          <w:szCs w:val="22"/>
          <w:lang w:val="sv-SE"/>
        </w:rPr>
        <w:t xml:space="preserve">. 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>2007 lanserade ZTE bransch</w:t>
      </w:r>
      <w:r w:rsidR="00200531">
        <w:rPr>
          <w:rFonts w:ascii="Arial" w:hAnsi="Arial" w:cs="Arial"/>
          <w:kern w:val="0"/>
          <w:sz w:val="22"/>
          <w:szCs w:val="20"/>
          <w:lang w:val="sv-SE"/>
        </w:rPr>
        <w:t xml:space="preserve">ens första </w:t>
      </w:r>
      <w:r w:rsidR="006A05D2">
        <w:rPr>
          <w:rFonts w:ascii="Arial" w:hAnsi="Arial" w:cs="Arial"/>
          <w:kern w:val="0"/>
          <w:sz w:val="22"/>
          <w:szCs w:val="20"/>
          <w:lang w:val="sv-SE"/>
        </w:rPr>
        <w:t>.</w:t>
      </w:r>
      <w:proofErr w:type="spellStart"/>
      <w:proofErr w:type="gramStart"/>
      <w:r w:rsidR="006A05D2">
        <w:rPr>
          <w:rFonts w:ascii="Arial" w:hAnsi="Arial" w:cs="Arial"/>
          <w:kern w:val="0"/>
          <w:sz w:val="22"/>
          <w:szCs w:val="20"/>
          <w:lang w:val="sv-SE"/>
        </w:rPr>
        <w:t>sk</w:t>
      </w:r>
      <w:proofErr w:type="spellEnd"/>
      <w:r w:rsidR="006A05D2">
        <w:rPr>
          <w:rFonts w:ascii="Arial" w:hAnsi="Arial" w:cs="Arial"/>
          <w:kern w:val="0"/>
          <w:sz w:val="22"/>
          <w:szCs w:val="20"/>
          <w:lang w:val="sv-SE"/>
        </w:rPr>
        <w:t>.</w:t>
      </w:r>
      <w:proofErr w:type="gramEnd"/>
      <w:r w:rsidR="006A05D2">
        <w:rPr>
          <w:rFonts w:ascii="Arial" w:hAnsi="Arial" w:cs="Arial"/>
          <w:kern w:val="0"/>
          <w:sz w:val="22"/>
          <w:szCs w:val="20"/>
          <w:lang w:val="sv-SE"/>
        </w:rPr>
        <w:t xml:space="preserve"> </w:t>
      </w:r>
      <w:proofErr w:type="spellStart"/>
      <w:r w:rsidR="006A05D2">
        <w:rPr>
          <w:rFonts w:ascii="Arial" w:hAnsi="Arial" w:cs="Arial"/>
          <w:kern w:val="0"/>
          <w:sz w:val="22"/>
          <w:szCs w:val="20"/>
          <w:lang w:val="sv-SE"/>
        </w:rPr>
        <w:t>main-remote</w:t>
      </w:r>
      <w:proofErr w:type="spellEnd"/>
      <w:r w:rsidR="006A05D2">
        <w:rPr>
          <w:rFonts w:ascii="Arial" w:hAnsi="Arial" w:cs="Arial"/>
          <w:kern w:val="0"/>
          <w:sz w:val="22"/>
          <w:szCs w:val="20"/>
          <w:lang w:val="sv-SE"/>
        </w:rPr>
        <w:t xml:space="preserve"> (basbandsenhet och radioenhet som förbinds via fiber)</w:t>
      </w:r>
      <w:r w:rsidR="00200531">
        <w:rPr>
          <w:rFonts w:ascii="Arial" w:hAnsi="Arial" w:cs="Arial"/>
          <w:kern w:val="0"/>
          <w:sz w:val="22"/>
          <w:szCs w:val="20"/>
          <w:lang w:val="sv-SE"/>
        </w:rPr>
        <w:t xml:space="preserve"> </w:t>
      </w:r>
      <w:r>
        <w:rPr>
          <w:rFonts w:ascii="Arial" w:hAnsi="Arial" w:cs="Arial"/>
          <w:kern w:val="0"/>
          <w:sz w:val="22"/>
          <w:szCs w:val="20"/>
          <w:lang w:val="sv-SE"/>
        </w:rPr>
        <w:t xml:space="preserve">basstation som nu har blivit standarden för trådlösa basstationer. </w:t>
      </w:r>
    </w:p>
    <w:p w:rsidR="009B7823" w:rsidRPr="009B7823" w:rsidRDefault="009B7823" w:rsidP="009B7823">
      <w:pPr>
        <w:jc w:val="left"/>
        <w:rPr>
          <w:rFonts w:ascii="Arial" w:hAnsi="Arial" w:cs="Arial"/>
          <w:kern w:val="0"/>
          <w:sz w:val="22"/>
          <w:szCs w:val="20"/>
          <w:lang w:val="sv-SE"/>
        </w:rPr>
      </w:pPr>
    </w:p>
    <w:p w:rsidR="009B7823" w:rsidRPr="009B7823" w:rsidRDefault="004C0157" w:rsidP="009B7823">
      <w:pPr>
        <w:jc w:val="left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kern w:val="0"/>
          <w:sz w:val="22"/>
          <w:szCs w:val="20"/>
          <w:lang w:val="sv-SE"/>
        </w:rPr>
        <w:t>Sedan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 xml:space="preserve"> juni 2013</w:t>
      </w:r>
      <w:r>
        <w:rPr>
          <w:rFonts w:ascii="Arial" w:hAnsi="Arial" w:cs="Arial"/>
          <w:kern w:val="0"/>
          <w:sz w:val="22"/>
          <w:szCs w:val="20"/>
          <w:lang w:val="sv-SE"/>
        </w:rPr>
        <w:t>,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 xml:space="preserve"> har ZTE byggt</w:t>
      </w:r>
      <w:r w:rsidR="004B552B">
        <w:rPr>
          <w:rFonts w:ascii="Arial" w:hAnsi="Arial" w:cs="Arial"/>
          <w:kern w:val="0"/>
          <w:sz w:val="22"/>
          <w:szCs w:val="20"/>
          <w:lang w:val="sv-SE"/>
        </w:rPr>
        <w:t xml:space="preserve"> såväl kommersiella som testnätverk för 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 xml:space="preserve">TD-LTE </w:t>
      </w:r>
      <w:r w:rsidR="004B552B">
        <w:rPr>
          <w:rFonts w:ascii="Arial" w:hAnsi="Arial" w:cs="Arial"/>
          <w:kern w:val="0"/>
          <w:sz w:val="22"/>
          <w:szCs w:val="20"/>
          <w:lang w:val="sv-SE"/>
        </w:rPr>
        <w:t>åt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 xml:space="preserve"> 48 världsledande ope</w:t>
      </w:r>
      <w:r w:rsidR="00200531">
        <w:rPr>
          <w:rFonts w:ascii="Arial" w:hAnsi="Arial" w:cs="Arial"/>
          <w:kern w:val="0"/>
          <w:sz w:val="22"/>
          <w:szCs w:val="20"/>
          <w:lang w:val="sv-SE"/>
        </w:rPr>
        <w:t>ratörer i 33 länder i Europa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>, Asien-Stillahavsområdet, Sydostasien och</w:t>
      </w:r>
      <w:r w:rsidR="00323426">
        <w:rPr>
          <w:rFonts w:ascii="Arial" w:hAnsi="Arial" w:cs="Arial"/>
          <w:kern w:val="0"/>
          <w:sz w:val="22"/>
          <w:szCs w:val="20"/>
          <w:lang w:val="sv-SE"/>
        </w:rPr>
        <w:t xml:space="preserve"> i</w:t>
      </w:r>
      <w:r w:rsidR="009B7823" w:rsidRPr="009B7823">
        <w:rPr>
          <w:rFonts w:ascii="Arial" w:hAnsi="Arial" w:cs="Arial"/>
          <w:kern w:val="0"/>
          <w:sz w:val="22"/>
          <w:szCs w:val="20"/>
          <w:lang w:val="sv-SE"/>
        </w:rPr>
        <w:t xml:space="preserve"> OSS-länderna.</w:t>
      </w:r>
    </w:p>
    <w:p w:rsidR="00CB03BB" w:rsidRDefault="00CB03BB" w:rsidP="007217F7">
      <w:pPr>
        <w:snapToGrid w:val="0"/>
        <w:contextualSpacing/>
        <w:rPr>
          <w:rFonts w:ascii="Arial" w:eastAsia="Calibri" w:hAnsi="Arial" w:cs="Arial"/>
          <w:b/>
          <w:sz w:val="20"/>
          <w:szCs w:val="20"/>
          <w:lang w:val="sv-SE"/>
        </w:rPr>
      </w:pP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b/>
          <w:sz w:val="20"/>
          <w:szCs w:val="20"/>
          <w:lang w:val="sv-SE"/>
        </w:rPr>
      </w:pPr>
      <w:r w:rsidRPr="00AF2773">
        <w:rPr>
          <w:rFonts w:ascii="Arial" w:eastAsia="Calibri" w:hAnsi="Arial" w:cs="Arial"/>
          <w:b/>
          <w:sz w:val="20"/>
          <w:szCs w:val="20"/>
          <w:lang w:val="sv-SE"/>
        </w:rPr>
        <w:lastRenderedPageBreak/>
        <w:t>Mer information:</w:t>
      </w:r>
    </w:p>
    <w:p w:rsidR="007217F7" w:rsidRPr="00AF2773" w:rsidRDefault="00CB03BB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>
        <w:rPr>
          <w:rFonts w:ascii="Arial" w:eastAsia="Calibri" w:hAnsi="Arial" w:cs="Arial"/>
          <w:sz w:val="20"/>
          <w:szCs w:val="20"/>
          <w:lang w:val="sv-SE"/>
        </w:rPr>
        <w:t>Lina Perdius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>AxiCom</w:t>
      </w:r>
    </w:p>
    <w:p w:rsidR="007217F7" w:rsidRPr="00AF2773" w:rsidRDefault="007217F7" w:rsidP="007217F7">
      <w:pPr>
        <w:snapToGrid w:val="0"/>
        <w:contextualSpacing/>
        <w:rPr>
          <w:rFonts w:ascii="Arial" w:eastAsia="Calibri" w:hAnsi="Arial" w:cs="Arial"/>
          <w:sz w:val="20"/>
          <w:szCs w:val="20"/>
          <w:lang w:val="sv-SE"/>
        </w:rPr>
      </w:pPr>
      <w:r w:rsidRPr="00AF2773">
        <w:rPr>
          <w:rFonts w:ascii="Arial" w:eastAsia="Calibri" w:hAnsi="Arial" w:cs="Arial"/>
          <w:sz w:val="20"/>
          <w:szCs w:val="20"/>
          <w:lang w:val="sv-SE"/>
        </w:rPr>
        <w:t>Mobil: 070</w:t>
      </w:r>
      <w:r w:rsidR="00CB03BB">
        <w:rPr>
          <w:rFonts w:ascii="Arial" w:eastAsia="Calibri" w:hAnsi="Arial" w:cs="Arial"/>
          <w:sz w:val="20"/>
          <w:szCs w:val="20"/>
          <w:lang w:val="sv-SE"/>
        </w:rPr>
        <w:t> 018 78 75</w:t>
      </w:r>
    </w:p>
    <w:p w:rsidR="007217F7" w:rsidRDefault="00CB03BB" w:rsidP="007217F7">
      <w:pPr>
        <w:snapToGrid w:val="0"/>
        <w:contextualSpacing/>
        <w:rPr>
          <w:rStyle w:val="Hyperlnk"/>
          <w:rFonts w:ascii="Arial" w:eastAsia="Calibri" w:hAnsi="Arial" w:cs="Arial"/>
          <w:sz w:val="20"/>
          <w:szCs w:val="20"/>
          <w:lang w:val="sv-SE"/>
        </w:rPr>
      </w:pPr>
      <w:r>
        <w:rPr>
          <w:rFonts w:ascii="Arial" w:eastAsia="Calibri" w:hAnsi="Arial" w:cs="Arial"/>
          <w:sz w:val="20"/>
          <w:szCs w:val="20"/>
          <w:lang w:val="sv-SE"/>
        </w:rPr>
        <w:t xml:space="preserve">Mejl: </w:t>
      </w:r>
      <w:hyperlink r:id="rId9" w:history="1">
        <w:r w:rsidRPr="00DF2728">
          <w:rPr>
            <w:rStyle w:val="Hyperlnk"/>
            <w:rFonts w:ascii="Arial" w:eastAsia="Calibri" w:hAnsi="Arial" w:cs="Arial"/>
            <w:sz w:val="20"/>
            <w:szCs w:val="20"/>
            <w:lang w:val="sv-SE"/>
          </w:rPr>
          <w:t>lina.perdius@axicom.se</w:t>
        </w:r>
      </w:hyperlink>
      <w:r>
        <w:rPr>
          <w:rFonts w:ascii="Arial" w:eastAsia="Calibri" w:hAnsi="Arial" w:cs="Arial"/>
          <w:sz w:val="20"/>
          <w:szCs w:val="20"/>
          <w:lang w:val="sv-SE"/>
        </w:rPr>
        <w:t xml:space="preserve"> </w:t>
      </w:r>
    </w:p>
    <w:p w:rsidR="007217F7" w:rsidRPr="00294CFD" w:rsidRDefault="007217F7" w:rsidP="00294CFD">
      <w:pPr>
        <w:rPr>
          <w:lang w:val="sv-SE"/>
        </w:rPr>
      </w:pP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sv-SE"/>
        </w:rPr>
      </w:pPr>
      <w:r>
        <w:rPr>
          <w:rFonts w:ascii="Arial" w:eastAsia="Calibri" w:hAnsi="Arial" w:cs="Arial"/>
          <w:b/>
          <w:sz w:val="20"/>
          <w:szCs w:val="20"/>
          <w:lang w:val="sv-SE"/>
        </w:rPr>
        <w:t>Om ZTE</w:t>
      </w:r>
    </w:p>
    <w:p w:rsidR="00294CFD" w:rsidRDefault="00294CFD" w:rsidP="00294CFD">
      <w:pPr>
        <w:snapToGrid w:val="0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sv-SE"/>
        </w:rPr>
        <w:t xml:space="preserve">ZTE är en börsnoterad global leverantör av telekommunikationsprodukter och nätverkslösningar. ZTE har den bredaste och mest omfattande produktportföljen i världen och täcker i princip vartenda segment för fasta nät, trådlösa nät, tjänster och terminaler. Företaget levererar innovativa specialanpassade produkter och tjänster till fler än 500 operatörer i fler än 140 länder och hjälper dem att åstadkomma kontinuerlig tillväxt av intäkter och bidrar till att forma hur världen kommunicerar i framtiden. ZTE ökade under 2010 omsättningen med 21 % till mer än 10.6 miljarder USD. ZTE avsätter drygt 10 procent av den årliga omsättningen för forskning och utveckling och har intagit en ledande ställning i flera internationella organisationer som utvecklar framtida telekomstandarder. Bolaget är för socialt ansvarstagande (CSR, </w:t>
      </w:r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Corporate Social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Responsibility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). ZTE är medlem i FNs Global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>Compact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val="sv-SE" w:eastAsia="zh-HK"/>
        </w:rPr>
        <w:t xml:space="preserve"> initiativ som innebär att företaget följer tio utvalda principer vid utveckling och genomförande av CSR-projekt. ZTE är Kinas enda börsnoterade telekomleverantör. Aktierna handlas på börserna i Hong Kong och Shenzhen under koden </w:t>
      </w:r>
      <w:r>
        <w:rPr>
          <w:rFonts w:ascii="Arial" w:eastAsia="Calibri" w:hAnsi="Arial" w:cs="Arial"/>
          <w:sz w:val="20"/>
          <w:szCs w:val="20"/>
          <w:lang w:val="sv-SE"/>
        </w:rPr>
        <w:t>0763</w:t>
      </w:r>
      <w:proofErr w:type="gramStart"/>
      <w:r>
        <w:rPr>
          <w:rFonts w:ascii="Arial" w:eastAsia="Calibri" w:hAnsi="Arial" w:cs="Arial"/>
          <w:sz w:val="20"/>
          <w:szCs w:val="20"/>
          <w:lang w:val="sv-SE"/>
        </w:rPr>
        <w:t>.HK</w:t>
      </w:r>
      <w:proofErr w:type="gramEnd"/>
      <w:r>
        <w:rPr>
          <w:rFonts w:ascii="Arial" w:eastAsia="Calibri" w:hAnsi="Arial" w:cs="Arial"/>
          <w:sz w:val="20"/>
          <w:szCs w:val="20"/>
          <w:lang w:val="sv-SE"/>
        </w:rPr>
        <w:t xml:space="preserve"> (för H-aktier) och 000063.SZ (för A-aktier). </w:t>
      </w:r>
      <w:proofErr w:type="spellStart"/>
      <w:r>
        <w:rPr>
          <w:rFonts w:ascii="Arial" w:eastAsia="Calibri" w:hAnsi="Arial" w:cs="Arial"/>
          <w:sz w:val="20"/>
          <w:szCs w:val="20"/>
        </w:rPr>
        <w:t>Vänligen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besök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  <w:hyperlink r:id="rId10" w:tgtFrame="_blank" w:history="1">
        <w:r>
          <w:rPr>
            <w:rStyle w:val="Hyperlnk"/>
            <w:rFonts w:ascii="Arial" w:eastAsia="Calibri" w:hAnsi="Arial" w:cs="Arial"/>
            <w:sz w:val="20"/>
            <w:szCs w:val="20"/>
          </w:rPr>
          <w:t>www.zte.com.cn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44191F" w:rsidRDefault="0044191F" w:rsidP="00FA6E82">
      <w:pPr>
        <w:pStyle w:val="Body"/>
        <w:tabs>
          <w:tab w:val="left" w:pos="4018"/>
        </w:tabs>
      </w:pPr>
    </w:p>
    <w:p w:rsidR="002B3813" w:rsidRDefault="00802928" w:rsidP="0044191F">
      <w:pPr>
        <w:adjustRightInd w:val="0"/>
        <w:snapToGrid w:val="0"/>
        <w:rPr>
          <w:rFonts w:eastAsia="PMingLiU"/>
          <w:sz w:val="20"/>
          <w:szCs w:val="20"/>
          <w:lang w:eastAsia="zh-TW"/>
        </w:rPr>
      </w:pPr>
      <w:r w:rsidRPr="00802928">
        <w:rPr>
          <w:rFonts w:ascii="Arial" w:hAnsi="Arial" w:cs="Arial"/>
          <w:color w:val="0000FF"/>
          <w:sz w:val="20"/>
          <w:szCs w:val="20"/>
        </w:rPr>
        <w:t xml:space="preserve"> </w:t>
      </w:r>
    </w:p>
    <w:sectPr w:rsidR="002B3813" w:rsidSect="003350AB">
      <w:headerReference w:type="even" r:id="rId11"/>
      <w:headerReference w:type="default" r:id="rId12"/>
      <w:footerReference w:type="even" r:id="rId13"/>
      <w:pgSz w:w="11906" w:h="16838"/>
      <w:pgMar w:top="1714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72" w:rsidRDefault="000D2B72">
      <w:r>
        <w:separator/>
      </w:r>
    </w:p>
  </w:endnote>
  <w:endnote w:type="continuationSeparator" w:id="0">
    <w:p w:rsidR="000D2B72" w:rsidRDefault="000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F" w:rsidRDefault="002F0A9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A16F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16FF" w:rsidRDefault="005A16F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72" w:rsidRDefault="000D2B72">
      <w:r>
        <w:separator/>
      </w:r>
    </w:p>
  </w:footnote>
  <w:footnote w:type="continuationSeparator" w:id="0">
    <w:p w:rsidR="000D2B72" w:rsidRDefault="000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F" w:rsidRDefault="00B2146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$PowerPlusWaterMarkObject1" o:spid="_x0000_s2053" type="#_x0000_t136" style="position:absolute;left:0;text-align:left;margin-left:0;margin-top:0;width:520.4pt;height:6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ZTE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F" w:rsidRDefault="005A16FF">
    <w:pPr>
      <w:pStyle w:val="Sidhuvud"/>
      <w:jc w:val="both"/>
      <w:rPr>
        <w:rFonts w:eastAsia="PMingLiU"/>
        <w:lang w:eastAsia="zh-TW"/>
      </w:rPr>
    </w:pPr>
    <w:r>
      <w:rPr>
        <w:rFonts w:ascii="SimSun" w:cs="SimSun" w:hint="eastAsia"/>
        <w:noProof/>
        <w:color w:val="000000"/>
        <w:kern w:val="0"/>
        <w:sz w:val="20"/>
        <w:szCs w:val="20"/>
        <w:lang w:val="sv-SE" w:eastAsia="sv-SE"/>
      </w:rPr>
      <w:drawing>
        <wp:inline distT="0" distB="0" distL="0" distR="0">
          <wp:extent cx="714375" cy="2476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imSun" w:hAnsi="SimSun" w:hint="eastAsia"/>
      </w:rPr>
      <w:t xml:space="preserve">                                       </w:t>
    </w:r>
    <w:r>
      <w:rPr>
        <w:rFonts w:eastAsia="SimHei"/>
        <w:b/>
        <w:sz w:val="24"/>
        <w:szCs w:val="24"/>
      </w:rPr>
      <w:t xml:space="preserve"> </w:t>
    </w:r>
    <w:r>
      <w:rPr>
        <w:rFonts w:eastAsia="PMingLiU" w:hint="eastAsia"/>
        <w:b/>
        <w:sz w:val="24"/>
        <w:szCs w:val="24"/>
        <w:lang w:eastAsia="zh-TW"/>
      </w:rPr>
      <w:t xml:space="preserve">      </w:t>
    </w:r>
    <w:r>
      <w:rPr>
        <w:rFonts w:hint="eastAsia"/>
        <w:b/>
        <w:sz w:val="24"/>
        <w:szCs w:val="24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36"/>
    <w:multiLevelType w:val="hybridMultilevel"/>
    <w:tmpl w:val="94003D40"/>
    <w:lvl w:ilvl="0" w:tplc="0CFA2D4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31688"/>
    <w:multiLevelType w:val="hybridMultilevel"/>
    <w:tmpl w:val="857ECB64"/>
    <w:lvl w:ilvl="0" w:tplc="2F705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51347C"/>
    <w:multiLevelType w:val="hybridMultilevel"/>
    <w:tmpl w:val="0DF2769E"/>
    <w:lvl w:ilvl="0" w:tplc="D4320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9"/>
    <w:rsid w:val="0001160E"/>
    <w:rsid w:val="00042789"/>
    <w:rsid w:val="000436A4"/>
    <w:rsid w:val="0005076E"/>
    <w:rsid w:val="00060FDB"/>
    <w:rsid w:val="0009597A"/>
    <w:rsid w:val="000B3C19"/>
    <w:rsid w:val="000D2B72"/>
    <w:rsid w:val="000E056C"/>
    <w:rsid w:val="000E763F"/>
    <w:rsid w:val="000F6F89"/>
    <w:rsid w:val="00103048"/>
    <w:rsid w:val="001239B1"/>
    <w:rsid w:val="00131B9C"/>
    <w:rsid w:val="00144BEF"/>
    <w:rsid w:val="001D6BFB"/>
    <w:rsid w:val="001F167F"/>
    <w:rsid w:val="001F2C97"/>
    <w:rsid w:val="001F3B2F"/>
    <w:rsid w:val="00200531"/>
    <w:rsid w:val="0021245D"/>
    <w:rsid w:val="0022204F"/>
    <w:rsid w:val="00226938"/>
    <w:rsid w:val="0023047B"/>
    <w:rsid w:val="002342DC"/>
    <w:rsid w:val="00243077"/>
    <w:rsid w:val="0026623C"/>
    <w:rsid w:val="00294530"/>
    <w:rsid w:val="00294CFD"/>
    <w:rsid w:val="002B028F"/>
    <w:rsid w:val="002B3813"/>
    <w:rsid w:val="002D0357"/>
    <w:rsid w:val="002D24B7"/>
    <w:rsid w:val="002F0A99"/>
    <w:rsid w:val="002F4630"/>
    <w:rsid w:val="002F57A2"/>
    <w:rsid w:val="002F6226"/>
    <w:rsid w:val="002F76E9"/>
    <w:rsid w:val="00315F44"/>
    <w:rsid w:val="00316B17"/>
    <w:rsid w:val="00323426"/>
    <w:rsid w:val="0032462F"/>
    <w:rsid w:val="003350AB"/>
    <w:rsid w:val="003531B9"/>
    <w:rsid w:val="003750A4"/>
    <w:rsid w:val="00392F05"/>
    <w:rsid w:val="003963FC"/>
    <w:rsid w:val="003A3FE9"/>
    <w:rsid w:val="003B199F"/>
    <w:rsid w:val="003C5771"/>
    <w:rsid w:val="003C6662"/>
    <w:rsid w:val="003D67FC"/>
    <w:rsid w:val="003E51A2"/>
    <w:rsid w:val="00424AAF"/>
    <w:rsid w:val="0044191F"/>
    <w:rsid w:val="00454B21"/>
    <w:rsid w:val="00477CBA"/>
    <w:rsid w:val="00483926"/>
    <w:rsid w:val="004A0C37"/>
    <w:rsid w:val="004A10CC"/>
    <w:rsid w:val="004B15C4"/>
    <w:rsid w:val="004B552B"/>
    <w:rsid w:val="004C0157"/>
    <w:rsid w:val="004D06FC"/>
    <w:rsid w:val="004D140C"/>
    <w:rsid w:val="004E2812"/>
    <w:rsid w:val="004E6404"/>
    <w:rsid w:val="00516C62"/>
    <w:rsid w:val="005311BE"/>
    <w:rsid w:val="00560201"/>
    <w:rsid w:val="00594753"/>
    <w:rsid w:val="005A16FF"/>
    <w:rsid w:val="005A464F"/>
    <w:rsid w:val="005A552A"/>
    <w:rsid w:val="005B3DDF"/>
    <w:rsid w:val="005D6BBF"/>
    <w:rsid w:val="006301FE"/>
    <w:rsid w:val="00634C8C"/>
    <w:rsid w:val="0063508A"/>
    <w:rsid w:val="00653C63"/>
    <w:rsid w:val="00664A2E"/>
    <w:rsid w:val="00682A17"/>
    <w:rsid w:val="006941E6"/>
    <w:rsid w:val="006A05D2"/>
    <w:rsid w:val="006A4EC1"/>
    <w:rsid w:val="006E6BA5"/>
    <w:rsid w:val="006F43BC"/>
    <w:rsid w:val="006F7CD9"/>
    <w:rsid w:val="00714128"/>
    <w:rsid w:val="007217F7"/>
    <w:rsid w:val="0073368E"/>
    <w:rsid w:val="00734112"/>
    <w:rsid w:val="00767136"/>
    <w:rsid w:val="00782B67"/>
    <w:rsid w:val="007838BA"/>
    <w:rsid w:val="0078629B"/>
    <w:rsid w:val="007B16F8"/>
    <w:rsid w:val="007B4A06"/>
    <w:rsid w:val="007B4C5C"/>
    <w:rsid w:val="007E03D6"/>
    <w:rsid w:val="007F0DD3"/>
    <w:rsid w:val="00802928"/>
    <w:rsid w:val="00806F24"/>
    <w:rsid w:val="008105E2"/>
    <w:rsid w:val="00810C33"/>
    <w:rsid w:val="008123FB"/>
    <w:rsid w:val="00825DBD"/>
    <w:rsid w:val="0086359A"/>
    <w:rsid w:val="00873741"/>
    <w:rsid w:val="0087619A"/>
    <w:rsid w:val="00877653"/>
    <w:rsid w:val="0088098D"/>
    <w:rsid w:val="00880EB9"/>
    <w:rsid w:val="00893B78"/>
    <w:rsid w:val="008A30CF"/>
    <w:rsid w:val="008D1BA3"/>
    <w:rsid w:val="00907995"/>
    <w:rsid w:val="00911BE5"/>
    <w:rsid w:val="00915779"/>
    <w:rsid w:val="00924638"/>
    <w:rsid w:val="00950F07"/>
    <w:rsid w:val="009615DF"/>
    <w:rsid w:val="0097424B"/>
    <w:rsid w:val="009810AE"/>
    <w:rsid w:val="009818E1"/>
    <w:rsid w:val="00981C18"/>
    <w:rsid w:val="00983DB8"/>
    <w:rsid w:val="009844B5"/>
    <w:rsid w:val="00994952"/>
    <w:rsid w:val="009A4B44"/>
    <w:rsid w:val="009B0F5B"/>
    <w:rsid w:val="009B751F"/>
    <w:rsid w:val="009B7823"/>
    <w:rsid w:val="009C4DD7"/>
    <w:rsid w:val="009F550B"/>
    <w:rsid w:val="00A04BAE"/>
    <w:rsid w:val="00A15BBE"/>
    <w:rsid w:val="00A37696"/>
    <w:rsid w:val="00A55762"/>
    <w:rsid w:val="00A6523B"/>
    <w:rsid w:val="00A807BC"/>
    <w:rsid w:val="00A812F9"/>
    <w:rsid w:val="00A93502"/>
    <w:rsid w:val="00A96D7B"/>
    <w:rsid w:val="00AC3C81"/>
    <w:rsid w:val="00AD5FE4"/>
    <w:rsid w:val="00AE3F56"/>
    <w:rsid w:val="00B136E0"/>
    <w:rsid w:val="00B21466"/>
    <w:rsid w:val="00B264C3"/>
    <w:rsid w:val="00B3251A"/>
    <w:rsid w:val="00B630C9"/>
    <w:rsid w:val="00B74A39"/>
    <w:rsid w:val="00B778E9"/>
    <w:rsid w:val="00B854A1"/>
    <w:rsid w:val="00BA04DA"/>
    <w:rsid w:val="00BB4FDB"/>
    <w:rsid w:val="00BB763A"/>
    <w:rsid w:val="00BC52DA"/>
    <w:rsid w:val="00BE06E5"/>
    <w:rsid w:val="00C07053"/>
    <w:rsid w:val="00C07831"/>
    <w:rsid w:val="00C24583"/>
    <w:rsid w:val="00C2771B"/>
    <w:rsid w:val="00C3153E"/>
    <w:rsid w:val="00C54C16"/>
    <w:rsid w:val="00C574E7"/>
    <w:rsid w:val="00C96B60"/>
    <w:rsid w:val="00CA2E7E"/>
    <w:rsid w:val="00CB03BB"/>
    <w:rsid w:val="00CB6D77"/>
    <w:rsid w:val="00CC6C24"/>
    <w:rsid w:val="00CE2E48"/>
    <w:rsid w:val="00D22FAC"/>
    <w:rsid w:val="00D32FC9"/>
    <w:rsid w:val="00D365E9"/>
    <w:rsid w:val="00D52BB9"/>
    <w:rsid w:val="00D70E80"/>
    <w:rsid w:val="00D8708C"/>
    <w:rsid w:val="00D93951"/>
    <w:rsid w:val="00DA0D7C"/>
    <w:rsid w:val="00DD6AE0"/>
    <w:rsid w:val="00DE6223"/>
    <w:rsid w:val="00DE624B"/>
    <w:rsid w:val="00DF2178"/>
    <w:rsid w:val="00DF251D"/>
    <w:rsid w:val="00DF2A3A"/>
    <w:rsid w:val="00E2411D"/>
    <w:rsid w:val="00E243BF"/>
    <w:rsid w:val="00E477F7"/>
    <w:rsid w:val="00E563E0"/>
    <w:rsid w:val="00E8433B"/>
    <w:rsid w:val="00EA5360"/>
    <w:rsid w:val="00EB120E"/>
    <w:rsid w:val="00ED4412"/>
    <w:rsid w:val="00EE1907"/>
    <w:rsid w:val="00EE2116"/>
    <w:rsid w:val="00EE2B7D"/>
    <w:rsid w:val="00EE7BD8"/>
    <w:rsid w:val="00EF4A77"/>
    <w:rsid w:val="00F00F2A"/>
    <w:rsid w:val="00F142B5"/>
    <w:rsid w:val="00F17FE3"/>
    <w:rsid w:val="00F252EA"/>
    <w:rsid w:val="00FA6E82"/>
    <w:rsid w:val="00FC4BD7"/>
    <w:rsid w:val="00FD55A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B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3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semiHidden/>
    <w:rsid w:val="00335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idnummer">
    <w:name w:val="page number"/>
    <w:basedOn w:val="Standardstycketeckensnitt"/>
    <w:semiHidden/>
    <w:rsid w:val="003350AB"/>
  </w:style>
  <w:style w:type="paragraph" w:styleId="Normalwebb">
    <w:name w:val="Normal (Web)"/>
    <w:basedOn w:val="Normal"/>
    <w:semiHidden/>
    <w:rsid w:val="003350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ark">
    <w:name w:val="Strong"/>
    <w:qFormat/>
    <w:rsid w:val="003350AB"/>
    <w:rPr>
      <w:b/>
      <w:bCs/>
    </w:rPr>
  </w:style>
  <w:style w:type="character" w:customStyle="1" w:styleId="Char">
    <w:name w:val="页脚 Char"/>
    <w:semiHidden/>
    <w:rsid w:val="003350AB"/>
    <w:rPr>
      <w:rFonts w:eastAsia="SimSun"/>
      <w:kern w:val="2"/>
      <w:sz w:val="18"/>
      <w:szCs w:val="18"/>
      <w:lang w:val="en-US" w:eastAsia="zh-CN" w:bidi="ar-SA"/>
    </w:rPr>
  </w:style>
  <w:style w:type="paragraph" w:styleId="Datum">
    <w:name w:val="Date"/>
    <w:basedOn w:val="Normal"/>
    <w:next w:val="Normal"/>
    <w:semiHidden/>
    <w:rsid w:val="003350AB"/>
    <w:pPr>
      <w:ind w:leftChars="2500" w:left="100"/>
    </w:pPr>
  </w:style>
  <w:style w:type="paragraph" w:styleId="Inledning">
    <w:name w:val="Salutation"/>
    <w:basedOn w:val="Normal"/>
    <w:next w:val="Normal"/>
    <w:semiHidden/>
    <w:rsid w:val="003350AB"/>
  </w:style>
  <w:style w:type="character" w:styleId="Hyperlnk">
    <w:name w:val="Hyperlink"/>
    <w:semiHidden/>
    <w:rsid w:val="003350AB"/>
    <w:rPr>
      <w:color w:val="0000FF"/>
      <w:u w:val="none"/>
      <w:effect w:val="none"/>
    </w:rPr>
  </w:style>
  <w:style w:type="paragraph" w:styleId="Dokumentversikt">
    <w:name w:val="Document Map"/>
    <w:basedOn w:val="Normal"/>
    <w:semiHidden/>
    <w:rsid w:val="00335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批注框文本1"/>
    <w:basedOn w:val="Normal"/>
    <w:semiHidden/>
    <w:rsid w:val="003350AB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50AB"/>
    <w:rPr>
      <w:sz w:val="16"/>
      <w:szCs w:val="16"/>
    </w:rPr>
  </w:style>
  <w:style w:type="paragraph" w:styleId="Kommentarer">
    <w:name w:val="annotation text"/>
    <w:basedOn w:val="Normal"/>
    <w:semiHidden/>
    <w:rsid w:val="003350AB"/>
    <w:rPr>
      <w:sz w:val="20"/>
      <w:szCs w:val="20"/>
    </w:rPr>
  </w:style>
  <w:style w:type="paragraph" w:customStyle="1" w:styleId="10">
    <w:name w:val="批注主题1"/>
    <w:basedOn w:val="Kommentarer"/>
    <w:next w:val="Kommentarer"/>
    <w:semiHidden/>
    <w:rsid w:val="003350AB"/>
    <w:rPr>
      <w:b/>
      <w:bCs/>
    </w:rPr>
  </w:style>
  <w:style w:type="paragraph" w:customStyle="1" w:styleId="BalloonText1">
    <w:name w:val="Balloon Text1"/>
    <w:basedOn w:val="Normal"/>
    <w:semiHidden/>
    <w:unhideWhenUsed/>
    <w:rsid w:val="003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50AB"/>
    <w:rPr>
      <w:rFonts w:ascii="Tahoma" w:hAnsi="Tahoma" w:cs="Tahoma"/>
      <w:kern w:val="2"/>
      <w:sz w:val="16"/>
      <w:szCs w:val="16"/>
    </w:rPr>
  </w:style>
  <w:style w:type="paragraph" w:customStyle="1" w:styleId="CommentSubject1">
    <w:name w:val="Comment Subject1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">
    <w:name w:val="Comment Text Char"/>
    <w:semiHidden/>
    <w:rsid w:val="003350AB"/>
    <w:rPr>
      <w:kern w:val="2"/>
    </w:rPr>
  </w:style>
  <w:style w:type="character" w:customStyle="1" w:styleId="CommentSubjectChar">
    <w:name w:val="Comment Subject Char"/>
    <w:basedOn w:val="CommentTextChar"/>
    <w:rsid w:val="003350AB"/>
    <w:rPr>
      <w:kern w:val="2"/>
    </w:rPr>
  </w:style>
  <w:style w:type="paragraph" w:customStyle="1" w:styleId="BalloonText2">
    <w:name w:val="Balloon Text2"/>
    <w:basedOn w:val="Normal"/>
    <w:semiHidden/>
    <w:rsid w:val="003350AB"/>
    <w:rPr>
      <w:sz w:val="18"/>
      <w:szCs w:val="18"/>
    </w:rPr>
  </w:style>
  <w:style w:type="character" w:styleId="Betoning">
    <w:name w:val="Emphasis"/>
    <w:qFormat/>
    <w:rsid w:val="003350AB"/>
    <w:rPr>
      <w:b w:val="0"/>
      <w:bCs w:val="0"/>
      <w:i w:val="0"/>
      <w:iCs w:val="0"/>
      <w:color w:val="CC0033"/>
    </w:rPr>
  </w:style>
  <w:style w:type="paragraph" w:customStyle="1" w:styleId="CommentSubject2">
    <w:name w:val="Comment Subject2"/>
    <w:basedOn w:val="Kommentarer"/>
    <w:next w:val="Kommentarer"/>
    <w:semiHidden/>
    <w:rsid w:val="003350AB"/>
    <w:rPr>
      <w:b/>
      <w:bCs/>
    </w:rPr>
  </w:style>
  <w:style w:type="paragraph" w:styleId="Brdtext">
    <w:name w:val="Body Text"/>
    <w:basedOn w:val="Normal"/>
    <w:semiHidden/>
    <w:rsid w:val="003350A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1">
    <w:name w:val="註解方塊文字1"/>
    <w:basedOn w:val="Normal"/>
    <w:semiHidden/>
    <w:rsid w:val="003350AB"/>
    <w:rPr>
      <w:sz w:val="18"/>
      <w:szCs w:val="18"/>
    </w:rPr>
  </w:style>
  <w:style w:type="paragraph" w:customStyle="1" w:styleId="12">
    <w:name w:val="註解主旨1"/>
    <w:basedOn w:val="Kommentarer"/>
    <w:next w:val="Kommentarer"/>
    <w:semiHidden/>
    <w:rsid w:val="003350AB"/>
    <w:pPr>
      <w:jc w:val="left"/>
    </w:pPr>
    <w:rPr>
      <w:b/>
      <w:bCs/>
      <w:sz w:val="21"/>
      <w:szCs w:val="24"/>
    </w:rPr>
  </w:style>
  <w:style w:type="paragraph" w:styleId="Oformateradtext">
    <w:name w:val="Plain Text"/>
    <w:basedOn w:val="Normal"/>
    <w:semiHidden/>
    <w:unhideWhenUsed/>
    <w:rsid w:val="003350AB"/>
    <w:pPr>
      <w:jc w:val="left"/>
    </w:pPr>
    <w:rPr>
      <w:rFonts w:ascii="Calibri" w:eastAsia="PMingLiU" w:hAnsi="Courier New" w:cs="Courier New"/>
      <w:sz w:val="24"/>
      <w:lang w:eastAsia="zh-TW"/>
    </w:rPr>
  </w:style>
  <w:style w:type="character" w:customStyle="1" w:styleId="a">
    <w:name w:val="字元 字元"/>
    <w:rsid w:val="003350AB"/>
    <w:rPr>
      <w:rFonts w:ascii="Calibri" w:eastAsia="PMingLiU" w:hAnsi="Courier New" w:cs="Courier New"/>
      <w:kern w:val="2"/>
      <w:sz w:val="24"/>
      <w:szCs w:val="24"/>
    </w:rPr>
  </w:style>
  <w:style w:type="paragraph" w:customStyle="1" w:styleId="3">
    <w:name w:val="批注框文本3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2">
    <w:name w:val="批注主题2"/>
    <w:basedOn w:val="Kommentarer"/>
    <w:next w:val="Kommentarer"/>
    <w:semiHidden/>
    <w:rsid w:val="003350AB"/>
    <w:rPr>
      <w:b/>
      <w:bCs/>
    </w:rPr>
  </w:style>
  <w:style w:type="paragraph" w:customStyle="1" w:styleId="Char1CharChar1Char">
    <w:name w:val="Char1 Char Char1 Char"/>
    <w:basedOn w:val="Normal"/>
    <w:rsid w:val="003350AB"/>
    <w:pPr>
      <w:keepNext/>
      <w:tabs>
        <w:tab w:val="num" w:pos="2940"/>
      </w:tabs>
      <w:autoSpaceDE w:val="0"/>
      <w:autoSpaceDN w:val="0"/>
      <w:adjustRightInd w:val="0"/>
      <w:ind w:hanging="420"/>
      <w:jc w:val="left"/>
    </w:pPr>
    <w:rPr>
      <w:sz w:val="20"/>
      <w:szCs w:val="20"/>
    </w:rPr>
  </w:style>
  <w:style w:type="paragraph" w:customStyle="1" w:styleId="Body">
    <w:name w:val="Body"/>
    <w:basedOn w:val="Normal"/>
    <w:autoRedefine/>
    <w:rsid w:val="003350AB"/>
    <w:pPr>
      <w:widowControl/>
      <w:tabs>
        <w:tab w:val="left" w:leader="middleDot" w:pos="4756"/>
        <w:tab w:val="left" w:pos="9356"/>
      </w:tabs>
      <w:spacing w:before="80" w:after="80"/>
    </w:pPr>
    <w:rPr>
      <w:rFonts w:ascii="Arial" w:hAnsi="Arial" w:cs="Arial"/>
      <w:b/>
      <w:bCs/>
      <w:kern w:val="0"/>
      <w:sz w:val="22"/>
      <w:szCs w:val="22"/>
      <w:lang w:val="en-AU" w:eastAsia="en-US"/>
    </w:rPr>
  </w:style>
  <w:style w:type="paragraph" w:customStyle="1" w:styleId="a0">
    <w:name w:val="主标题"/>
    <w:basedOn w:val="Body"/>
    <w:autoRedefine/>
    <w:rsid w:val="003350AB"/>
    <w:pPr>
      <w:tabs>
        <w:tab w:val="center" w:pos="4469"/>
      </w:tabs>
      <w:spacing w:before="240" w:line="240" w:lineRule="auto"/>
      <w:ind w:left="301"/>
      <w:jc w:val="center"/>
    </w:pPr>
    <w:rPr>
      <w:b w:val="0"/>
      <w:bCs w:val="0"/>
      <w:iCs/>
      <w:sz w:val="24"/>
      <w:szCs w:val="24"/>
    </w:rPr>
  </w:style>
  <w:style w:type="character" w:customStyle="1" w:styleId="BodyChar">
    <w:name w:val="Body Char"/>
    <w:rsid w:val="003350AB"/>
    <w:rPr>
      <w:rFonts w:ascii="Arial" w:hAnsi="Arial" w:cs="Arial"/>
      <w:sz w:val="22"/>
      <w:szCs w:val="22"/>
      <w:lang w:val="en-AU" w:eastAsia="en-US"/>
    </w:rPr>
  </w:style>
  <w:style w:type="paragraph" w:customStyle="1" w:styleId="a1">
    <w:name w:val="引题"/>
    <w:basedOn w:val="Body"/>
    <w:next w:val="a0"/>
    <w:autoRedefine/>
    <w:rsid w:val="003350AB"/>
    <w:pPr>
      <w:spacing w:before="120" w:after="120"/>
      <w:jc w:val="center"/>
    </w:pPr>
    <w:rPr>
      <w:i/>
      <w:sz w:val="24"/>
      <w:lang w:eastAsia="zh-CN"/>
    </w:rPr>
  </w:style>
  <w:style w:type="paragraph" w:customStyle="1" w:styleId="20">
    <w:name w:val="批注框文本2"/>
    <w:basedOn w:val="Normal"/>
    <w:semiHidden/>
    <w:rsid w:val="003350AB"/>
    <w:rPr>
      <w:sz w:val="18"/>
      <w:szCs w:val="18"/>
    </w:rPr>
  </w:style>
  <w:style w:type="paragraph" w:customStyle="1" w:styleId="a2">
    <w:name w:val="中英文正文"/>
    <w:basedOn w:val="Normal"/>
    <w:rsid w:val="003350AB"/>
    <w:pPr>
      <w:widowControl/>
      <w:jc w:val="left"/>
    </w:pPr>
    <w:rPr>
      <w:rFonts w:ascii="Arial" w:hAnsi="Arial" w:cs="SimSun"/>
      <w:kern w:val="0"/>
      <w:szCs w:val="20"/>
      <w:lang w:eastAsia="en-US"/>
    </w:rPr>
  </w:style>
  <w:style w:type="paragraph" w:customStyle="1" w:styleId="4">
    <w:name w:val="批注框文本4"/>
    <w:basedOn w:val="Normal"/>
    <w:semiHidden/>
    <w:rsid w:val="003350AB"/>
    <w:rPr>
      <w:rFonts w:ascii="Tahoma" w:hAnsi="Tahoma" w:cs="Tahoma"/>
      <w:sz w:val="16"/>
      <w:szCs w:val="16"/>
    </w:rPr>
  </w:style>
  <w:style w:type="paragraph" w:customStyle="1" w:styleId="30">
    <w:name w:val="批注主题3"/>
    <w:basedOn w:val="Kommentarer"/>
    <w:next w:val="Kommentarer"/>
    <w:semiHidden/>
    <w:rsid w:val="003350AB"/>
    <w:rPr>
      <w:b/>
      <w:bCs/>
    </w:rPr>
  </w:style>
  <w:style w:type="character" w:customStyle="1" w:styleId="mn">
    <w:name w:val="mn"/>
    <w:rsid w:val="003350AB"/>
    <w:rPr>
      <w:rFonts w:ascii="Arial" w:hAnsi="Arial" w:cs="Arial" w:hint="default"/>
    </w:rPr>
  </w:style>
  <w:style w:type="paragraph" w:styleId="Ballongtext">
    <w:name w:val="Balloon Text"/>
    <w:basedOn w:val="Normal"/>
    <w:semiHidden/>
    <w:unhideWhenUsed/>
    <w:rsid w:val="00335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350AB"/>
    <w:rPr>
      <w:rFonts w:ascii="Tahoma" w:hAnsi="Tahoma" w:cs="Tahoma"/>
      <w:kern w:val="2"/>
      <w:sz w:val="16"/>
      <w:szCs w:val="16"/>
      <w:lang w:eastAsia="zh-CN"/>
    </w:rPr>
  </w:style>
  <w:style w:type="paragraph" w:styleId="Ingetavstnd">
    <w:name w:val="No Spacing"/>
    <w:qFormat/>
    <w:rsid w:val="003350AB"/>
    <w:rPr>
      <w:rFonts w:ascii="Calibri" w:eastAsia="Calibri" w:hAnsi="Calibr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semiHidden/>
    <w:unhideWhenUsed/>
    <w:rsid w:val="003350AB"/>
    <w:rPr>
      <w:b/>
      <w:bCs/>
    </w:rPr>
  </w:style>
  <w:style w:type="character" w:customStyle="1" w:styleId="CommentTextChar1">
    <w:name w:val="Comment Text Char1"/>
    <w:semiHidden/>
    <w:rsid w:val="003350AB"/>
    <w:rPr>
      <w:kern w:val="2"/>
      <w:lang w:eastAsia="zh-CN"/>
    </w:rPr>
  </w:style>
  <w:style w:type="character" w:customStyle="1" w:styleId="CommentSubjectChar1">
    <w:name w:val="Comment Subject Char1"/>
    <w:basedOn w:val="CommentTextChar1"/>
    <w:rsid w:val="003350AB"/>
    <w:rPr>
      <w:kern w:val="2"/>
      <w:lang w:eastAsia="zh-CN"/>
    </w:rPr>
  </w:style>
  <w:style w:type="character" w:customStyle="1" w:styleId="highlight1">
    <w:name w:val="highlight1"/>
    <w:basedOn w:val="Standardstycketeckensnitt"/>
    <w:rsid w:val="009615DF"/>
    <w:rPr>
      <w:shd w:val="clear" w:color="auto" w:fill="FFFF00"/>
    </w:rPr>
  </w:style>
  <w:style w:type="character" w:customStyle="1" w:styleId="st">
    <w:name w:val="st"/>
    <w:basedOn w:val="Standardstycketeckensnitt"/>
    <w:rsid w:val="0078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620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90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514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128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5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0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9697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8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040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02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te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na.perdius@axicom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A2B5-30B5-4A9C-B979-1E59650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2762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3" baseType="lpstr">
      <vt:lpstr>ZTE Broadband Access Slashes OA&amp;M Cost with Easyservice and Aims for a Green Low-TCO Broadband Network</vt:lpstr>
      <vt:lpstr>ZTE Broadband Access Slashes OA&amp;M Cost with Easyservice and Aims for a Green Low-TCO Broadband Network</vt:lpstr>
      <vt:lpstr>ZTE Broadband Access Slashes OA&amp;M Cost with Easyservice and Aims for a Green Low-TCO Broadband Network</vt:lpstr>
    </vt:vector>
  </TitlesOfParts>
  <Company>HOME</Company>
  <LinksUpToDate>false</LinksUpToDate>
  <CharactersWithSpaces>3276</CharactersWithSpaces>
  <SharedDoc>false</SharedDoc>
  <HLinks>
    <vt:vector size="18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mailto:andres.vejarano@edelman.com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mailto:mark.lee@edelman.com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mailto:ma.gaili@zte.com.cn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ZTE Broadband Access Slashes OA&amp;M Cost with Easyservice and Aims for a Green Low-TCO Broadband Network</dc:title>
  <dc:creator>Lonnquist, Jenny</dc:creator>
  <cp:lastModifiedBy>Perdius, Lina</cp:lastModifiedBy>
  <cp:revision>2</cp:revision>
  <cp:lastPrinted>2013-05-20T06:18:00Z</cp:lastPrinted>
  <dcterms:created xsi:type="dcterms:W3CDTF">2013-07-04T13:48:00Z</dcterms:created>
  <dcterms:modified xsi:type="dcterms:W3CDTF">2013-07-04T13:48:00Z</dcterms:modified>
</cp:coreProperties>
</file>