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20" w:rsidRDefault="00347120" w:rsidP="00BC5DB3">
      <w:smartTag w:uri="urn:schemas-microsoft-com:office:smarttags" w:element="place">
        <w:smartTag w:uri="urn:schemas-microsoft-com:office:smarttags" w:element="City">
          <w:r>
            <w:t>Oxford</w:t>
          </w:r>
        </w:smartTag>
        <w:r>
          <w:t xml:space="preserve">, </w:t>
        </w:r>
        <w:smartTag w:uri="urn:schemas-microsoft-com:office:smarttags" w:element="country-region">
          <w:r>
            <w:t>UK</w:t>
          </w:r>
        </w:smartTag>
      </w:smartTag>
      <w:r>
        <w:t xml:space="preserve"> </w:t>
      </w:r>
    </w:p>
    <w:p w:rsidR="00347120" w:rsidRDefault="002B2A87" w:rsidP="002B2A87">
      <w:pPr>
        <w:rPr>
          <w:rStyle w:val="Heading1Char"/>
        </w:rPr>
      </w:pPr>
      <w:r>
        <w:t>Tuesday, 22 May 2012</w:t>
      </w:r>
    </w:p>
    <w:p w:rsidR="002B2A87" w:rsidRDefault="002B2A87" w:rsidP="00BC5DB3">
      <w:pPr>
        <w:shd w:val="clear" w:color="auto" w:fill="FFFFFF"/>
        <w:spacing w:line="405" w:lineRule="atLeast"/>
        <w:jc w:val="left"/>
        <w:outlineLvl w:val="0"/>
        <w:rPr>
          <w:rStyle w:val="Heading1Char"/>
        </w:rPr>
      </w:pPr>
    </w:p>
    <w:p w:rsidR="00347120" w:rsidRPr="00374D2B" w:rsidRDefault="00347120" w:rsidP="00374D2B">
      <w:pPr>
        <w:pStyle w:val="Title"/>
      </w:pPr>
      <w:r w:rsidRPr="00374D2B">
        <w:rPr>
          <w:rStyle w:val="Heading1Char"/>
          <w:rFonts w:asciiTheme="majorHAnsi" w:hAnsiTheme="majorHAnsi" w:cstheme="majorBidi"/>
          <w:b w:val="0"/>
          <w:bCs w:val="0"/>
          <w:color w:val="17365D" w:themeColor="text2" w:themeShade="BF"/>
          <w:sz w:val="52"/>
          <w:szCs w:val="52"/>
        </w:rPr>
        <w:t xml:space="preserve">Managed Service Expert unveils partnership with </w:t>
      </w:r>
      <w:proofErr w:type="spellStart"/>
      <w:r w:rsidRPr="00374D2B">
        <w:rPr>
          <w:rStyle w:val="Heading1Char"/>
          <w:rFonts w:asciiTheme="majorHAnsi" w:hAnsiTheme="majorHAnsi" w:cstheme="majorBidi"/>
          <w:b w:val="0"/>
          <w:bCs w:val="0"/>
          <w:color w:val="17365D" w:themeColor="text2" w:themeShade="BF"/>
          <w:sz w:val="52"/>
          <w:szCs w:val="52"/>
        </w:rPr>
        <w:t>Sentral</w:t>
      </w:r>
      <w:proofErr w:type="spellEnd"/>
      <w:r w:rsidRPr="00374D2B">
        <w:rPr>
          <w:rStyle w:val="Heading1Char"/>
          <w:rFonts w:asciiTheme="majorHAnsi" w:hAnsiTheme="majorHAnsi" w:cstheme="majorBidi"/>
          <w:b w:val="0"/>
          <w:bCs w:val="0"/>
          <w:color w:val="17365D" w:themeColor="text2" w:themeShade="BF"/>
          <w:sz w:val="52"/>
          <w:szCs w:val="52"/>
        </w:rPr>
        <w:t xml:space="preserve"> IT with innovative cloud services portal website</w:t>
      </w:r>
      <w:r w:rsidRPr="00374D2B">
        <w:t>.</w:t>
      </w:r>
    </w:p>
    <w:p w:rsidR="00347120" w:rsidRDefault="00347120"/>
    <w:p w:rsidR="00347120" w:rsidRPr="00AD4486" w:rsidRDefault="00347120" w:rsidP="00BC5DB3">
      <w:r w:rsidRPr="00C83C5C">
        <w:t xml:space="preserve">Managed Service Expert today announced a partnership with </w:t>
      </w:r>
      <w:proofErr w:type="spellStart"/>
      <w:r w:rsidRPr="001203CA">
        <w:rPr>
          <w:b/>
        </w:rPr>
        <w:t>Sentral</w:t>
      </w:r>
      <w:proofErr w:type="spellEnd"/>
      <w:r w:rsidRPr="001203CA">
        <w:rPr>
          <w:b/>
        </w:rPr>
        <w:t xml:space="preserve"> IT</w:t>
      </w:r>
      <w:r>
        <w:t xml:space="preserve"> </w:t>
      </w:r>
      <w:r w:rsidRPr="00C83C5C">
        <w:t xml:space="preserve">to market their range of </w:t>
      </w:r>
      <w:r w:rsidRPr="00C83C5C">
        <w:rPr>
          <w:rFonts w:cs="HelveticaNeue-Light"/>
          <w:color w:val="000000"/>
        </w:rPr>
        <w:t xml:space="preserve">industry-leading </w:t>
      </w:r>
      <w:proofErr w:type="spellStart"/>
      <w:r>
        <w:rPr>
          <w:rFonts w:cs="HelveticaNeue-Light"/>
          <w:color w:val="000000"/>
        </w:rPr>
        <w:t>Unitrends</w:t>
      </w:r>
      <w:proofErr w:type="spellEnd"/>
      <w:r>
        <w:rPr>
          <w:rFonts w:cs="HelveticaNeue-Light"/>
          <w:color w:val="000000"/>
        </w:rPr>
        <w:t xml:space="preserve"> data storage and backup appliances</w:t>
      </w:r>
      <w:r w:rsidRPr="00C83C5C">
        <w:rPr>
          <w:rFonts w:cs="HelveticaNeue-Light"/>
          <w:color w:val="000000"/>
        </w:rPr>
        <w:t>.</w:t>
      </w:r>
      <w:r>
        <w:rPr>
          <w:rFonts w:cs="HelveticaNeue-Light"/>
          <w:color w:val="000000"/>
        </w:rPr>
        <w:t xml:space="preserve"> Managed Service Expert will be</w:t>
      </w:r>
      <w:r w:rsidRPr="00213BB3">
        <w:rPr>
          <w:rFonts w:cs="HelveticaNeue-Light"/>
        </w:rPr>
        <w:t xml:space="preserve"> featuring </w:t>
      </w:r>
      <w:proofErr w:type="spellStart"/>
      <w:r w:rsidRPr="001203CA">
        <w:rPr>
          <w:b/>
        </w:rPr>
        <w:t>Sentral</w:t>
      </w:r>
      <w:proofErr w:type="spellEnd"/>
      <w:r w:rsidRPr="001203CA">
        <w:rPr>
          <w:b/>
        </w:rPr>
        <w:t xml:space="preserve"> IT</w:t>
      </w:r>
      <w:r>
        <w:t xml:space="preserve">’s range of </w:t>
      </w:r>
      <w:r w:rsidRPr="00AD4486">
        <w:rPr>
          <w:rFonts w:cs="Calibri"/>
        </w:rPr>
        <w:t>data backup &amp; business continuity appliances for protecting and rest</w:t>
      </w:r>
      <w:r>
        <w:rPr>
          <w:rFonts w:cs="Calibri"/>
        </w:rPr>
        <w:t xml:space="preserve">oring critical data and systems </w:t>
      </w:r>
      <w:r>
        <w:t xml:space="preserve">as part of the mission to promote the use of SaaS cloud computing, online data backup, </w:t>
      </w:r>
      <w:r w:rsidRPr="00FE0585">
        <w:t>b</w:t>
      </w:r>
      <w:r>
        <w:t>u</w:t>
      </w:r>
      <w:r w:rsidRPr="00FE0585">
        <w:t>siness continuity and disaster recovery</w:t>
      </w:r>
      <w:r>
        <w:t xml:space="preserve">. </w:t>
      </w:r>
    </w:p>
    <w:p w:rsidR="00347120" w:rsidRDefault="00347120" w:rsidP="00BC5DB3">
      <w:pPr>
        <w:rPr>
          <w:rFonts w:cs="HelveticaNeue-Light"/>
          <w:color w:val="000000"/>
        </w:rPr>
      </w:pPr>
    </w:p>
    <w:p w:rsidR="00347120" w:rsidRDefault="00347120" w:rsidP="00BC5DB3">
      <w:pPr>
        <w:rPr>
          <w:rFonts w:cs="HelveticaNeue-Light"/>
          <w:color w:val="000000"/>
        </w:rPr>
      </w:pPr>
      <w:r w:rsidRPr="0045522D">
        <w:t>Ian Charles, MD at Managed Service Expert said today “This is the perfect partnership for Managed Service Expert, our clients</w:t>
      </w:r>
      <w:r>
        <w:t xml:space="preserve"> and </w:t>
      </w:r>
      <w:proofErr w:type="spellStart"/>
      <w:r w:rsidRPr="001203CA">
        <w:rPr>
          <w:b/>
        </w:rPr>
        <w:t>Sentral</w:t>
      </w:r>
      <w:proofErr w:type="spellEnd"/>
      <w:r w:rsidRPr="001203CA">
        <w:rPr>
          <w:b/>
        </w:rPr>
        <w:t xml:space="preserve"> </w:t>
      </w:r>
      <w:r>
        <w:rPr>
          <w:b/>
        </w:rPr>
        <w:t>IT</w:t>
      </w:r>
      <w:r w:rsidRPr="0045522D">
        <w:t>. The</w:t>
      </w:r>
      <w:r>
        <w:t xml:space="preserve">se appliances </w:t>
      </w:r>
      <w:r w:rsidRPr="0045522D">
        <w:rPr>
          <w:rFonts w:cs="HelveticaNeue-Light"/>
          <w:color w:val="000000"/>
        </w:rPr>
        <w:t xml:space="preserve">are quick to deploy, </w:t>
      </w:r>
      <w:r>
        <w:rPr>
          <w:rFonts w:cs="HelveticaNeue-Light"/>
          <w:color w:val="000000"/>
        </w:rPr>
        <w:t>simple to set up</w:t>
      </w:r>
      <w:r w:rsidRPr="0045522D">
        <w:rPr>
          <w:rFonts w:cs="HelveticaNeue-Light"/>
          <w:color w:val="000000"/>
        </w:rPr>
        <w:t xml:space="preserve">, </w:t>
      </w:r>
      <w:r w:rsidRPr="00A65ECC">
        <w:rPr>
          <w:rFonts w:cs="HelveticaNeue-Light"/>
          <w:color w:val="000000"/>
        </w:rPr>
        <w:t>support all types of storage: DAS, NAS and SAN plus all types of computer platforms: Servers, Computer Workstations, PCs, and Notebooks.</w:t>
      </w:r>
      <w:r>
        <w:rPr>
          <w:rFonts w:cs="HelveticaNeue-Light"/>
          <w:color w:val="000000"/>
        </w:rPr>
        <w:t xml:space="preserve"> </w:t>
      </w:r>
      <w:proofErr w:type="spellStart"/>
      <w:r>
        <w:rPr>
          <w:rFonts w:cs="HelveticaNeue-Light"/>
          <w:color w:val="000000"/>
        </w:rPr>
        <w:t>Unitrends</w:t>
      </w:r>
      <w:proofErr w:type="spellEnd"/>
      <w:r>
        <w:rPr>
          <w:rFonts w:cs="HelveticaNeue-Light"/>
          <w:color w:val="000000"/>
        </w:rPr>
        <w:t xml:space="preserve"> have the distinction of </w:t>
      </w:r>
      <w:r w:rsidRPr="00A65ECC">
        <w:rPr>
          <w:rFonts w:cs="HelveticaNeue-Light"/>
          <w:color w:val="000000"/>
        </w:rPr>
        <w:t>not only of providing bare metal backup but also the lowest total cost of ownership (TCO) in the industry.</w:t>
      </w:r>
      <w:r w:rsidRPr="0045522D">
        <w:rPr>
          <w:rFonts w:cs="HelveticaNeue-Light"/>
          <w:color w:val="000000"/>
        </w:rPr>
        <w:t xml:space="preserve"> </w:t>
      </w:r>
      <w:r>
        <w:rPr>
          <w:rFonts w:cs="HelveticaNeue-Light"/>
          <w:color w:val="000000"/>
        </w:rPr>
        <w:t xml:space="preserve">Above all they are simple to use and set up so users themselves can quickly build their own bare metal backup and disaster recovery system either on site or on a data centre environment. This model </w:t>
      </w:r>
      <w:r w:rsidRPr="00213BB3">
        <w:rPr>
          <w:rFonts w:cs="HelveticaNeue-Light"/>
        </w:rPr>
        <w:t xml:space="preserve">is an ideal fit </w:t>
      </w:r>
      <w:r>
        <w:rPr>
          <w:rFonts w:cs="HelveticaNeue-Light"/>
          <w:color w:val="000000"/>
        </w:rPr>
        <w:t xml:space="preserve">with our own new and innovative way of doing business where we create a marketplace allowing users to choose the tools that fit their needs and budgets. The broad range of products covering </w:t>
      </w:r>
      <w:r>
        <w:t xml:space="preserve">Office 365 cloud support, cloud computing companies and managed services software </w:t>
      </w:r>
      <w:r>
        <w:rPr>
          <w:rFonts w:cs="HelveticaNeue-Light"/>
          <w:color w:val="000000"/>
        </w:rPr>
        <w:t>will appeal to everyone from the</w:t>
      </w:r>
      <w:r w:rsidRPr="00177CE5">
        <w:rPr>
          <w:rFonts w:cs="HelveticaNeue-Light"/>
          <w:color w:val="FF0000"/>
        </w:rPr>
        <w:t xml:space="preserve"> </w:t>
      </w:r>
      <w:proofErr w:type="spellStart"/>
      <w:r w:rsidRPr="00B40FFC">
        <w:t>prosumer</w:t>
      </w:r>
      <w:proofErr w:type="spellEnd"/>
      <w:r w:rsidRPr="00213BB3">
        <w:rPr>
          <w:rFonts w:cs="HelveticaNeue-Light"/>
        </w:rPr>
        <w:t xml:space="preserve"> </w:t>
      </w:r>
      <w:r>
        <w:rPr>
          <w:rFonts w:cs="HelveticaNeue-Light"/>
          <w:color w:val="000000"/>
        </w:rPr>
        <w:t>to enterprise clients by addressing many day to day IT needs at minimal cost. Their value proposition is clear; these products are there to ensure clients increase productivity whilst retaining focus on their core business.”</w:t>
      </w:r>
    </w:p>
    <w:p w:rsidR="00B40FFC" w:rsidRDefault="00B40FFC" w:rsidP="00BC5DB3"/>
    <w:p w:rsidR="00347120" w:rsidRDefault="00B40FFC" w:rsidP="00BC5DB3">
      <w:r>
        <w:t xml:space="preserve">Mike O’Connor, UK Account Manager at </w:t>
      </w:r>
      <w:proofErr w:type="spellStart"/>
      <w:r>
        <w:t>Sentral</w:t>
      </w:r>
      <w:proofErr w:type="spellEnd"/>
      <w:r>
        <w:t xml:space="preserve"> IT said today “</w:t>
      </w:r>
      <w:proofErr w:type="spellStart"/>
      <w:r w:rsidR="00347120">
        <w:t>Sentral</w:t>
      </w:r>
      <w:proofErr w:type="spellEnd"/>
      <w:r w:rsidR="00347120">
        <w:t xml:space="preserve"> IT is very pleased to be working so closely with </w:t>
      </w:r>
      <w:r w:rsidR="00347120" w:rsidRPr="0045522D">
        <w:t>Managed Service Expert</w:t>
      </w:r>
      <w:r w:rsidR="00347120">
        <w:t xml:space="preserve"> and excited by the new business opportunities and connections which will be generated via this partnership. We fully intend to make use of the developing technical community within MSE for our own </w:t>
      </w:r>
      <w:proofErr w:type="spellStart"/>
      <w:r w:rsidR="00347120">
        <w:t>ongoing</w:t>
      </w:r>
      <w:proofErr w:type="spellEnd"/>
      <w:r w:rsidR="00347120">
        <w:t xml:space="preserve"> research into alternative IT technologies and the latest solutions in the market, whilst also showcasing </w:t>
      </w:r>
      <w:proofErr w:type="spellStart"/>
      <w:r w:rsidR="00347120">
        <w:t>Sentral’s</w:t>
      </w:r>
      <w:proofErr w:type="spellEnd"/>
      <w:r w:rsidR="00347120">
        <w:t xml:space="preserve"> products and providing support and technical advice to our clients as required.</w:t>
      </w:r>
      <w:r>
        <w:t>”</w:t>
      </w:r>
      <w:r w:rsidR="00347120">
        <w:t xml:space="preserve">  </w:t>
      </w:r>
    </w:p>
    <w:p w:rsidR="00B40FFC" w:rsidRDefault="00B40FFC" w:rsidP="00A25B4B">
      <w:pPr>
        <w:pStyle w:val="Heading4"/>
      </w:pPr>
    </w:p>
    <w:p w:rsidR="00347120" w:rsidRDefault="00347120" w:rsidP="00A25B4B">
      <w:pPr>
        <w:pStyle w:val="Heading4"/>
      </w:pPr>
      <w:r>
        <w:t>About Managed Service Expert</w:t>
      </w:r>
    </w:p>
    <w:p w:rsidR="00347120" w:rsidRDefault="00347120" w:rsidP="00A25B4B">
      <w:r w:rsidRPr="00343CD0">
        <w:t xml:space="preserve">Managed Service Expert </w:t>
      </w:r>
      <w:r>
        <w:t xml:space="preserve">is </w:t>
      </w:r>
      <w:r w:rsidRPr="00343CD0">
        <w:t>a new way of doing business</w:t>
      </w:r>
      <w:r>
        <w:t xml:space="preserve">. </w:t>
      </w:r>
    </w:p>
    <w:p w:rsidR="00347120" w:rsidRDefault="00347120" w:rsidP="00A25B4B"/>
    <w:p w:rsidR="00347120" w:rsidRPr="00343CD0" w:rsidRDefault="00662FC7" w:rsidP="00A25B4B">
      <w:hyperlink r:id="rId9" w:history="1">
        <w:r w:rsidR="00347120">
          <w:rPr>
            <w:rStyle w:val="Hyperlink"/>
          </w:rPr>
          <w:t>http://www.managedserviceexpert.com/</w:t>
        </w:r>
      </w:hyperlink>
      <w:r w:rsidR="00347120">
        <w:t xml:space="preserve"> </w:t>
      </w:r>
      <w:r w:rsidR="00347120" w:rsidRPr="00343CD0">
        <w:t xml:space="preserve">is a portal website specialising in cloud services. Listing on the site is free to vendors with commissions paid to the site by the vendor for closed business, so </w:t>
      </w:r>
      <w:r w:rsidR="00347120">
        <w:t xml:space="preserve">listing is free and </w:t>
      </w:r>
      <w:r w:rsidR="00347120" w:rsidRPr="00343CD0">
        <w:t xml:space="preserve">it’s free to use.  Managed Service Expert is vendor agnostic, listing any and all </w:t>
      </w:r>
      <w:r w:rsidR="00347120" w:rsidRPr="00343CD0">
        <w:lastRenderedPageBreak/>
        <w:t>products and vendors who agree to work in this way</w:t>
      </w:r>
      <w:r w:rsidR="00347120">
        <w:t xml:space="preserve">; </w:t>
      </w:r>
      <w:r w:rsidR="00347120" w:rsidRPr="00343CD0">
        <w:t xml:space="preserve">this vendor </w:t>
      </w:r>
      <w:r w:rsidR="00347120">
        <w:t>agnostic nature means users get</w:t>
      </w:r>
      <w:r w:rsidR="00347120" w:rsidRPr="00343CD0">
        <w:t xml:space="preserve"> the widest possible choice of products and vendors. </w:t>
      </w:r>
      <w:r w:rsidR="00347120">
        <w:t xml:space="preserve">The site has strong focus on community via user generated content so </w:t>
      </w:r>
      <w:r w:rsidR="00347120" w:rsidRPr="00343CD0">
        <w:t xml:space="preserve">real </w:t>
      </w:r>
      <w:r w:rsidR="00347120">
        <w:t xml:space="preserve">people who buy, implement and pay for products </w:t>
      </w:r>
      <w:r w:rsidR="00347120" w:rsidRPr="00343CD0">
        <w:t xml:space="preserve">exchange their experiences </w:t>
      </w:r>
      <w:r w:rsidR="00347120">
        <w:t xml:space="preserve">meaning everyone can see </w:t>
      </w:r>
      <w:r w:rsidR="00347120" w:rsidRPr="00343CD0">
        <w:t>how they perform in real life – warts and all!</w:t>
      </w:r>
    </w:p>
    <w:p w:rsidR="00347120" w:rsidRPr="00343CD0" w:rsidRDefault="00347120" w:rsidP="00A25B4B"/>
    <w:p w:rsidR="00347120" w:rsidRPr="00343CD0" w:rsidRDefault="00347120" w:rsidP="00A25B4B">
      <w:r w:rsidRPr="00343CD0">
        <w:t xml:space="preserve">Managed Service Expert sells nothing but </w:t>
      </w:r>
      <w:r>
        <w:t xml:space="preserve">creates a portal where </w:t>
      </w:r>
      <w:r w:rsidRPr="00343CD0">
        <w:t xml:space="preserve">users </w:t>
      </w:r>
      <w:r>
        <w:t xml:space="preserve">view and choose between </w:t>
      </w:r>
      <w:r w:rsidRPr="00343CD0">
        <w:t xml:space="preserve">the originators of </w:t>
      </w:r>
      <w:r>
        <w:t>products and service</w:t>
      </w:r>
      <w:r w:rsidRPr="00343CD0">
        <w:t>s</w:t>
      </w:r>
      <w:r>
        <w:t xml:space="preserve">. In this way </w:t>
      </w:r>
      <w:r w:rsidRPr="00343CD0">
        <w:t xml:space="preserve">vendors need to deliver their best </w:t>
      </w:r>
      <w:r>
        <w:t xml:space="preserve">performing </w:t>
      </w:r>
      <w:r w:rsidRPr="00343CD0">
        <w:t xml:space="preserve">offerings at their most competitive rates as they are amongst an audience of their peers.  This is a new and valuable route to market for vendors and a unique vehicle for users to search for and compare the product and service options available. Products featured will be across all of </w:t>
      </w:r>
      <w:r w:rsidRPr="00570839">
        <w:t>managed support services</w:t>
      </w:r>
      <w:r w:rsidRPr="00343CD0">
        <w:t xml:space="preserve">, </w:t>
      </w:r>
      <w:r>
        <w:t>disaster recovery solutions, email hosting services and SaaS IT management.</w:t>
      </w:r>
    </w:p>
    <w:p w:rsidR="00347120" w:rsidRPr="00343CD0" w:rsidRDefault="00347120" w:rsidP="00A25B4B"/>
    <w:p w:rsidR="00347120" w:rsidRPr="00343CD0" w:rsidRDefault="00347120" w:rsidP="00A25B4B">
      <w:r w:rsidRPr="00343CD0">
        <w:t xml:space="preserve">The site is divided into sections each focussed on various aspects of the cloud and business services. </w:t>
      </w:r>
    </w:p>
    <w:p w:rsidR="00347120" w:rsidRPr="00343CD0" w:rsidRDefault="00347120" w:rsidP="00A25B4B"/>
    <w:p w:rsidR="00347120" w:rsidRDefault="00347120" w:rsidP="00DD6D2A">
      <w:r>
        <w:t xml:space="preserve">Whether you are an independent managed service provider or work in a large enterprise, you will find a managed services software solution that’s relevant to your needs. </w:t>
      </w:r>
      <w:r w:rsidRPr="00343CD0">
        <w:t xml:space="preserve">If you need to know about the general areas of </w:t>
      </w:r>
      <w:r>
        <w:t xml:space="preserve">office 365 cloud support, cloud computing companies, disaster recovery solutions or email hosting services </w:t>
      </w:r>
      <w:r w:rsidRPr="00343CD0">
        <w:t xml:space="preserve">it’s all here.  </w:t>
      </w:r>
      <w:r>
        <w:t xml:space="preserve">You may be looking for a SaaS cloud computing service or a SaaS IT Management service to use internally or maybe you need outsourced managed IT services and you can find all that here. There are pages dedicated to </w:t>
      </w:r>
      <w:r w:rsidRPr="00343CD0">
        <w:t xml:space="preserve">SaaS IT </w:t>
      </w:r>
      <w:r>
        <w:t>m</w:t>
      </w:r>
      <w:r w:rsidRPr="00343CD0">
        <w:t>anagement</w:t>
      </w:r>
      <w:r>
        <w:t xml:space="preserve">, online data backup and </w:t>
      </w:r>
      <w:r w:rsidRPr="00FE0585">
        <w:t>business continuity and disaster recovery</w:t>
      </w:r>
      <w:r>
        <w:t>.</w:t>
      </w:r>
    </w:p>
    <w:p w:rsidR="00347120" w:rsidRPr="00343CD0" w:rsidRDefault="00347120" w:rsidP="00DD6D2A"/>
    <w:p w:rsidR="00347120" w:rsidRPr="00911FD2" w:rsidRDefault="00347120" w:rsidP="00A25B4B">
      <w:r w:rsidRPr="00343CD0">
        <w:t>Finally, there is a section devoted to business and finance services covering</w:t>
      </w:r>
      <w:r w:rsidRPr="00911FD2">
        <w:t xml:space="preserve"> insurance for professional liability, commercial property and highly innovative cover for commercial credit.</w:t>
      </w:r>
    </w:p>
    <w:p w:rsidR="00347120" w:rsidRPr="00343CD0" w:rsidRDefault="00347120" w:rsidP="00A25B4B"/>
    <w:p w:rsidR="00347120" w:rsidRPr="00343CD0" w:rsidRDefault="00347120" w:rsidP="00A25B4B">
      <w:r w:rsidRPr="00343CD0">
        <w:t xml:space="preserve">In summary, there are products on Managed Service Expert that you may not have seen before, which are designed to excite you and illustrate how the cloud will change the way we all work. </w:t>
      </w:r>
    </w:p>
    <w:p w:rsidR="00347120" w:rsidRPr="00343CD0" w:rsidRDefault="00347120" w:rsidP="00A25B4B"/>
    <w:p w:rsidR="00347120" w:rsidRDefault="00347120" w:rsidP="00A25B4B">
      <w:pPr>
        <w:rPr>
          <w:rStyle w:val="Hyperlink"/>
        </w:rPr>
      </w:pPr>
      <w:r w:rsidRPr="00343CD0">
        <w:t xml:space="preserve">Take a look today at </w:t>
      </w:r>
      <w:hyperlink r:id="rId10" w:history="1">
        <w:r w:rsidRPr="00343CD0">
          <w:rPr>
            <w:rStyle w:val="Hyperlink"/>
          </w:rPr>
          <w:t>http://www.managedserviceexpert.com/</w:t>
        </w:r>
      </w:hyperlink>
    </w:p>
    <w:p w:rsidR="00347120" w:rsidRDefault="00347120" w:rsidP="00A25B4B">
      <w:pPr>
        <w:rPr>
          <w:rStyle w:val="Hyperlink"/>
        </w:rPr>
      </w:pPr>
    </w:p>
    <w:p w:rsidR="00347120" w:rsidRPr="00B40FFC" w:rsidRDefault="00347120" w:rsidP="00B40FFC">
      <w:pPr>
        <w:pStyle w:val="Heading4"/>
        <w:rPr>
          <w:rStyle w:val="IntenseReference"/>
          <w:b/>
          <w:bCs/>
          <w:smallCaps w:val="0"/>
          <w:color w:val="4F81BD"/>
          <w:spacing w:val="0"/>
          <w:u w:val="none"/>
        </w:rPr>
      </w:pPr>
      <w:r w:rsidRPr="00B40FFC">
        <w:rPr>
          <w:rStyle w:val="IntenseReference"/>
          <w:b/>
          <w:bCs/>
          <w:smallCaps w:val="0"/>
          <w:color w:val="4F81BD"/>
          <w:spacing w:val="0"/>
          <w:u w:val="none"/>
        </w:rPr>
        <w:t xml:space="preserve">About </w:t>
      </w:r>
      <w:proofErr w:type="spellStart"/>
      <w:r w:rsidRPr="00B40FFC">
        <w:rPr>
          <w:rStyle w:val="IntenseReference"/>
          <w:b/>
          <w:bCs/>
          <w:smallCaps w:val="0"/>
          <w:color w:val="4F81BD"/>
          <w:spacing w:val="0"/>
          <w:u w:val="none"/>
        </w:rPr>
        <w:t>Sentral</w:t>
      </w:r>
      <w:proofErr w:type="spellEnd"/>
      <w:r w:rsidRPr="00B40FFC">
        <w:rPr>
          <w:rStyle w:val="IntenseReference"/>
          <w:b/>
          <w:bCs/>
          <w:smallCaps w:val="0"/>
          <w:color w:val="4F81BD"/>
          <w:spacing w:val="0"/>
          <w:u w:val="none"/>
        </w:rPr>
        <w:t xml:space="preserve"> Systems</w:t>
      </w:r>
    </w:p>
    <w:p w:rsidR="00347120" w:rsidRDefault="00347120" w:rsidP="00DE2AFF">
      <w:proofErr w:type="spellStart"/>
      <w:r w:rsidRPr="00DE2AFF">
        <w:t>Sentral</w:t>
      </w:r>
      <w:proofErr w:type="spellEnd"/>
      <w:r w:rsidRPr="00DE2AFF">
        <w:t xml:space="preserve"> is an experienced Systems Integrator providing a wide range of leading-edge, Tier-1 technology products and custom appliances for the B2B market. Over many years </w:t>
      </w:r>
      <w:proofErr w:type="spellStart"/>
      <w:r w:rsidRPr="00DE2AFF">
        <w:t>Sentral</w:t>
      </w:r>
      <w:proofErr w:type="spellEnd"/>
      <w:r w:rsidRPr="00DE2AFF">
        <w:t xml:space="preserve"> has forged close links &amp; contacts with the leading IT vendors and are thus pleased to offer a select portfolio of these products with cost effective pricing and rock-solid support packages.</w:t>
      </w:r>
    </w:p>
    <w:p w:rsidR="00347120" w:rsidRPr="00DE2AFF" w:rsidRDefault="00347120" w:rsidP="00DE2AFF"/>
    <w:p w:rsidR="00347120" w:rsidRDefault="00347120" w:rsidP="00A25B4B">
      <w:pPr>
        <w:rPr>
          <w:lang w:eastAsia="en-US"/>
        </w:rPr>
      </w:pPr>
      <w:proofErr w:type="spellStart"/>
      <w:r w:rsidRPr="00DE2AFF">
        <w:t>Sentral</w:t>
      </w:r>
      <w:proofErr w:type="spellEnd"/>
      <w:r w:rsidRPr="00DE2AFF">
        <w:t xml:space="preserve"> provides the complete range of </w:t>
      </w:r>
      <w:proofErr w:type="spellStart"/>
      <w:r w:rsidRPr="00DE2AFF">
        <w:t>Supermicro</w:t>
      </w:r>
      <w:proofErr w:type="spellEnd"/>
      <w:r w:rsidRPr="00DE2AFF">
        <w:t xml:space="preserve">, Dell &amp; HP server hardware including </w:t>
      </w:r>
      <w:hyperlink r:id="rId11" w:history="1">
        <w:r w:rsidRPr="00DE2AFF">
          <w:rPr>
            <w:rStyle w:val="Hyperlink"/>
            <w:color w:val="000080"/>
          </w:rPr>
          <w:t>short depth</w:t>
        </w:r>
      </w:hyperlink>
      <w:r w:rsidRPr="00DE2AFF">
        <w:t xml:space="preserve"> and</w:t>
      </w:r>
      <w:r w:rsidRPr="00DE2AFF">
        <w:rPr>
          <w:color w:val="000080"/>
        </w:rPr>
        <w:t xml:space="preserve"> </w:t>
      </w:r>
      <w:hyperlink r:id="rId12" w:history="1">
        <w:r w:rsidRPr="00DE2AFF">
          <w:rPr>
            <w:rStyle w:val="Hyperlink"/>
            <w:color w:val="000080"/>
          </w:rPr>
          <w:t>full length</w:t>
        </w:r>
      </w:hyperlink>
      <w:r w:rsidRPr="00DE2AFF">
        <w:t xml:space="preserve"> </w:t>
      </w:r>
      <w:hyperlink r:id="rId13" w:history="1">
        <w:proofErr w:type="spellStart"/>
        <w:r w:rsidRPr="00DE2AFF">
          <w:rPr>
            <w:rStyle w:val="Hyperlink"/>
            <w:color w:val="000080"/>
          </w:rPr>
          <w:t>rackmount</w:t>
        </w:r>
        <w:proofErr w:type="spellEnd"/>
        <w:r w:rsidRPr="00DE2AFF">
          <w:rPr>
            <w:rStyle w:val="Hyperlink"/>
            <w:color w:val="000080"/>
          </w:rPr>
          <w:t xml:space="preserve"> servers</w:t>
        </w:r>
      </w:hyperlink>
      <w:r w:rsidRPr="00DE2AFF">
        <w:t xml:space="preserve"> from 1U to 4U. Further products available include a range of </w:t>
      </w:r>
      <w:hyperlink r:id="rId14" w:history="1">
        <w:proofErr w:type="spellStart"/>
        <w:r w:rsidRPr="00DE2AFF">
          <w:rPr>
            <w:rStyle w:val="Hyperlink"/>
            <w:color w:val="000080"/>
          </w:rPr>
          <w:t>Supermicro</w:t>
        </w:r>
        <w:proofErr w:type="spellEnd"/>
        <w:r w:rsidRPr="00DE2AFF">
          <w:rPr>
            <w:rStyle w:val="Hyperlink"/>
            <w:color w:val="000080"/>
          </w:rPr>
          <w:t xml:space="preserve"> Twin Servers</w:t>
        </w:r>
      </w:hyperlink>
      <w:r w:rsidRPr="00DE2AFF">
        <w:t>,</w:t>
      </w:r>
      <w:r w:rsidRPr="00DE2AFF">
        <w:rPr>
          <w:color w:val="000080"/>
        </w:rPr>
        <w:t xml:space="preserve"> </w:t>
      </w:r>
      <w:hyperlink r:id="rId15" w:history="1">
        <w:proofErr w:type="spellStart"/>
        <w:r w:rsidRPr="002B2A87">
          <w:rPr>
            <w:rStyle w:val="Hyperlink"/>
          </w:rPr>
          <w:t>Qsan</w:t>
        </w:r>
        <w:proofErr w:type="spellEnd"/>
        <w:r w:rsidRPr="002B2A87">
          <w:rPr>
            <w:rStyle w:val="Hyperlink"/>
          </w:rPr>
          <w:t>,</w:t>
        </w:r>
      </w:hyperlink>
      <w:r w:rsidRPr="00DE2AFF">
        <w:t xml:space="preserve"> </w:t>
      </w:r>
      <w:hyperlink r:id="rId16" w:history="1">
        <w:r w:rsidRPr="00DE2AFF">
          <w:rPr>
            <w:rStyle w:val="Hyperlink"/>
            <w:color w:val="000080"/>
          </w:rPr>
          <w:t>Open-E</w:t>
        </w:r>
      </w:hyperlink>
      <w:r w:rsidRPr="00DE2AFF">
        <w:t xml:space="preserve"> </w:t>
      </w:r>
      <w:proofErr w:type="spellStart"/>
      <w:r w:rsidRPr="00DE2AFF">
        <w:t>iSCSI</w:t>
      </w:r>
      <w:proofErr w:type="spellEnd"/>
      <w:r w:rsidRPr="00DE2AFF">
        <w:t xml:space="preserve"> SAN &amp; NAS Storage solutions,</w:t>
      </w:r>
      <w:r w:rsidRPr="00DE2AFF">
        <w:rPr>
          <w:color w:val="000080"/>
        </w:rPr>
        <w:t xml:space="preserve"> </w:t>
      </w:r>
      <w:hyperlink r:id="rId17" w:history="1">
        <w:proofErr w:type="spellStart"/>
        <w:r w:rsidRPr="00DE2AFF">
          <w:rPr>
            <w:rStyle w:val="Hyperlink"/>
            <w:color w:val="000080"/>
          </w:rPr>
          <w:t>Unit</w:t>
        </w:r>
        <w:r w:rsidRPr="00DE2AFF">
          <w:rPr>
            <w:rStyle w:val="Hyperlink"/>
            <w:color w:val="000080"/>
          </w:rPr>
          <w:t>r</w:t>
        </w:r>
        <w:r w:rsidRPr="00DE2AFF">
          <w:rPr>
            <w:rStyle w:val="Hyperlink"/>
            <w:color w:val="000080"/>
          </w:rPr>
          <w:t>ends</w:t>
        </w:r>
        <w:proofErr w:type="spellEnd"/>
      </w:hyperlink>
      <w:r w:rsidRPr="00DE2AFF">
        <w:rPr>
          <w:color w:val="000080"/>
        </w:rPr>
        <w:t xml:space="preserve"> </w:t>
      </w:r>
      <w:r w:rsidRPr="00DE2AFF">
        <w:t xml:space="preserve">Data Backup and Business Continuity Appliances, High End </w:t>
      </w:r>
      <w:hyperlink r:id="rId18" w:history="1">
        <w:r w:rsidRPr="00DE2AFF">
          <w:rPr>
            <w:rStyle w:val="Hyperlink"/>
            <w:color w:val="000080"/>
          </w:rPr>
          <w:t>Computer Workstations</w:t>
        </w:r>
      </w:hyperlink>
      <w:r w:rsidRPr="00DE2AFF">
        <w:t xml:space="preserve">, </w:t>
      </w:r>
      <w:hyperlink r:id="rId19" w:history="1">
        <w:r w:rsidRPr="00DE2AFF">
          <w:rPr>
            <w:rStyle w:val="Hyperlink"/>
            <w:color w:val="000080"/>
          </w:rPr>
          <w:t>Custom-manufactured</w:t>
        </w:r>
      </w:hyperlink>
      <w:r w:rsidRPr="00DE2AFF">
        <w:t xml:space="preserve"> hardware-software appliances &amp; </w:t>
      </w:r>
      <w:hyperlink r:id="rId20" w:history="1">
        <w:proofErr w:type="spellStart"/>
        <w:r w:rsidRPr="00DE2AFF">
          <w:rPr>
            <w:rStyle w:val="Hyperlink"/>
            <w:color w:val="000080"/>
          </w:rPr>
          <w:t>Loadbalancers</w:t>
        </w:r>
        <w:proofErr w:type="spellEnd"/>
      </w:hyperlink>
      <w:r w:rsidRPr="00DE2AFF">
        <w:t>.</w:t>
      </w:r>
    </w:p>
    <w:p w:rsidR="00347120" w:rsidRDefault="00347120" w:rsidP="00A25B4B">
      <w:pPr>
        <w:rPr>
          <w:lang w:eastAsia="en-US"/>
        </w:rPr>
      </w:pPr>
    </w:p>
    <w:p w:rsidR="00B40FFC" w:rsidRDefault="00B40FFC" w:rsidP="00A25B4B">
      <w:pPr>
        <w:rPr>
          <w:rFonts w:cs="Calibri"/>
        </w:rPr>
      </w:pPr>
    </w:p>
    <w:p w:rsidR="00347120" w:rsidRPr="00B80E25" w:rsidRDefault="00347120" w:rsidP="00A25B4B">
      <w:pPr>
        <w:rPr>
          <w:rFonts w:cs="Calibri"/>
        </w:rPr>
      </w:pPr>
      <w:r w:rsidRPr="00B80E25">
        <w:rPr>
          <w:rFonts w:cs="Calibri"/>
        </w:rPr>
        <w:t xml:space="preserve">For more information about Managed Service Expert, please see: </w:t>
      </w:r>
      <w:hyperlink r:id="rId21" w:history="1">
        <w:r w:rsidRPr="00B80E25">
          <w:rPr>
            <w:rStyle w:val="Hyperlink"/>
            <w:rFonts w:cs="Calibri"/>
          </w:rPr>
          <w:t>http://managedserviceexpert.com/</w:t>
        </w:r>
      </w:hyperlink>
    </w:p>
    <w:p w:rsidR="00347120" w:rsidRDefault="00347120" w:rsidP="00A25B4B"/>
    <w:p w:rsidR="00347120" w:rsidRPr="00CE3174" w:rsidRDefault="00347120" w:rsidP="00A25B4B">
      <w:r w:rsidRPr="00CE3174">
        <w:t>Media Contact:</w:t>
      </w:r>
      <w:r>
        <w:t xml:space="preserve"> </w:t>
      </w:r>
      <w:r w:rsidRPr="00CE3174">
        <w:t>Ian Charles</w:t>
      </w:r>
      <w:r>
        <w:t xml:space="preserve"> </w:t>
      </w:r>
      <w:hyperlink r:id="rId22" w:history="1">
        <w:r w:rsidRPr="002B34F0">
          <w:rPr>
            <w:rStyle w:val="Hyperlink"/>
          </w:rPr>
          <w:t>ian.charles@managedserviceexpert.com</w:t>
        </w:r>
      </w:hyperlink>
      <w:r>
        <w:t xml:space="preserve"> </w:t>
      </w:r>
    </w:p>
    <w:p w:rsidR="00347120" w:rsidRPr="00CE3174" w:rsidRDefault="00347120" w:rsidP="00A25B4B">
      <w:r>
        <w:t>Managed Service Expert</w:t>
      </w:r>
    </w:p>
    <w:p w:rsidR="00347120" w:rsidRDefault="00347120">
      <w:r w:rsidRPr="00CE3174">
        <w:t xml:space="preserve">Tel:  </w:t>
      </w:r>
      <w:r>
        <w:t>+44 (0) 844 358 4441</w:t>
      </w:r>
      <w:bookmarkStart w:id="0" w:name="_GoBack"/>
      <w:bookmarkEnd w:id="0"/>
    </w:p>
    <w:sectPr w:rsidR="00347120" w:rsidSect="003A65FD">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C7" w:rsidRDefault="00662FC7" w:rsidP="009A594D">
      <w:r>
        <w:separator/>
      </w:r>
    </w:p>
  </w:endnote>
  <w:endnote w:type="continuationSeparator" w:id="0">
    <w:p w:rsidR="00662FC7" w:rsidRDefault="00662FC7" w:rsidP="009A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ight">
    <w:altName w:val="HelveticaNeue-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TFF5C0188t00">
    <w:panose1 w:val="00000000000000000000"/>
    <w:charset w:val="00"/>
    <w:family w:val="auto"/>
    <w:notTrueType/>
    <w:pitch w:val="default"/>
    <w:sig w:usb0="00000003" w:usb1="00000000" w:usb2="00000000" w:usb3="00000000" w:csb0="00000001" w:csb1="00000000"/>
  </w:font>
  <w:font w:name="TTFF5C28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20" w:rsidRPr="00BC53FC" w:rsidRDefault="00347120" w:rsidP="00BC53FC">
    <w:pPr>
      <w:autoSpaceDE w:val="0"/>
      <w:autoSpaceDN w:val="0"/>
      <w:adjustRightInd w:val="0"/>
      <w:jc w:val="center"/>
      <w:rPr>
        <w:rFonts w:ascii="Century Gothic" w:hAnsi="Century Gothic" w:cs="TTFF5C0188t00"/>
        <w:color w:val="000000"/>
        <w:sz w:val="16"/>
        <w:szCs w:val="16"/>
      </w:rPr>
    </w:pPr>
    <w:r w:rsidRPr="00BC53FC">
      <w:rPr>
        <w:rFonts w:ascii="Century Gothic" w:hAnsi="Century Gothic" w:cs="TTFF5C28C8t00"/>
        <w:color w:val="000000"/>
        <w:sz w:val="16"/>
        <w:szCs w:val="16"/>
      </w:rPr>
      <w:t>Bull Terrier Systems Ltd</w:t>
    </w:r>
    <w:r>
      <w:rPr>
        <w:rFonts w:ascii="Century Gothic" w:hAnsi="Century Gothic" w:cs="TTFF5C28C8t00"/>
        <w:color w:val="000000"/>
        <w:sz w:val="16"/>
        <w:szCs w:val="16"/>
      </w:rPr>
      <w:t xml:space="preserve">. </w:t>
    </w:r>
    <w:smartTag w:uri="urn:schemas-microsoft-com:office:smarttags" w:element="PostalCode">
      <w:smartTag w:uri="urn:schemas-microsoft-com:office:smarttags" w:element="Street">
        <w:r w:rsidRPr="00BC53FC">
          <w:rPr>
            <w:rFonts w:ascii="Century Gothic" w:hAnsi="Century Gothic" w:cs="TTFF5C0188t00"/>
            <w:color w:val="000000"/>
            <w:sz w:val="16"/>
            <w:szCs w:val="16"/>
          </w:rPr>
          <w:t>PO Box 861</w:t>
        </w:r>
      </w:smartTag>
      <w:r w:rsidRPr="00BC53FC">
        <w:rPr>
          <w:rFonts w:ascii="Century Gothic" w:hAnsi="Century Gothic" w:cs="TTFF5C0188t00"/>
          <w:color w:val="000000"/>
          <w:sz w:val="16"/>
          <w:szCs w:val="16"/>
        </w:rPr>
        <w:t xml:space="preserve">, </w:t>
      </w:r>
      <w:smartTag w:uri="urn:schemas-microsoft-com:office:smarttags" w:element="PostalCode">
        <w:r w:rsidRPr="00BC53FC">
          <w:rPr>
            <w:rFonts w:ascii="Century Gothic" w:hAnsi="Century Gothic" w:cs="TTFF5C0188t00"/>
            <w:color w:val="000000"/>
            <w:sz w:val="16"/>
            <w:szCs w:val="16"/>
          </w:rPr>
          <w:t>Oxford</w:t>
        </w:r>
      </w:smartTag>
      <w:r w:rsidRPr="00BC53FC">
        <w:rPr>
          <w:rFonts w:ascii="Century Gothic" w:hAnsi="Century Gothic" w:cs="TTFF5C0188t00"/>
          <w:color w:val="000000"/>
          <w:sz w:val="16"/>
          <w:szCs w:val="16"/>
        </w:rPr>
        <w:t xml:space="preserve"> </w:t>
      </w:r>
      <w:smartTag w:uri="urn:schemas-microsoft-com:office:smarttags" w:element="PostalCode">
        <w:r w:rsidRPr="00BC53FC">
          <w:rPr>
            <w:rFonts w:ascii="Century Gothic" w:hAnsi="Century Gothic" w:cs="TTFF5C0188t00"/>
            <w:color w:val="000000"/>
            <w:sz w:val="16"/>
            <w:szCs w:val="16"/>
          </w:rPr>
          <w:t>OX1 9NJ</w:t>
        </w:r>
      </w:smartTag>
    </w:smartTag>
    <w:r w:rsidRPr="00BC53FC">
      <w:rPr>
        <w:rFonts w:ascii="Century Gothic" w:hAnsi="Century Gothic" w:cs="TTFF5C0188t00"/>
        <w:color w:val="000000"/>
        <w:sz w:val="16"/>
        <w:szCs w:val="16"/>
      </w:rPr>
      <w:t>.</w:t>
    </w:r>
  </w:p>
  <w:p w:rsidR="00347120" w:rsidRPr="00BC53FC" w:rsidRDefault="00347120" w:rsidP="00BC53FC">
    <w:pPr>
      <w:autoSpaceDE w:val="0"/>
      <w:autoSpaceDN w:val="0"/>
      <w:adjustRightInd w:val="0"/>
      <w:jc w:val="center"/>
      <w:rPr>
        <w:rFonts w:ascii="Century Gothic" w:hAnsi="Century Gothic" w:cs="TTFF5C0188t00"/>
        <w:color w:val="0000FF"/>
        <w:sz w:val="16"/>
        <w:szCs w:val="16"/>
      </w:rPr>
    </w:pPr>
    <w:r w:rsidRPr="00BC53FC">
      <w:rPr>
        <w:rFonts w:ascii="Century Gothic" w:hAnsi="Century Gothic" w:cs="TTFF5C0188t00"/>
        <w:color w:val="000000"/>
        <w:sz w:val="16"/>
        <w:szCs w:val="16"/>
      </w:rPr>
      <w:t xml:space="preserve">Web: </w:t>
    </w:r>
    <w:hyperlink r:id="rId1" w:history="1">
      <w:r w:rsidRPr="00BC53FC">
        <w:rPr>
          <w:rStyle w:val="Hyperlink"/>
          <w:rFonts w:ascii="Century Gothic" w:hAnsi="Century Gothic"/>
          <w:sz w:val="16"/>
          <w:szCs w:val="16"/>
        </w:rPr>
        <w:t>http://www.managedserviceexpert.com/</w:t>
      </w:r>
    </w:hyperlink>
    <w:r w:rsidRPr="00BC53FC">
      <w:rPr>
        <w:rFonts w:ascii="Century Gothic" w:hAnsi="Century Gothic" w:cs="TTFF5C0188t00"/>
        <w:color w:val="0000FF"/>
        <w:sz w:val="16"/>
        <w:szCs w:val="16"/>
      </w:rPr>
      <w:t xml:space="preserve"> </w:t>
    </w:r>
    <w:r w:rsidRPr="00BC53FC">
      <w:rPr>
        <w:rFonts w:ascii="Century Gothic" w:hAnsi="Century Gothic" w:cs="TTFF5C0188t00"/>
        <w:color w:val="000000"/>
        <w:sz w:val="16"/>
        <w:szCs w:val="16"/>
      </w:rPr>
      <w:t xml:space="preserve">email: </w:t>
    </w:r>
    <w:hyperlink r:id="rId2" w:history="1">
      <w:r w:rsidRPr="00BC53FC">
        <w:rPr>
          <w:rStyle w:val="Hyperlink"/>
          <w:rFonts w:ascii="Century Gothic" w:hAnsi="Century Gothic" w:cs="TTFF5C0188t00"/>
          <w:sz w:val="16"/>
          <w:szCs w:val="16"/>
        </w:rPr>
        <w:t>ian.charles@managedserviceexpert.com</w:t>
      </w:r>
    </w:hyperlink>
    <w:r w:rsidRPr="00BC53FC">
      <w:rPr>
        <w:rFonts w:ascii="Century Gothic" w:hAnsi="Century Gothic" w:cs="TTFF5C0188t00"/>
        <w:color w:val="0000FF"/>
        <w:sz w:val="16"/>
        <w:szCs w:val="16"/>
      </w:rPr>
      <w:t xml:space="preserve"> </w:t>
    </w:r>
  </w:p>
  <w:p w:rsidR="00347120" w:rsidRPr="00BC53FC" w:rsidRDefault="00347120" w:rsidP="00BC53FC">
    <w:pPr>
      <w:pStyle w:val="Footer"/>
      <w:jc w:val="center"/>
      <w:rPr>
        <w:rFonts w:ascii="Century Gothic" w:hAnsi="Century Gothic" w:cs="TTFF5C0188t00"/>
        <w:color w:val="000000"/>
        <w:sz w:val="16"/>
        <w:szCs w:val="16"/>
      </w:rPr>
    </w:pPr>
    <w:r w:rsidRPr="00BC53FC">
      <w:rPr>
        <w:rFonts w:ascii="Century Gothic" w:hAnsi="Century Gothic" w:cs="TTFF5C0188t00"/>
        <w:color w:val="000000"/>
        <w:sz w:val="16"/>
        <w:szCs w:val="16"/>
      </w:rPr>
      <w:t>Company Registration Number: 5417836. VAT Registration Number 860 5042 47</w:t>
    </w:r>
  </w:p>
  <w:p w:rsidR="00347120" w:rsidRPr="00BC53FC" w:rsidRDefault="00347120" w:rsidP="00BC5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C7" w:rsidRDefault="00662FC7" w:rsidP="009A594D">
      <w:r>
        <w:separator/>
      </w:r>
    </w:p>
  </w:footnote>
  <w:footnote w:type="continuationSeparator" w:id="0">
    <w:p w:rsidR="00662FC7" w:rsidRDefault="00662FC7" w:rsidP="009A5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20" w:rsidRDefault="00B40FFC" w:rsidP="009A594D">
    <w:pPr>
      <w:pStyle w:val="Header"/>
      <w:jc w:val="center"/>
    </w:pPr>
    <w:r>
      <w:rPr>
        <w:noProof/>
      </w:rPr>
      <w:drawing>
        <wp:inline distT="0" distB="0" distL="0" distR="0">
          <wp:extent cx="40005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514350"/>
                  </a:xfrm>
                  <a:prstGeom prst="rect">
                    <a:avLst/>
                  </a:prstGeom>
                  <a:noFill/>
                  <a:ln>
                    <a:noFill/>
                  </a:ln>
                </pic:spPr>
              </pic:pic>
            </a:graphicData>
          </a:graphic>
        </wp:inline>
      </w:drawing>
    </w:r>
  </w:p>
  <w:p w:rsidR="00347120" w:rsidRPr="00BC53FC" w:rsidRDefault="00347120" w:rsidP="00BC53FC">
    <w:pPr>
      <w:pStyle w:val="Header"/>
      <w:jc w:val="center"/>
      <w:rPr>
        <w:rFonts w:ascii="Century Gothic" w:hAnsi="Century Gothic"/>
      </w:rPr>
    </w:pPr>
    <w:r w:rsidRPr="00BC53FC">
      <w:rPr>
        <w:rFonts w:ascii="Century Gothic" w:hAnsi="Century Gothic" w:cs="TTFF5C0188t00"/>
        <w:color w:val="000000"/>
        <w:sz w:val="20"/>
        <w:szCs w:val="20"/>
      </w:rPr>
      <w:t>Tel: +44 (0) 844 358 4441 Fax: +44 (0) 844 358 0088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C0D0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5E35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FC4FB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2816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4493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E003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AA41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F8A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AE18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7A86A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4D"/>
    <w:rsid w:val="00005573"/>
    <w:rsid w:val="00031097"/>
    <w:rsid w:val="00090BF0"/>
    <w:rsid w:val="000C31AB"/>
    <w:rsid w:val="001203CA"/>
    <w:rsid w:val="00130E28"/>
    <w:rsid w:val="00142B64"/>
    <w:rsid w:val="00160A74"/>
    <w:rsid w:val="00161748"/>
    <w:rsid w:val="00177CE5"/>
    <w:rsid w:val="001812CD"/>
    <w:rsid w:val="001D676D"/>
    <w:rsid w:val="001F6F86"/>
    <w:rsid w:val="00213BB3"/>
    <w:rsid w:val="00233636"/>
    <w:rsid w:val="0024408B"/>
    <w:rsid w:val="00280DD8"/>
    <w:rsid w:val="002B2A87"/>
    <w:rsid w:val="002B34F0"/>
    <w:rsid w:val="002D53CB"/>
    <w:rsid w:val="002F7CBC"/>
    <w:rsid w:val="00310722"/>
    <w:rsid w:val="00323C63"/>
    <w:rsid w:val="00343CD0"/>
    <w:rsid w:val="00347120"/>
    <w:rsid w:val="003670BD"/>
    <w:rsid w:val="00374D2B"/>
    <w:rsid w:val="0039394E"/>
    <w:rsid w:val="003A65FD"/>
    <w:rsid w:val="003D395D"/>
    <w:rsid w:val="003F7AE8"/>
    <w:rsid w:val="0045522D"/>
    <w:rsid w:val="00466A80"/>
    <w:rsid w:val="00466F5A"/>
    <w:rsid w:val="00473879"/>
    <w:rsid w:val="0049639D"/>
    <w:rsid w:val="004A077D"/>
    <w:rsid w:val="004C4EAF"/>
    <w:rsid w:val="004D18D5"/>
    <w:rsid w:val="00514FE8"/>
    <w:rsid w:val="0051719C"/>
    <w:rsid w:val="005330AB"/>
    <w:rsid w:val="00570839"/>
    <w:rsid w:val="00595D20"/>
    <w:rsid w:val="005B2374"/>
    <w:rsid w:val="005C2A0C"/>
    <w:rsid w:val="005F0830"/>
    <w:rsid w:val="005F3AAD"/>
    <w:rsid w:val="005F7A49"/>
    <w:rsid w:val="0063205E"/>
    <w:rsid w:val="00662FC7"/>
    <w:rsid w:val="00663D71"/>
    <w:rsid w:val="0068757D"/>
    <w:rsid w:val="00730C51"/>
    <w:rsid w:val="00771AD6"/>
    <w:rsid w:val="00776FE2"/>
    <w:rsid w:val="00782580"/>
    <w:rsid w:val="00794AE1"/>
    <w:rsid w:val="007A13FF"/>
    <w:rsid w:val="007C7D3E"/>
    <w:rsid w:val="007D360E"/>
    <w:rsid w:val="007F5F5D"/>
    <w:rsid w:val="00805933"/>
    <w:rsid w:val="00813BC7"/>
    <w:rsid w:val="00814D93"/>
    <w:rsid w:val="008200BD"/>
    <w:rsid w:val="00831C42"/>
    <w:rsid w:val="00854DCB"/>
    <w:rsid w:val="008713D5"/>
    <w:rsid w:val="00883992"/>
    <w:rsid w:val="008A7672"/>
    <w:rsid w:val="008D038C"/>
    <w:rsid w:val="008D0DFF"/>
    <w:rsid w:val="008E06C4"/>
    <w:rsid w:val="008F4012"/>
    <w:rsid w:val="00911FD2"/>
    <w:rsid w:val="009267A1"/>
    <w:rsid w:val="00942856"/>
    <w:rsid w:val="00950D53"/>
    <w:rsid w:val="00956AED"/>
    <w:rsid w:val="00957916"/>
    <w:rsid w:val="00986CDE"/>
    <w:rsid w:val="00991419"/>
    <w:rsid w:val="009A594D"/>
    <w:rsid w:val="009A7832"/>
    <w:rsid w:val="009E1442"/>
    <w:rsid w:val="009E1CE9"/>
    <w:rsid w:val="009F22A5"/>
    <w:rsid w:val="00A25B4B"/>
    <w:rsid w:val="00A332E5"/>
    <w:rsid w:val="00A65ECC"/>
    <w:rsid w:val="00A71840"/>
    <w:rsid w:val="00A7594D"/>
    <w:rsid w:val="00A8657A"/>
    <w:rsid w:val="00AB3197"/>
    <w:rsid w:val="00AD4486"/>
    <w:rsid w:val="00B22D01"/>
    <w:rsid w:val="00B40FFC"/>
    <w:rsid w:val="00B41E14"/>
    <w:rsid w:val="00B51095"/>
    <w:rsid w:val="00B533FB"/>
    <w:rsid w:val="00B80E25"/>
    <w:rsid w:val="00B8292E"/>
    <w:rsid w:val="00B92778"/>
    <w:rsid w:val="00B977F2"/>
    <w:rsid w:val="00BA36F9"/>
    <w:rsid w:val="00BA69B2"/>
    <w:rsid w:val="00BC0320"/>
    <w:rsid w:val="00BC53FC"/>
    <w:rsid w:val="00BC5DB3"/>
    <w:rsid w:val="00BF29C5"/>
    <w:rsid w:val="00BF4318"/>
    <w:rsid w:val="00C03322"/>
    <w:rsid w:val="00C146BC"/>
    <w:rsid w:val="00C24716"/>
    <w:rsid w:val="00C5296D"/>
    <w:rsid w:val="00C651CF"/>
    <w:rsid w:val="00C67EB6"/>
    <w:rsid w:val="00C7675C"/>
    <w:rsid w:val="00C83C5C"/>
    <w:rsid w:val="00CA5D76"/>
    <w:rsid w:val="00CB0DD9"/>
    <w:rsid w:val="00CC7726"/>
    <w:rsid w:val="00CC7DEC"/>
    <w:rsid w:val="00CD750F"/>
    <w:rsid w:val="00CE3174"/>
    <w:rsid w:val="00D043C5"/>
    <w:rsid w:val="00D17D7B"/>
    <w:rsid w:val="00D3206E"/>
    <w:rsid w:val="00D71EDE"/>
    <w:rsid w:val="00DA2431"/>
    <w:rsid w:val="00DC779E"/>
    <w:rsid w:val="00DD6D2A"/>
    <w:rsid w:val="00DE2AFF"/>
    <w:rsid w:val="00DF0DDA"/>
    <w:rsid w:val="00E636DC"/>
    <w:rsid w:val="00E716AB"/>
    <w:rsid w:val="00E75499"/>
    <w:rsid w:val="00E87AE1"/>
    <w:rsid w:val="00EA0EAB"/>
    <w:rsid w:val="00EA7A6A"/>
    <w:rsid w:val="00EC64F2"/>
    <w:rsid w:val="00F04AD7"/>
    <w:rsid w:val="00F27DAD"/>
    <w:rsid w:val="00FD394C"/>
    <w:rsid w:val="00FE0585"/>
    <w:rsid w:val="00FE24F5"/>
    <w:rsid w:val="00FE26D7"/>
    <w:rsid w:val="00FF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B3"/>
    <w:pPr>
      <w:jc w:val="both"/>
    </w:pPr>
    <w:rPr>
      <w:rFonts w:eastAsia="Times New Roman"/>
    </w:rPr>
  </w:style>
  <w:style w:type="paragraph" w:styleId="Heading1">
    <w:name w:val="heading 1"/>
    <w:basedOn w:val="Normal"/>
    <w:next w:val="Normal"/>
    <w:link w:val="Heading1Char"/>
    <w:uiPriority w:val="99"/>
    <w:qFormat/>
    <w:rsid w:val="00BC5DB3"/>
    <w:pPr>
      <w:keepNext/>
      <w:keepLines/>
      <w:spacing w:before="480"/>
      <w:outlineLvl w:val="0"/>
    </w:pPr>
    <w:rPr>
      <w:rFonts w:ascii="Cambria" w:hAnsi="Cambria"/>
      <w:b/>
      <w:bCs/>
      <w:color w:val="365F91"/>
      <w:sz w:val="28"/>
      <w:szCs w:val="28"/>
      <w:lang w:eastAsia="en-US"/>
    </w:rPr>
  </w:style>
  <w:style w:type="paragraph" w:styleId="Heading4">
    <w:name w:val="heading 4"/>
    <w:basedOn w:val="Normal"/>
    <w:next w:val="Normal"/>
    <w:link w:val="Heading4Char"/>
    <w:uiPriority w:val="99"/>
    <w:qFormat/>
    <w:rsid w:val="00A25B4B"/>
    <w:pPr>
      <w:keepNext/>
      <w:keepLines/>
      <w:spacing w:before="200"/>
      <w:outlineLvl w:val="3"/>
    </w:pPr>
    <w:rPr>
      <w:rFonts w:ascii="Cambria" w:hAnsi="Cambria"/>
      <w:b/>
      <w:bCs/>
      <w:i/>
      <w:i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DB3"/>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A25B4B"/>
    <w:rPr>
      <w:rFonts w:ascii="Cambria" w:hAnsi="Cambria" w:cs="Times New Roman"/>
      <w:b/>
      <w:bCs/>
      <w:i/>
      <w:iCs/>
      <w:color w:val="4F81BD"/>
    </w:rPr>
  </w:style>
  <w:style w:type="paragraph" w:styleId="Header">
    <w:name w:val="header"/>
    <w:basedOn w:val="Normal"/>
    <w:link w:val="HeaderChar"/>
    <w:uiPriority w:val="99"/>
    <w:rsid w:val="009A594D"/>
    <w:pPr>
      <w:tabs>
        <w:tab w:val="center" w:pos="4513"/>
        <w:tab w:val="right" w:pos="9026"/>
      </w:tabs>
    </w:pPr>
  </w:style>
  <w:style w:type="character" w:customStyle="1" w:styleId="HeaderChar">
    <w:name w:val="Header Char"/>
    <w:basedOn w:val="DefaultParagraphFont"/>
    <w:link w:val="Header"/>
    <w:uiPriority w:val="99"/>
    <w:locked/>
    <w:rsid w:val="009A594D"/>
    <w:rPr>
      <w:rFonts w:eastAsia="Times New Roman" w:cs="Times New Roman"/>
      <w:lang w:eastAsia="en-GB"/>
    </w:rPr>
  </w:style>
  <w:style w:type="paragraph" w:styleId="Footer">
    <w:name w:val="footer"/>
    <w:basedOn w:val="Normal"/>
    <w:link w:val="FooterChar"/>
    <w:uiPriority w:val="99"/>
    <w:rsid w:val="009A594D"/>
    <w:pPr>
      <w:tabs>
        <w:tab w:val="center" w:pos="4513"/>
        <w:tab w:val="right" w:pos="9026"/>
      </w:tabs>
    </w:pPr>
  </w:style>
  <w:style w:type="character" w:customStyle="1" w:styleId="FooterChar">
    <w:name w:val="Footer Char"/>
    <w:basedOn w:val="DefaultParagraphFont"/>
    <w:link w:val="Footer"/>
    <w:uiPriority w:val="99"/>
    <w:locked/>
    <w:rsid w:val="009A594D"/>
    <w:rPr>
      <w:rFonts w:eastAsia="Times New Roman" w:cs="Times New Roman"/>
      <w:lang w:eastAsia="en-GB"/>
    </w:rPr>
  </w:style>
  <w:style w:type="paragraph" w:styleId="BalloonText">
    <w:name w:val="Balloon Text"/>
    <w:basedOn w:val="Normal"/>
    <w:link w:val="BalloonTextChar"/>
    <w:uiPriority w:val="99"/>
    <w:semiHidden/>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94D"/>
    <w:rPr>
      <w:rFonts w:ascii="Tahoma" w:hAnsi="Tahoma" w:cs="Tahoma"/>
      <w:sz w:val="16"/>
      <w:szCs w:val="16"/>
      <w:lang w:eastAsia="en-GB"/>
    </w:rPr>
  </w:style>
  <w:style w:type="character" w:styleId="Hyperlink">
    <w:name w:val="Hyperlink"/>
    <w:basedOn w:val="DefaultParagraphFont"/>
    <w:uiPriority w:val="99"/>
    <w:rsid w:val="00BC53FC"/>
    <w:rPr>
      <w:rFonts w:cs="Times New Roman"/>
      <w:color w:val="0000FF"/>
      <w:u w:val="single"/>
    </w:rPr>
  </w:style>
  <w:style w:type="character" w:styleId="IntenseReference">
    <w:name w:val="Intense Reference"/>
    <w:basedOn w:val="DefaultParagraphFont"/>
    <w:uiPriority w:val="99"/>
    <w:qFormat/>
    <w:rsid w:val="00A25B4B"/>
    <w:rPr>
      <w:rFonts w:cs="Times New Roman"/>
      <w:b/>
      <w:bCs/>
      <w:smallCaps/>
      <w:color w:val="C0504D"/>
      <w:spacing w:val="5"/>
      <w:u w:val="single"/>
    </w:rPr>
  </w:style>
  <w:style w:type="character" w:styleId="Strong">
    <w:name w:val="Strong"/>
    <w:basedOn w:val="DefaultParagraphFont"/>
    <w:uiPriority w:val="99"/>
    <w:qFormat/>
    <w:locked/>
    <w:rsid w:val="00DE2AFF"/>
    <w:rPr>
      <w:rFonts w:cs="Times New Roman"/>
      <w:b/>
      <w:bCs/>
    </w:rPr>
  </w:style>
  <w:style w:type="character" w:styleId="FollowedHyperlink">
    <w:name w:val="FollowedHyperlink"/>
    <w:basedOn w:val="DefaultParagraphFont"/>
    <w:uiPriority w:val="99"/>
    <w:semiHidden/>
    <w:unhideWhenUsed/>
    <w:rsid w:val="002B2A87"/>
    <w:rPr>
      <w:color w:val="800080" w:themeColor="followedHyperlink"/>
      <w:u w:val="single"/>
    </w:rPr>
  </w:style>
  <w:style w:type="paragraph" w:styleId="Title">
    <w:name w:val="Title"/>
    <w:basedOn w:val="Normal"/>
    <w:next w:val="Normal"/>
    <w:link w:val="TitleChar"/>
    <w:qFormat/>
    <w:locked/>
    <w:rsid w:val="002B2A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B2A8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B3"/>
    <w:pPr>
      <w:jc w:val="both"/>
    </w:pPr>
    <w:rPr>
      <w:rFonts w:eastAsia="Times New Roman"/>
    </w:rPr>
  </w:style>
  <w:style w:type="paragraph" w:styleId="Heading1">
    <w:name w:val="heading 1"/>
    <w:basedOn w:val="Normal"/>
    <w:next w:val="Normal"/>
    <w:link w:val="Heading1Char"/>
    <w:uiPriority w:val="99"/>
    <w:qFormat/>
    <w:rsid w:val="00BC5DB3"/>
    <w:pPr>
      <w:keepNext/>
      <w:keepLines/>
      <w:spacing w:before="480"/>
      <w:outlineLvl w:val="0"/>
    </w:pPr>
    <w:rPr>
      <w:rFonts w:ascii="Cambria" w:hAnsi="Cambria"/>
      <w:b/>
      <w:bCs/>
      <w:color w:val="365F91"/>
      <w:sz w:val="28"/>
      <w:szCs w:val="28"/>
      <w:lang w:eastAsia="en-US"/>
    </w:rPr>
  </w:style>
  <w:style w:type="paragraph" w:styleId="Heading4">
    <w:name w:val="heading 4"/>
    <w:basedOn w:val="Normal"/>
    <w:next w:val="Normal"/>
    <w:link w:val="Heading4Char"/>
    <w:uiPriority w:val="99"/>
    <w:qFormat/>
    <w:rsid w:val="00A25B4B"/>
    <w:pPr>
      <w:keepNext/>
      <w:keepLines/>
      <w:spacing w:before="200"/>
      <w:outlineLvl w:val="3"/>
    </w:pPr>
    <w:rPr>
      <w:rFonts w:ascii="Cambria" w:hAnsi="Cambria"/>
      <w:b/>
      <w:bCs/>
      <w:i/>
      <w:i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DB3"/>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A25B4B"/>
    <w:rPr>
      <w:rFonts w:ascii="Cambria" w:hAnsi="Cambria" w:cs="Times New Roman"/>
      <w:b/>
      <w:bCs/>
      <w:i/>
      <w:iCs/>
      <w:color w:val="4F81BD"/>
    </w:rPr>
  </w:style>
  <w:style w:type="paragraph" w:styleId="Header">
    <w:name w:val="header"/>
    <w:basedOn w:val="Normal"/>
    <w:link w:val="HeaderChar"/>
    <w:uiPriority w:val="99"/>
    <w:rsid w:val="009A594D"/>
    <w:pPr>
      <w:tabs>
        <w:tab w:val="center" w:pos="4513"/>
        <w:tab w:val="right" w:pos="9026"/>
      </w:tabs>
    </w:pPr>
  </w:style>
  <w:style w:type="character" w:customStyle="1" w:styleId="HeaderChar">
    <w:name w:val="Header Char"/>
    <w:basedOn w:val="DefaultParagraphFont"/>
    <w:link w:val="Header"/>
    <w:uiPriority w:val="99"/>
    <w:locked/>
    <w:rsid w:val="009A594D"/>
    <w:rPr>
      <w:rFonts w:eastAsia="Times New Roman" w:cs="Times New Roman"/>
      <w:lang w:eastAsia="en-GB"/>
    </w:rPr>
  </w:style>
  <w:style w:type="paragraph" w:styleId="Footer">
    <w:name w:val="footer"/>
    <w:basedOn w:val="Normal"/>
    <w:link w:val="FooterChar"/>
    <w:uiPriority w:val="99"/>
    <w:rsid w:val="009A594D"/>
    <w:pPr>
      <w:tabs>
        <w:tab w:val="center" w:pos="4513"/>
        <w:tab w:val="right" w:pos="9026"/>
      </w:tabs>
    </w:pPr>
  </w:style>
  <w:style w:type="character" w:customStyle="1" w:styleId="FooterChar">
    <w:name w:val="Footer Char"/>
    <w:basedOn w:val="DefaultParagraphFont"/>
    <w:link w:val="Footer"/>
    <w:uiPriority w:val="99"/>
    <w:locked/>
    <w:rsid w:val="009A594D"/>
    <w:rPr>
      <w:rFonts w:eastAsia="Times New Roman" w:cs="Times New Roman"/>
      <w:lang w:eastAsia="en-GB"/>
    </w:rPr>
  </w:style>
  <w:style w:type="paragraph" w:styleId="BalloonText">
    <w:name w:val="Balloon Text"/>
    <w:basedOn w:val="Normal"/>
    <w:link w:val="BalloonTextChar"/>
    <w:uiPriority w:val="99"/>
    <w:semiHidden/>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94D"/>
    <w:rPr>
      <w:rFonts w:ascii="Tahoma" w:hAnsi="Tahoma" w:cs="Tahoma"/>
      <w:sz w:val="16"/>
      <w:szCs w:val="16"/>
      <w:lang w:eastAsia="en-GB"/>
    </w:rPr>
  </w:style>
  <w:style w:type="character" w:styleId="Hyperlink">
    <w:name w:val="Hyperlink"/>
    <w:basedOn w:val="DefaultParagraphFont"/>
    <w:uiPriority w:val="99"/>
    <w:rsid w:val="00BC53FC"/>
    <w:rPr>
      <w:rFonts w:cs="Times New Roman"/>
      <w:color w:val="0000FF"/>
      <w:u w:val="single"/>
    </w:rPr>
  </w:style>
  <w:style w:type="character" w:styleId="IntenseReference">
    <w:name w:val="Intense Reference"/>
    <w:basedOn w:val="DefaultParagraphFont"/>
    <w:uiPriority w:val="99"/>
    <w:qFormat/>
    <w:rsid w:val="00A25B4B"/>
    <w:rPr>
      <w:rFonts w:cs="Times New Roman"/>
      <w:b/>
      <w:bCs/>
      <w:smallCaps/>
      <w:color w:val="C0504D"/>
      <w:spacing w:val="5"/>
      <w:u w:val="single"/>
    </w:rPr>
  </w:style>
  <w:style w:type="character" w:styleId="Strong">
    <w:name w:val="Strong"/>
    <w:basedOn w:val="DefaultParagraphFont"/>
    <w:uiPriority w:val="99"/>
    <w:qFormat/>
    <w:locked/>
    <w:rsid w:val="00DE2AFF"/>
    <w:rPr>
      <w:rFonts w:cs="Times New Roman"/>
      <w:b/>
      <w:bCs/>
    </w:rPr>
  </w:style>
  <w:style w:type="character" w:styleId="FollowedHyperlink">
    <w:name w:val="FollowedHyperlink"/>
    <w:basedOn w:val="DefaultParagraphFont"/>
    <w:uiPriority w:val="99"/>
    <w:semiHidden/>
    <w:unhideWhenUsed/>
    <w:rsid w:val="002B2A87"/>
    <w:rPr>
      <w:color w:val="800080" w:themeColor="followedHyperlink"/>
      <w:u w:val="single"/>
    </w:rPr>
  </w:style>
  <w:style w:type="paragraph" w:styleId="Title">
    <w:name w:val="Title"/>
    <w:basedOn w:val="Normal"/>
    <w:next w:val="Normal"/>
    <w:link w:val="TitleChar"/>
    <w:qFormat/>
    <w:locked/>
    <w:rsid w:val="002B2A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B2A8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88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tralsystems.com/mse" TargetMode="External"/><Relationship Id="rId18" Type="http://schemas.openxmlformats.org/officeDocument/2006/relationships/hyperlink" Target="http://www.sentralsystems.com/m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anagedserviceexpert.com/" TargetMode="External"/><Relationship Id="rId7" Type="http://schemas.openxmlformats.org/officeDocument/2006/relationships/footnotes" Target="footnotes.xml"/><Relationship Id="rId12" Type="http://schemas.openxmlformats.org/officeDocument/2006/relationships/hyperlink" Target="http://www.sentralsystems.com/mse" TargetMode="External"/><Relationship Id="rId17" Type="http://schemas.openxmlformats.org/officeDocument/2006/relationships/hyperlink" Target="http://www.sentralsystems.com/m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ntralsystems.com/mse" TargetMode="External"/><Relationship Id="rId20" Type="http://schemas.openxmlformats.org/officeDocument/2006/relationships/hyperlink" Target="http://www.sentralsystems.com/m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tralsystems.com/ms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entralsystems.com/mse" TargetMode="External"/><Relationship Id="rId23" Type="http://schemas.openxmlformats.org/officeDocument/2006/relationships/header" Target="header1.xml"/><Relationship Id="rId10" Type="http://schemas.openxmlformats.org/officeDocument/2006/relationships/hyperlink" Target="http://www.managedserviceexpert.com/" TargetMode="External"/><Relationship Id="rId19" Type="http://schemas.openxmlformats.org/officeDocument/2006/relationships/hyperlink" Target="http://www.sentralsystems.com/mse" TargetMode="External"/><Relationship Id="rId4" Type="http://schemas.microsoft.com/office/2007/relationships/stylesWithEffects" Target="stylesWithEffects.xml"/><Relationship Id="rId9" Type="http://schemas.openxmlformats.org/officeDocument/2006/relationships/hyperlink" Target="http://www.managedserviceexpert.com/" TargetMode="External"/><Relationship Id="rId14" Type="http://schemas.openxmlformats.org/officeDocument/2006/relationships/hyperlink" Target="http://www.sentralsystems.com/mse" TargetMode="External"/><Relationship Id="rId22" Type="http://schemas.openxmlformats.org/officeDocument/2006/relationships/hyperlink" Target="mailto:ian.charles@managedserviceexpert.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an.charles@managedserviceexpert.com" TargetMode="External"/><Relationship Id="rId1" Type="http://schemas.openxmlformats.org/officeDocument/2006/relationships/hyperlink" Target="http://www.managedserviceexp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9699-31C2-4597-B14C-FCCD2EA3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5635</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Oxford, UK</vt:lpstr>
      <vt:lpstr/>
    </vt:vector>
  </TitlesOfParts>
  <Company>Hewlett-Packard Company</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UK</dc:title>
  <dc:creator>BTS1</dc:creator>
  <cp:lastModifiedBy>BTS1</cp:lastModifiedBy>
  <cp:revision>3</cp:revision>
  <dcterms:created xsi:type="dcterms:W3CDTF">2012-05-22T14:47:00Z</dcterms:created>
  <dcterms:modified xsi:type="dcterms:W3CDTF">2012-05-22T14:47:00Z</dcterms:modified>
</cp:coreProperties>
</file>