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0F1FF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en-US"/>
        </w:rPr>
      </w:pPr>
      <w:r w:rsidRPr="000F1FFF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1FFF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1FFF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FFB" w:rsidRDefault="00A42FFB" w:rsidP="00274ECC">
      <w:pPr>
        <w:spacing w:line="360" w:lineRule="auto"/>
        <w:rPr>
          <w:rFonts w:ascii="Helvetica" w:hAnsi="Helvetica" w:cs="Helvetica"/>
          <w:b/>
          <w:bCs/>
          <w:noProof/>
          <w:sz w:val="22"/>
          <w:szCs w:val="22"/>
          <w:lang w:val="en-US"/>
        </w:rPr>
      </w:pPr>
      <w:bookmarkStart w:id="0" w:name="imgview"/>
      <w:bookmarkEnd w:id="0"/>
    </w:p>
    <w:p w:rsidR="00A42FFB" w:rsidRDefault="00A42FFB" w:rsidP="00274ECC">
      <w:pPr>
        <w:spacing w:line="360" w:lineRule="auto"/>
        <w:rPr>
          <w:rFonts w:ascii="Helvetica" w:hAnsi="Helvetica" w:cs="Helvetica"/>
          <w:b/>
          <w:bCs/>
          <w:noProof/>
          <w:sz w:val="22"/>
          <w:szCs w:val="22"/>
          <w:lang w:val="en-US"/>
        </w:rPr>
      </w:pPr>
    </w:p>
    <w:p w:rsidR="00A42FFB" w:rsidRPr="00A42FFB" w:rsidRDefault="00A42FFB" w:rsidP="00274ECC">
      <w:pPr>
        <w:spacing w:line="360" w:lineRule="auto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r w:rsidRPr="00A42FFB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 xml:space="preserve">Farvekodet rangersystem med </w:t>
      </w:r>
      <w:r w:rsidR="000135E5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P</w:t>
      </w:r>
      <w:r w:rsidR="000135E5" w:rsidRPr="00A42FFB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ush</w:t>
      </w:r>
      <w:r w:rsidRPr="00A42FFB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-in</w:t>
      </w:r>
      <w:r w:rsidR="000135E5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-</w:t>
      </w:r>
      <w:r w:rsidRPr="00A42FFB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tilslutningsteknologi</w:t>
      </w:r>
    </w:p>
    <w:p w:rsidR="00B2624C" w:rsidRPr="000135E5" w:rsidRDefault="00B2624C" w:rsidP="00B2624C">
      <w:pPr>
        <w:spacing w:line="360" w:lineRule="auto"/>
        <w:rPr>
          <w:rFonts w:ascii="Helvetica" w:hAnsi="Helvetica" w:cs="Helvetica"/>
          <w:b/>
          <w:noProof/>
          <w:lang w:val="da-DK"/>
        </w:rPr>
      </w:pPr>
    </w:p>
    <w:p w:rsidR="00A42FFB" w:rsidRPr="00C2429C" w:rsidRDefault="00C2429C" w:rsidP="00F54D92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C2429C">
        <w:rPr>
          <w:rFonts w:ascii="Helvetica" w:hAnsi="Helvetica" w:cs="Helvetica"/>
          <w:lang w:val="da-DK"/>
        </w:rPr>
        <w:t xml:space="preserve">Phoenix Contact tilbyder nu kompakte </w:t>
      </w:r>
      <w:proofErr w:type="spellStart"/>
      <w:r w:rsidR="000135E5">
        <w:rPr>
          <w:rFonts w:ascii="Helvetica" w:hAnsi="Helvetica" w:cs="Helvetica"/>
          <w:lang w:val="da-DK"/>
        </w:rPr>
        <w:t>rangerfordeler</w:t>
      </w:r>
      <w:r w:rsidR="00243E22">
        <w:rPr>
          <w:rFonts w:ascii="Helvetica" w:hAnsi="Helvetica" w:cs="Helvetica"/>
          <w:lang w:val="da-DK"/>
        </w:rPr>
        <w:t>klemmer</w:t>
      </w:r>
      <w:proofErr w:type="spellEnd"/>
      <w:r w:rsidR="000135E5" w:rsidRPr="00C2429C">
        <w:rPr>
          <w:rFonts w:ascii="Helvetica" w:hAnsi="Helvetica" w:cs="Helvetica"/>
          <w:lang w:val="da-DK"/>
        </w:rPr>
        <w:t xml:space="preserve"> </w:t>
      </w:r>
      <w:r w:rsidRPr="00C2429C">
        <w:rPr>
          <w:rFonts w:ascii="Helvetica" w:hAnsi="Helvetica" w:cs="Helvetica"/>
          <w:lang w:val="da-DK"/>
        </w:rPr>
        <w:t xml:space="preserve">og </w:t>
      </w:r>
      <w:r w:rsidR="000135E5">
        <w:rPr>
          <w:rFonts w:ascii="Helvetica" w:hAnsi="Helvetica" w:cs="Helvetica"/>
          <w:lang w:val="da-DK"/>
        </w:rPr>
        <w:t>tilslutnings</w:t>
      </w:r>
      <w:r w:rsidRPr="00C2429C">
        <w:rPr>
          <w:rFonts w:ascii="Helvetica" w:hAnsi="Helvetica" w:cs="Helvetica"/>
          <w:lang w:val="da-DK"/>
        </w:rPr>
        <w:t xml:space="preserve">rammer med et innovativt </w:t>
      </w:r>
      <w:r>
        <w:rPr>
          <w:rFonts w:ascii="Helvetica" w:hAnsi="Helvetica" w:cs="Helvetica"/>
          <w:lang w:val="da-DK"/>
        </w:rPr>
        <w:t>farvestyringssystem</w:t>
      </w:r>
      <w:r w:rsidR="000135E5">
        <w:rPr>
          <w:rFonts w:ascii="Helvetica" w:hAnsi="Helvetica" w:cs="Helvetica"/>
          <w:lang w:val="da-DK"/>
        </w:rPr>
        <w:t>,</w:t>
      </w:r>
      <w:r>
        <w:rPr>
          <w:rFonts w:ascii="Helvetica" w:hAnsi="Helvetica" w:cs="Helvetica"/>
          <w:lang w:val="da-DK"/>
        </w:rPr>
        <w:t xml:space="preserve"> med frit valgbare farver ved tilslutningsstederne, som sikrer en </w:t>
      </w:r>
      <w:r w:rsidR="006C11C0">
        <w:rPr>
          <w:rFonts w:ascii="Helvetica" w:hAnsi="Helvetica" w:cs="Helvetica"/>
          <w:lang w:val="da-DK"/>
        </w:rPr>
        <w:t xml:space="preserve">hurtig og entydig </w:t>
      </w:r>
      <w:r>
        <w:rPr>
          <w:rFonts w:ascii="Helvetica" w:hAnsi="Helvetica" w:cs="Helvetica"/>
          <w:lang w:val="da-DK"/>
        </w:rPr>
        <w:t xml:space="preserve">orientering ved </w:t>
      </w:r>
      <w:proofErr w:type="spellStart"/>
      <w:r>
        <w:rPr>
          <w:rFonts w:ascii="Helvetica" w:hAnsi="Helvetica" w:cs="Helvetica"/>
          <w:lang w:val="da-DK"/>
        </w:rPr>
        <w:t>signalfortrådning</w:t>
      </w:r>
      <w:proofErr w:type="spellEnd"/>
      <w:r>
        <w:rPr>
          <w:rFonts w:ascii="Helvetica" w:hAnsi="Helvetica" w:cs="Helvetica"/>
          <w:lang w:val="da-DK"/>
        </w:rPr>
        <w:t>.</w:t>
      </w:r>
    </w:p>
    <w:p w:rsidR="00A42FFB" w:rsidRPr="00C2429C" w:rsidRDefault="00A42FFB" w:rsidP="00F54D92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C2429C" w:rsidRPr="00CA4A8E" w:rsidRDefault="00CA4A8E" w:rsidP="00F54D92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  <w:r w:rsidRPr="00CA4A8E">
        <w:rPr>
          <w:rFonts w:ascii="Helvetica" w:hAnsi="Helvetica" w:cs="Helvetica"/>
          <w:lang w:val="da-DK"/>
        </w:rPr>
        <w:t xml:space="preserve">De nye PRTV </w:t>
      </w:r>
      <w:proofErr w:type="spellStart"/>
      <w:r w:rsidRPr="00CA4A8E">
        <w:rPr>
          <w:rFonts w:ascii="Helvetica" w:hAnsi="Helvetica" w:cs="Helvetica"/>
          <w:lang w:val="da-DK"/>
        </w:rPr>
        <w:t>ranger</w:t>
      </w:r>
      <w:r w:rsidR="00243E22">
        <w:rPr>
          <w:rFonts w:ascii="Helvetica" w:hAnsi="Helvetica" w:cs="Helvetica"/>
          <w:lang w:val="da-DK"/>
        </w:rPr>
        <w:t>fordeler</w:t>
      </w:r>
      <w:r w:rsidRPr="00CA4A8E">
        <w:rPr>
          <w:rFonts w:ascii="Helvetica" w:hAnsi="Helvetica" w:cs="Helvetica"/>
          <w:lang w:val="da-DK"/>
        </w:rPr>
        <w:t>klemmer</w:t>
      </w:r>
      <w:proofErr w:type="spellEnd"/>
      <w:r w:rsidRPr="00CA4A8E">
        <w:rPr>
          <w:rFonts w:ascii="Helvetica" w:hAnsi="Helvetica" w:cs="Helvetica"/>
          <w:lang w:val="da-DK"/>
        </w:rPr>
        <w:t xml:space="preserve"> og PTMC </w:t>
      </w:r>
      <w:r w:rsidR="00243E22">
        <w:rPr>
          <w:rFonts w:ascii="Helvetica" w:hAnsi="Helvetica" w:cs="Helvetica"/>
          <w:lang w:val="da-DK"/>
        </w:rPr>
        <w:t>tilslutnings</w:t>
      </w:r>
      <w:r w:rsidR="00243E22" w:rsidRPr="00CA4A8E">
        <w:rPr>
          <w:rFonts w:ascii="Helvetica" w:hAnsi="Helvetica" w:cs="Helvetica"/>
          <w:lang w:val="da-DK"/>
        </w:rPr>
        <w:t>rammer</w:t>
      </w:r>
      <w:r w:rsidR="00243E22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 xml:space="preserve">har et kompakt, modulært design, som tillader 20 % højere signaltæthed. </w:t>
      </w:r>
      <w:r w:rsidRPr="00CA4A8E">
        <w:rPr>
          <w:rFonts w:ascii="Helvetica" w:hAnsi="Helvetica" w:cs="Helvetica"/>
          <w:lang w:val="da-DK"/>
        </w:rPr>
        <w:t xml:space="preserve">Med </w:t>
      </w:r>
      <w:r w:rsidR="00B9621C">
        <w:rPr>
          <w:rFonts w:ascii="Helvetica" w:hAnsi="Helvetica" w:cs="Helvetica"/>
          <w:lang w:val="da-DK"/>
        </w:rPr>
        <w:t>tilslutningsramme</w:t>
      </w:r>
      <w:r w:rsidRPr="00CA4A8E">
        <w:rPr>
          <w:rFonts w:ascii="Helvetica" w:hAnsi="Helvetica" w:cs="Helvetica"/>
          <w:lang w:val="da-DK"/>
        </w:rPr>
        <w:t xml:space="preserve">-designet </w:t>
      </w:r>
      <w:r w:rsidR="00B9621C">
        <w:rPr>
          <w:rFonts w:ascii="Helvetica" w:hAnsi="Helvetica" w:cs="Helvetica"/>
          <w:lang w:val="da-DK"/>
        </w:rPr>
        <w:t>sammenlåses</w:t>
      </w:r>
      <w:r w:rsidRPr="00CA4A8E">
        <w:rPr>
          <w:rFonts w:ascii="Helvetica" w:hAnsi="Helvetica" w:cs="Helvetica"/>
          <w:lang w:val="da-DK"/>
        </w:rPr>
        <w:t xml:space="preserve"> de individuelle elementer nemt og sikkert, og der er mulighed for 11 </w:t>
      </w:r>
      <w:r w:rsidR="00B9621C">
        <w:rPr>
          <w:rFonts w:ascii="Helvetica" w:hAnsi="Helvetica" w:cs="Helvetica"/>
          <w:lang w:val="da-DK"/>
        </w:rPr>
        <w:t xml:space="preserve">forskellige </w:t>
      </w:r>
      <w:r w:rsidRPr="00CA4A8E">
        <w:rPr>
          <w:rFonts w:ascii="Helvetica" w:hAnsi="Helvetica" w:cs="Helvetica"/>
          <w:lang w:val="da-DK"/>
        </w:rPr>
        <w:t>farver til kodning. B</w:t>
      </w:r>
      <w:r>
        <w:rPr>
          <w:rFonts w:ascii="Helvetica" w:hAnsi="Helvetica" w:cs="Helvetica"/>
          <w:lang w:val="da-DK"/>
        </w:rPr>
        <w:t xml:space="preserve">lokkonstruktionen, som tillader konfiguration af </w:t>
      </w:r>
      <w:r w:rsidR="00B9621C">
        <w:rPr>
          <w:rFonts w:ascii="Helvetica" w:hAnsi="Helvetica" w:cs="Helvetica"/>
          <w:lang w:val="da-DK"/>
        </w:rPr>
        <w:t xml:space="preserve">det nøjagtige </w:t>
      </w:r>
      <w:r>
        <w:rPr>
          <w:rFonts w:ascii="Helvetica" w:hAnsi="Helvetica" w:cs="Helvetica"/>
          <w:lang w:val="da-DK"/>
        </w:rPr>
        <w:t xml:space="preserve">antal positioner til </w:t>
      </w:r>
      <w:r w:rsidR="00B9621C">
        <w:rPr>
          <w:rFonts w:ascii="Helvetica" w:hAnsi="Helvetica" w:cs="Helvetica"/>
          <w:lang w:val="da-DK"/>
        </w:rPr>
        <w:t xml:space="preserve">de </w:t>
      </w:r>
      <w:r>
        <w:rPr>
          <w:rFonts w:ascii="Helvetica" w:hAnsi="Helvetica" w:cs="Helvetica"/>
          <w:lang w:val="da-DK"/>
        </w:rPr>
        <w:t>specifik</w:t>
      </w:r>
      <w:r w:rsidR="00B9621C">
        <w:rPr>
          <w:rFonts w:ascii="Helvetica" w:hAnsi="Helvetica" w:cs="Helvetica"/>
          <w:lang w:val="da-DK"/>
        </w:rPr>
        <w:t>ke</w:t>
      </w:r>
      <w:r>
        <w:rPr>
          <w:rFonts w:ascii="Helvetica" w:hAnsi="Helvetica" w:cs="Helvetica"/>
          <w:lang w:val="da-DK"/>
        </w:rPr>
        <w:t xml:space="preserve"> applikationer, giver en stabil og vridningssikker </w:t>
      </w:r>
      <w:r w:rsidR="00B9621C">
        <w:rPr>
          <w:rFonts w:ascii="Helvetica" w:hAnsi="Helvetica" w:cs="Helvetica"/>
          <w:lang w:val="da-DK"/>
        </w:rPr>
        <w:t>rammestruktur</w:t>
      </w:r>
      <w:r>
        <w:rPr>
          <w:rFonts w:ascii="Helvetica" w:hAnsi="Helvetica" w:cs="Helvetica"/>
          <w:lang w:val="da-DK"/>
        </w:rPr>
        <w:t xml:space="preserve">. Frit tilgængelige 2,3 mm prøvestikbøsninger, som enten er centrerede eller ved siden af tilslutningspunkterne, muliggør bekvem </w:t>
      </w:r>
      <w:r w:rsidR="002C6011">
        <w:rPr>
          <w:rFonts w:ascii="Helvetica" w:hAnsi="Helvetica" w:cs="Helvetica"/>
          <w:lang w:val="da-DK"/>
        </w:rPr>
        <w:t xml:space="preserve">test </w:t>
      </w:r>
      <w:r>
        <w:rPr>
          <w:rFonts w:ascii="Helvetica" w:hAnsi="Helvetica" w:cs="Helvetica"/>
          <w:lang w:val="da-DK"/>
        </w:rPr>
        <w:t>med standard testtilbehør</w:t>
      </w:r>
      <w:r w:rsidR="00B9621C" w:rsidRPr="00B9621C">
        <w:rPr>
          <w:rFonts w:ascii="Helvetica" w:hAnsi="Helvetica" w:cs="Helvetica"/>
          <w:lang w:val="da-DK"/>
        </w:rPr>
        <w:t xml:space="preserve"> </w:t>
      </w:r>
      <w:r w:rsidR="00B9621C">
        <w:rPr>
          <w:rFonts w:ascii="Helvetica" w:hAnsi="Helvetica" w:cs="Helvetica"/>
          <w:lang w:val="da-DK"/>
        </w:rPr>
        <w:t>under praksisorienterede betingelser</w:t>
      </w:r>
      <w:r>
        <w:rPr>
          <w:rFonts w:ascii="Helvetica" w:hAnsi="Helvetica" w:cs="Helvetica"/>
          <w:lang w:val="da-DK"/>
        </w:rPr>
        <w:t xml:space="preserve">. </w:t>
      </w:r>
    </w:p>
    <w:p w:rsidR="00C2429C" w:rsidRPr="00CA4A8E" w:rsidRDefault="00C2429C" w:rsidP="00F54D92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274ECC" w:rsidRPr="002C6011" w:rsidRDefault="002C6011" w:rsidP="00F54D92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  <w:proofErr w:type="spellStart"/>
      <w:r w:rsidRPr="002C6011">
        <w:rPr>
          <w:rFonts w:ascii="Helvetica" w:hAnsi="Helvetica" w:cs="Helvetica"/>
          <w:lang w:val="da-DK"/>
        </w:rPr>
        <w:t>Ranger</w:t>
      </w:r>
      <w:r w:rsidR="00DD1628">
        <w:rPr>
          <w:rFonts w:ascii="Helvetica" w:hAnsi="Helvetica" w:cs="Helvetica"/>
          <w:lang w:val="da-DK"/>
        </w:rPr>
        <w:t>fordeler</w:t>
      </w:r>
      <w:r w:rsidRPr="002C6011">
        <w:rPr>
          <w:rFonts w:ascii="Helvetica" w:hAnsi="Helvetica" w:cs="Helvetica"/>
          <w:lang w:val="da-DK"/>
        </w:rPr>
        <w:t>klemmerne</w:t>
      </w:r>
      <w:proofErr w:type="spellEnd"/>
      <w:r w:rsidRPr="002C6011">
        <w:rPr>
          <w:rFonts w:ascii="Helvetica" w:hAnsi="Helvetica" w:cs="Helvetica"/>
          <w:lang w:val="da-DK"/>
        </w:rPr>
        <w:t xml:space="preserve"> og </w:t>
      </w:r>
      <w:r w:rsidR="00DD1628">
        <w:rPr>
          <w:rFonts w:ascii="Helvetica" w:hAnsi="Helvetica" w:cs="Helvetica"/>
          <w:lang w:val="da-DK"/>
        </w:rPr>
        <w:t xml:space="preserve">tilslutningsrammerne </w:t>
      </w:r>
      <w:r w:rsidRPr="002C6011">
        <w:rPr>
          <w:rFonts w:ascii="Helvetica" w:hAnsi="Helvetica" w:cs="Helvetica"/>
          <w:lang w:val="da-DK"/>
        </w:rPr>
        <w:t xml:space="preserve">kan konfigureres på </w:t>
      </w:r>
      <w:r w:rsidR="00DD1628">
        <w:rPr>
          <w:rFonts w:ascii="Helvetica" w:hAnsi="Helvetica" w:cs="Helvetica"/>
          <w:lang w:val="da-DK"/>
        </w:rPr>
        <w:t>vores hjemmeside</w:t>
      </w:r>
      <w:r w:rsidR="00DD1628" w:rsidRPr="002C6011">
        <w:rPr>
          <w:rFonts w:ascii="Helvetica" w:hAnsi="Helvetica" w:cs="Helvetica"/>
          <w:lang w:val="da-DK"/>
        </w:rPr>
        <w:t xml:space="preserve"> </w:t>
      </w:r>
      <w:r w:rsidRPr="002C6011">
        <w:rPr>
          <w:rFonts w:ascii="Helvetica" w:hAnsi="Helvetica" w:cs="Helvetica"/>
          <w:lang w:val="da-DK"/>
        </w:rPr>
        <w:t>phoenixcontact.net/products</w:t>
      </w:r>
      <w:r>
        <w:rPr>
          <w:rFonts w:ascii="Helvetica" w:hAnsi="Helvetica" w:cs="Helvetica"/>
          <w:lang w:val="da-DK"/>
        </w:rPr>
        <w:t>. Enkelt</w:t>
      </w:r>
      <w:r w:rsidR="00DD1628">
        <w:rPr>
          <w:rFonts w:ascii="Helvetica" w:hAnsi="Helvetica" w:cs="Helvetica"/>
          <w:lang w:val="da-DK"/>
        </w:rPr>
        <w:t xml:space="preserve">e </w:t>
      </w:r>
      <w:r>
        <w:rPr>
          <w:rFonts w:ascii="Helvetica" w:hAnsi="Helvetica" w:cs="Helvetica"/>
          <w:lang w:val="da-DK"/>
        </w:rPr>
        <w:t>klik er alt, hvad der behøves for at bestille den ønskede farve</w:t>
      </w:r>
      <w:r w:rsidR="00DD1628">
        <w:rPr>
          <w:rFonts w:ascii="Helvetica" w:hAnsi="Helvetica" w:cs="Helvetica"/>
          <w:lang w:val="da-DK"/>
        </w:rPr>
        <w:t>konfiguration</w:t>
      </w:r>
      <w:r>
        <w:rPr>
          <w:rFonts w:ascii="Helvetica" w:hAnsi="Helvetica" w:cs="Helvetica"/>
          <w:lang w:val="da-DK"/>
        </w:rPr>
        <w:t xml:space="preserve">. </w:t>
      </w:r>
      <w:r w:rsidR="00DD1628">
        <w:rPr>
          <w:rFonts w:ascii="Helvetica" w:hAnsi="Helvetica" w:cs="Helvetica"/>
          <w:lang w:val="da-DK"/>
        </w:rPr>
        <w:t>Til anvendelse i Ex i-sikkerhedskredsløb op til 60 V leveres</w:t>
      </w:r>
      <w:r>
        <w:rPr>
          <w:rFonts w:ascii="Helvetica" w:hAnsi="Helvetica" w:cs="Helvetica"/>
          <w:lang w:val="da-DK"/>
        </w:rPr>
        <w:t xml:space="preserve"> </w:t>
      </w:r>
      <w:r w:rsidR="00DD1628">
        <w:rPr>
          <w:rFonts w:ascii="Helvetica" w:hAnsi="Helvetica" w:cs="Helvetica"/>
          <w:lang w:val="da-DK"/>
        </w:rPr>
        <w:t xml:space="preserve">varianter </w:t>
      </w:r>
      <w:r>
        <w:rPr>
          <w:rFonts w:ascii="Helvetica" w:hAnsi="Helvetica" w:cs="Helvetica"/>
          <w:lang w:val="da-DK"/>
        </w:rPr>
        <w:t>i blå</w:t>
      </w:r>
      <w:r w:rsidR="00DD1628">
        <w:rPr>
          <w:rFonts w:ascii="Helvetica" w:hAnsi="Helvetica" w:cs="Helvetica"/>
          <w:lang w:val="da-DK"/>
        </w:rPr>
        <w:t xml:space="preserve"> farve</w:t>
      </w:r>
      <w:r>
        <w:rPr>
          <w:rFonts w:ascii="Helvetica" w:hAnsi="Helvetica" w:cs="Helvetica"/>
          <w:lang w:val="da-DK"/>
        </w:rPr>
        <w:t>.</w:t>
      </w:r>
    </w:p>
    <w:p w:rsidR="002C6011" w:rsidRPr="002C6011" w:rsidRDefault="002C6011" w:rsidP="00F54D92">
      <w:pPr>
        <w:overflowPunct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2F0F5F" w:rsidRDefault="002C6011" w:rsidP="002C6011">
      <w:pPr>
        <w:spacing w:line="360" w:lineRule="auto"/>
        <w:rPr>
          <w:rFonts w:ascii="Helvetica" w:hAnsi="Helvetica"/>
          <w:lang w:val="da-DK"/>
        </w:rPr>
      </w:pPr>
      <w:r w:rsidRPr="002C6011">
        <w:rPr>
          <w:rFonts w:ascii="Helvetica" w:hAnsi="Helvetica"/>
          <w:lang w:val="da-DK"/>
        </w:rPr>
        <w:t xml:space="preserve">For yderligere information kontakt Product Manager Henning O. </w:t>
      </w:r>
      <w:r>
        <w:rPr>
          <w:rFonts w:ascii="Helvetica" w:hAnsi="Helvetica"/>
          <w:lang w:val="da-DK"/>
        </w:rPr>
        <w:t xml:space="preserve">Lippert, </w:t>
      </w:r>
      <w:bookmarkStart w:id="1" w:name="_GoBack"/>
      <w:bookmarkEnd w:id="1"/>
    </w:p>
    <w:p w:rsidR="0075703F" w:rsidRPr="002C6011" w:rsidRDefault="00F72FB6" w:rsidP="002C6011">
      <w:pPr>
        <w:spacing w:line="360" w:lineRule="auto"/>
        <w:rPr>
          <w:rFonts w:ascii="Helvetica" w:hAnsi="Helvetica"/>
          <w:lang w:val="da-DK"/>
        </w:rPr>
      </w:pPr>
      <w:hyperlink r:id="rId9" w:history="1">
        <w:r w:rsidR="002C6011" w:rsidRPr="00ED081A">
          <w:rPr>
            <w:rStyle w:val="Hyperlink"/>
            <w:rFonts w:ascii="Helvetica" w:hAnsi="Helvetica"/>
            <w:lang w:val="da-DK"/>
          </w:rPr>
          <w:t>hlippert@phoenixcontact.dk</w:t>
        </w:r>
      </w:hyperlink>
      <w:r w:rsidR="002C6011">
        <w:rPr>
          <w:rFonts w:ascii="Helvetica" w:hAnsi="Helvetica"/>
          <w:lang w:val="da-DK"/>
        </w:rPr>
        <w:t xml:space="preserve"> eller vores kundeservice på telefon 36 77 44 11. </w:t>
      </w:r>
    </w:p>
    <w:p w:rsidR="00B2624C" w:rsidRPr="002C6011" w:rsidRDefault="00B2624C" w:rsidP="001D2FDB">
      <w:pPr>
        <w:spacing w:line="360" w:lineRule="auto"/>
        <w:ind w:left="2832" w:hanging="2832"/>
        <w:rPr>
          <w:rFonts w:ascii="Helvetica" w:hAnsi="Helvetica"/>
          <w:b/>
          <w:lang w:val="da-DK"/>
        </w:rPr>
      </w:pPr>
    </w:p>
    <w:p w:rsidR="00B2624C" w:rsidRPr="002C6011" w:rsidRDefault="00B2624C" w:rsidP="001D2FDB">
      <w:pPr>
        <w:spacing w:line="360" w:lineRule="auto"/>
        <w:ind w:left="2832" w:hanging="2832"/>
        <w:rPr>
          <w:rFonts w:ascii="Helvetica" w:hAnsi="Helvetica"/>
          <w:b/>
          <w:lang w:val="da-DK"/>
        </w:rPr>
      </w:pPr>
    </w:p>
    <w:p w:rsidR="005C67CD" w:rsidRPr="002C6011" w:rsidRDefault="00DF21A5" w:rsidP="001D2FDB">
      <w:pPr>
        <w:spacing w:line="360" w:lineRule="auto"/>
        <w:ind w:left="2832" w:hanging="2832"/>
        <w:rPr>
          <w:rFonts w:ascii="Helvetica" w:hAnsi="Helvetica"/>
          <w:b/>
          <w:lang w:val="da-DK"/>
        </w:rPr>
      </w:pPr>
      <w:r w:rsidRPr="002C6011">
        <w:rPr>
          <w:rFonts w:ascii="Helvetica" w:hAnsi="Helvetica"/>
          <w:lang w:val="da-DK"/>
        </w:rPr>
        <w:tab/>
      </w:r>
    </w:p>
    <w:sectPr w:rsidR="005C67CD" w:rsidRPr="002C6011" w:rsidSect="00B630D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92" w:rsidRDefault="00F54D92" w:rsidP="00F54D92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F54D92" w:rsidRDefault="00F54D92" w:rsidP="00F54D92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F54D92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5E5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2C12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1FF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3E22"/>
    <w:rsid w:val="00245677"/>
    <w:rsid w:val="00252D7F"/>
    <w:rsid w:val="00257B4E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01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2742"/>
    <w:rsid w:val="002E388C"/>
    <w:rsid w:val="002E405E"/>
    <w:rsid w:val="002E7739"/>
    <w:rsid w:val="002F0F5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11C0"/>
    <w:rsid w:val="006C43CE"/>
    <w:rsid w:val="006C4FFD"/>
    <w:rsid w:val="006C72CD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79B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62F7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2FFB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30D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21C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429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A8E"/>
    <w:rsid w:val="00CA5607"/>
    <w:rsid w:val="00CB69B9"/>
    <w:rsid w:val="00CC2813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1628"/>
    <w:rsid w:val="00DD3755"/>
    <w:rsid w:val="00DD7668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69F7"/>
    <w:rsid w:val="00F373D4"/>
    <w:rsid w:val="00F476D4"/>
    <w:rsid w:val="00F50A65"/>
    <w:rsid w:val="00F5377E"/>
    <w:rsid w:val="00F53FFD"/>
    <w:rsid w:val="00F54D92"/>
    <w:rsid w:val="00F556DE"/>
    <w:rsid w:val="00F56BAA"/>
    <w:rsid w:val="00F60C97"/>
    <w:rsid w:val="00F64625"/>
    <w:rsid w:val="00F64C6D"/>
    <w:rsid w:val="00F665B4"/>
    <w:rsid w:val="00F71084"/>
    <w:rsid w:val="00F717B3"/>
    <w:rsid w:val="00F72FB6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F5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F5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2015-04-22T10:06:00Z</dcterms:created>
  <dcterms:modified xsi:type="dcterms:W3CDTF">2015-04-22T10:06:00Z</dcterms:modified>
</cp:coreProperties>
</file>