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FC" w:rsidRDefault="00F851FC" w:rsidP="00EF7BEB">
      <w:pPr>
        <w:rPr>
          <w:b/>
          <w:sz w:val="24"/>
          <w:szCs w:val="24"/>
        </w:rPr>
      </w:pPr>
    </w:p>
    <w:p w:rsidR="00F851FC" w:rsidRDefault="00F851FC" w:rsidP="00EF7BEB">
      <w:pPr>
        <w:rPr>
          <w:b/>
          <w:sz w:val="24"/>
          <w:szCs w:val="24"/>
        </w:rPr>
      </w:pPr>
    </w:p>
    <w:p w:rsidR="00F851FC" w:rsidRDefault="00F851FC" w:rsidP="00EF7BEB">
      <w:pPr>
        <w:rPr>
          <w:b/>
          <w:sz w:val="24"/>
          <w:szCs w:val="24"/>
        </w:rPr>
      </w:pPr>
    </w:p>
    <w:p w:rsidR="00EF7BEB" w:rsidRPr="00F851FC" w:rsidRDefault="00686FD3" w:rsidP="00AC2976">
      <w:pPr>
        <w:spacing w:line="240" w:lineRule="auto"/>
        <w:rPr>
          <w:b/>
          <w:sz w:val="24"/>
          <w:szCs w:val="24"/>
        </w:rPr>
      </w:pPr>
      <w:r w:rsidRPr="00F851FC">
        <w:rPr>
          <w:b/>
          <w:sz w:val="24"/>
          <w:szCs w:val="24"/>
        </w:rPr>
        <w:t xml:space="preserve">UUDELLEENJÄRJESTELYJÄ </w:t>
      </w:r>
      <w:r w:rsidR="00FF6ECD" w:rsidRPr="00F851FC">
        <w:rPr>
          <w:b/>
          <w:sz w:val="24"/>
          <w:szCs w:val="24"/>
        </w:rPr>
        <w:t>TIKKURILAN AMMATTILAISPALVELUISSA</w:t>
      </w:r>
    </w:p>
    <w:p w:rsidR="00AC2976" w:rsidRDefault="00AC2976" w:rsidP="00AC2976">
      <w:pPr>
        <w:spacing w:line="240" w:lineRule="auto"/>
        <w:rPr>
          <w:sz w:val="20"/>
          <w:szCs w:val="20"/>
        </w:rPr>
      </w:pPr>
    </w:p>
    <w:p w:rsidR="00F851FC" w:rsidRDefault="000F0513" w:rsidP="00AC2976">
      <w:pPr>
        <w:spacing w:line="240" w:lineRule="auto"/>
        <w:rPr>
          <w:sz w:val="20"/>
          <w:szCs w:val="20"/>
        </w:rPr>
      </w:pPr>
      <w:r w:rsidRPr="00F851FC">
        <w:rPr>
          <w:sz w:val="20"/>
          <w:szCs w:val="20"/>
        </w:rPr>
        <w:t>Pystyäkseen paremmin palvelemaan erilaisia urakoitsijoita ja muita sidosryhmiä nyt ja tulevaisuudessa Tikkurila Oyj on muovannut ammattilaispalvelunsa entistä asiakaslähtöisemmäksi.</w:t>
      </w:r>
    </w:p>
    <w:p w:rsidR="00F851FC" w:rsidRDefault="00F851FC" w:rsidP="00AC2976">
      <w:pPr>
        <w:spacing w:line="240" w:lineRule="auto"/>
        <w:rPr>
          <w:sz w:val="20"/>
          <w:szCs w:val="20"/>
        </w:rPr>
      </w:pPr>
    </w:p>
    <w:p w:rsidR="00F851FC" w:rsidRDefault="002E233D" w:rsidP="00AC2976">
      <w:pPr>
        <w:spacing w:line="240" w:lineRule="auto"/>
        <w:rPr>
          <w:sz w:val="20"/>
          <w:szCs w:val="20"/>
        </w:rPr>
      </w:pPr>
      <w:r w:rsidRPr="00F851FC">
        <w:rPr>
          <w:sz w:val="20"/>
          <w:szCs w:val="20"/>
        </w:rPr>
        <w:t xml:space="preserve">Rakennusprojekteissa toimivia sidosryhmiä palvelemaan on perustettu </w:t>
      </w:r>
      <w:r w:rsidRPr="00F851FC">
        <w:rPr>
          <w:i/>
          <w:sz w:val="20"/>
          <w:szCs w:val="20"/>
        </w:rPr>
        <w:t>projektimyynti</w:t>
      </w:r>
      <w:r w:rsidRPr="00F851FC">
        <w:rPr>
          <w:sz w:val="20"/>
          <w:szCs w:val="20"/>
        </w:rPr>
        <w:t xml:space="preserve">, josta vastaa myyntipäällikkö </w:t>
      </w:r>
      <w:r w:rsidRPr="00F851FC">
        <w:rPr>
          <w:b/>
          <w:bCs/>
          <w:sz w:val="20"/>
          <w:szCs w:val="20"/>
        </w:rPr>
        <w:t xml:space="preserve">Matti Kumpulainen. </w:t>
      </w:r>
      <w:r w:rsidRPr="00F851FC">
        <w:rPr>
          <w:sz w:val="20"/>
          <w:szCs w:val="20"/>
        </w:rPr>
        <w:t>Projektimyynti</w:t>
      </w:r>
      <w:r w:rsidRPr="00F851FC">
        <w:rPr>
          <w:b/>
          <w:bCs/>
          <w:sz w:val="20"/>
          <w:szCs w:val="20"/>
        </w:rPr>
        <w:t xml:space="preserve"> </w:t>
      </w:r>
      <w:r w:rsidRPr="00F851FC">
        <w:rPr>
          <w:sz w:val="20"/>
          <w:szCs w:val="20"/>
        </w:rPr>
        <w:t xml:space="preserve">koostuu urakoitsijamyynnistä ja suunnittelijapalvelusta. </w:t>
      </w:r>
    </w:p>
    <w:p w:rsidR="00F851FC" w:rsidRDefault="00F851FC" w:rsidP="00AC2976">
      <w:pPr>
        <w:spacing w:line="240" w:lineRule="auto"/>
        <w:rPr>
          <w:sz w:val="20"/>
          <w:szCs w:val="20"/>
        </w:rPr>
      </w:pPr>
    </w:p>
    <w:p w:rsidR="00F851FC" w:rsidRDefault="002E233D" w:rsidP="00AC2976">
      <w:pPr>
        <w:spacing w:line="240" w:lineRule="auto"/>
        <w:rPr>
          <w:sz w:val="20"/>
          <w:szCs w:val="20"/>
        </w:rPr>
      </w:pPr>
      <w:r w:rsidRPr="00F851FC">
        <w:rPr>
          <w:i/>
          <w:sz w:val="20"/>
          <w:szCs w:val="20"/>
        </w:rPr>
        <w:t>Urakoitsijamyynti</w:t>
      </w:r>
      <w:r w:rsidRPr="00F851FC">
        <w:rPr>
          <w:sz w:val="20"/>
          <w:szCs w:val="20"/>
        </w:rPr>
        <w:t xml:space="preserve"> keskittyy ensisijaisesti julkisivu- ja lattiapinnoitusurakoitsijoihin, j</w:t>
      </w:r>
      <w:r w:rsidR="00754917">
        <w:rPr>
          <w:sz w:val="20"/>
          <w:szCs w:val="20"/>
        </w:rPr>
        <w:t xml:space="preserve">oita </w:t>
      </w:r>
      <w:r w:rsidRPr="00F851FC">
        <w:rPr>
          <w:sz w:val="20"/>
          <w:szCs w:val="20"/>
        </w:rPr>
        <w:t xml:space="preserve">palvelevat projektimyyntipäälliköt </w:t>
      </w:r>
      <w:r w:rsidRPr="00F851FC">
        <w:rPr>
          <w:b/>
          <w:bCs/>
          <w:sz w:val="20"/>
          <w:szCs w:val="20"/>
        </w:rPr>
        <w:t xml:space="preserve">Mikko Auer </w:t>
      </w:r>
      <w:r w:rsidRPr="00F851FC">
        <w:rPr>
          <w:sz w:val="20"/>
          <w:szCs w:val="20"/>
        </w:rPr>
        <w:t xml:space="preserve">(pääkaupunkiseutu ja Länsi-Suomi) ja </w:t>
      </w:r>
      <w:r w:rsidRPr="00F851FC">
        <w:rPr>
          <w:b/>
          <w:bCs/>
          <w:sz w:val="20"/>
          <w:szCs w:val="20"/>
        </w:rPr>
        <w:t xml:space="preserve">Jyrki Tienhaara </w:t>
      </w:r>
      <w:r w:rsidRPr="00F851FC">
        <w:rPr>
          <w:sz w:val="20"/>
          <w:szCs w:val="20"/>
        </w:rPr>
        <w:t>(pääkaupunkiseutu ja Pirkanmaa).</w:t>
      </w:r>
    </w:p>
    <w:p w:rsidR="00F851FC" w:rsidRDefault="00F851FC" w:rsidP="00AC2976">
      <w:pPr>
        <w:spacing w:line="240" w:lineRule="auto"/>
        <w:rPr>
          <w:sz w:val="20"/>
          <w:szCs w:val="20"/>
        </w:rPr>
      </w:pPr>
    </w:p>
    <w:p w:rsidR="002E233D" w:rsidRPr="00F851FC" w:rsidRDefault="002E233D" w:rsidP="00AC2976">
      <w:pPr>
        <w:spacing w:line="240" w:lineRule="auto"/>
        <w:rPr>
          <w:sz w:val="20"/>
          <w:szCs w:val="20"/>
        </w:rPr>
      </w:pPr>
      <w:r w:rsidRPr="00F851FC">
        <w:rPr>
          <w:i/>
          <w:sz w:val="20"/>
          <w:szCs w:val="20"/>
        </w:rPr>
        <w:t>Suunnittelijapalvelussa</w:t>
      </w:r>
      <w:r w:rsidRPr="00F851FC">
        <w:rPr>
          <w:sz w:val="20"/>
          <w:szCs w:val="20"/>
        </w:rPr>
        <w:t xml:space="preserve"> sisustussuunnittelijoita palvelee ensisijaisesti asiakasryhmäpäällikkö </w:t>
      </w:r>
      <w:r w:rsidRPr="00F851FC">
        <w:rPr>
          <w:b/>
          <w:bCs/>
          <w:sz w:val="20"/>
          <w:szCs w:val="20"/>
        </w:rPr>
        <w:t>Eeva Chydenius</w:t>
      </w:r>
      <w:r w:rsidRPr="00F851FC">
        <w:rPr>
          <w:sz w:val="20"/>
          <w:szCs w:val="20"/>
        </w:rPr>
        <w:t xml:space="preserve">, rakennesuunnittelijoita ja arkkitehtejä asiakasryhmäpäällikkö </w:t>
      </w:r>
      <w:r w:rsidRPr="00F851FC">
        <w:rPr>
          <w:b/>
          <w:bCs/>
          <w:sz w:val="20"/>
          <w:szCs w:val="20"/>
        </w:rPr>
        <w:t xml:space="preserve">Tuukka Kyläkallio </w:t>
      </w:r>
      <w:r w:rsidRPr="00F851FC">
        <w:rPr>
          <w:sz w:val="20"/>
          <w:szCs w:val="20"/>
        </w:rPr>
        <w:t xml:space="preserve">ja teollisia suunnittelijoita ja arkkitehtejä asiakasryhmäpäällikkö </w:t>
      </w:r>
      <w:r w:rsidRPr="00F851FC">
        <w:rPr>
          <w:b/>
          <w:bCs/>
          <w:sz w:val="20"/>
          <w:szCs w:val="20"/>
        </w:rPr>
        <w:t>Marjut Lehto</w:t>
      </w:r>
      <w:r w:rsidRPr="00F851FC">
        <w:rPr>
          <w:sz w:val="20"/>
          <w:szCs w:val="20"/>
        </w:rPr>
        <w:t>.</w:t>
      </w:r>
    </w:p>
    <w:p w:rsidR="002E233D" w:rsidRPr="00F851FC" w:rsidRDefault="002E233D" w:rsidP="00AC2976">
      <w:pPr>
        <w:spacing w:line="240" w:lineRule="auto"/>
        <w:rPr>
          <w:sz w:val="20"/>
          <w:szCs w:val="20"/>
        </w:rPr>
      </w:pPr>
    </w:p>
    <w:p w:rsidR="002E233D" w:rsidRPr="00F851FC" w:rsidRDefault="002E233D" w:rsidP="00AC2976">
      <w:pPr>
        <w:pStyle w:val="Eivli"/>
        <w:rPr>
          <w:b/>
          <w:bCs/>
          <w:sz w:val="20"/>
          <w:szCs w:val="20"/>
        </w:rPr>
      </w:pPr>
      <w:r w:rsidRPr="00F851FC">
        <w:rPr>
          <w:sz w:val="20"/>
          <w:szCs w:val="20"/>
        </w:rPr>
        <w:t xml:space="preserve">Projektimyynnin asiakkaita palvelevat myös asiakasryhmäpäälliköt </w:t>
      </w:r>
      <w:r w:rsidR="0032309F" w:rsidRPr="00F851FC">
        <w:rPr>
          <w:b/>
          <w:sz w:val="20"/>
          <w:szCs w:val="20"/>
        </w:rPr>
        <w:t xml:space="preserve">Mika Iikkanen </w:t>
      </w:r>
      <w:r w:rsidR="0032309F" w:rsidRPr="00F851FC">
        <w:rPr>
          <w:sz w:val="20"/>
          <w:szCs w:val="20"/>
        </w:rPr>
        <w:t xml:space="preserve">(Etelä-Häme ja Kaakkois-Suomi), </w:t>
      </w:r>
      <w:r w:rsidRPr="00F851FC">
        <w:rPr>
          <w:b/>
          <w:bCs/>
          <w:sz w:val="20"/>
          <w:szCs w:val="20"/>
        </w:rPr>
        <w:t xml:space="preserve">Tomi Heino </w:t>
      </w:r>
      <w:r w:rsidRPr="00F851FC">
        <w:rPr>
          <w:sz w:val="20"/>
          <w:szCs w:val="20"/>
        </w:rPr>
        <w:t xml:space="preserve">(Pohjois-Suomi) ja </w:t>
      </w:r>
      <w:r w:rsidRPr="00F851FC">
        <w:rPr>
          <w:b/>
          <w:bCs/>
          <w:sz w:val="20"/>
          <w:szCs w:val="20"/>
        </w:rPr>
        <w:t xml:space="preserve">Keijo Koponen </w:t>
      </w:r>
      <w:r w:rsidRPr="00F851FC">
        <w:rPr>
          <w:sz w:val="20"/>
          <w:szCs w:val="20"/>
        </w:rPr>
        <w:t xml:space="preserve">(Savo-Karjala, Keski-Suomi ja Pohjanmaa). Suuria lattiaurakoitsijoita palvelee koko Suomen alueella avainasiakaspäällikkö </w:t>
      </w:r>
      <w:r w:rsidRPr="00F851FC">
        <w:rPr>
          <w:b/>
          <w:bCs/>
          <w:sz w:val="20"/>
          <w:szCs w:val="20"/>
        </w:rPr>
        <w:t>Kari Kyttänen.</w:t>
      </w:r>
    </w:p>
    <w:p w:rsidR="002E233D" w:rsidRPr="00F851FC" w:rsidRDefault="002E233D" w:rsidP="00AC2976">
      <w:pPr>
        <w:spacing w:line="240" w:lineRule="auto"/>
        <w:rPr>
          <w:sz w:val="20"/>
          <w:szCs w:val="20"/>
        </w:rPr>
      </w:pPr>
    </w:p>
    <w:p w:rsidR="002E233D" w:rsidRPr="00F851FC" w:rsidRDefault="002E233D" w:rsidP="00AC2976">
      <w:pPr>
        <w:spacing w:line="240" w:lineRule="auto"/>
        <w:rPr>
          <w:sz w:val="20"/>
          <w:szCs w:val="20"/>
        </w:rPr>
      </w:pPr>
      <w:r w:rsidRPr="00F851FC">
        <w:rPr>
          <w:sz w:val="20"/>
          <w:szCs w:val="20"/>
        </w:rPr>
        <w:t>Tikkurilalle tärkeiden muiden ammattikunta-asiakkaiden palvelu on järjestetty myyntialueittain seuraavasti:</w:t>
      </w:r>
    </w:p>
    <w:p w:rsidR="002E233D" w:rsidRPr="00F851FC" w:rsidRDefault="002E233D" w:rsidP="00AC2976">
      <w:pPr>
        <w:pStyle w:val="Eivli"/>
        <w:rPr>
          <w:sz w:val="20"/>
          <w:szCs w:val="20"/>
        </w:rPr>
      </w:pPr>
    </w:p>
    <w:p w:rsidR="002E233D" w:rsidRPr="00F851FC" w:rsidRDefault="002E233D" w:rsidP="00AC2976">
      <w:pPr>
        <w:pStyle w:val="Eivli"/>
        <w:rPr>
          <w:sz w:val="20"/>
          <w:szCs w:val="20"/>
        </w:rPr>
      </w:pPr>
      <w:r w:rsidRPr="00F851FC">
        <w:rPr>
          <w:i/>
          <w:sz w:val="20"/>
          <w:szCs w:val="20"/>
        </w:rPr>
        <w:t>Myyntialueella 1</w:t>
      </w:r>
      <w:r w:rsidRPr="00F851FC">
        <w:rPr>
          <w:sz w:val="20"/>
          <w:szCs w:val="20"/>
        </w:rPr>
        <w:t xml:space="preserve"> ammattilaisasiakkaita palvelevat asiakasryhmäpäälliköt </w:t>
      </w:r>
      <w:r w:rsidRPr="00F851FC">
        <w:rPr>
          <w:b/>
          <w:sz w:val="20"/>
          <w:szCs w:val="20"/>
        </w:rPr>
        <w:t xml:space="preserve">Mikko Felin </w:t>
      </w:r>
      <w:r w:rsidRPr="00F851FC">
        <w:rPr>
          <w:sz w:val="20"/>
          <w:szCs w:val="20"/>
        </w:rPr>
        <w:t>ja</w:t>
      </w:r>
      <w:r w:rsidRPr="00F851FC">
        <w:rPr>
          <w:b/>
          <w:sz w:val="20"/>
          <w:szCs w:val="20"/>
        </w:rPr>
        <w:t xml:space="preserve"> Matti Vahteristo, </w:t>
      </w:r>
      <w:r w:rsidRPr="00F851FC">
        <w:rPr>
          <w:sz w:val="20"/>
          <w:szCs w:val="20"/>
        </w:rPr>
        <w:t>(pääkaupunkiseutu ja Etelä-Suomi)</w:t>
      </w:r>
      <w:r w:rsidR="000A26E5">
        <w:rPr>
          <w:sz w:val="20"/>
          <w:szCs w:val="20"/>
        </w:rPr>
        <w:t xml:space="preserve">, </w:t>
      </w:r>
      <w:r w:rsidRPr="00F851FC">
        <w:rPr>
          <w:b/>
          <w:sz w:val="20"/>
          <w:szCs w:val="20"/>
        </w:rPr>
        <w:t xml:space="preserve">Mikko </w:t>
      </w:r>
      <w:r w:rsidR="00F851FC" w:rsidRPr="00F851FC">
        <w:rPr>
          <w:b/>
          <w:sz w:val="20"/>
          <w:szCs w:val="20"/>
        </w:rPr>
        <w:t>Ä</w:t>
      </w:r>
      <w:r w:rsidRPr="00F851FC">
        <w:rPr>
          <w:b/>
          <w:sz w:val="20"/>
          <w:szCs w:val="20"/>
        </w:rPr>
        <w:t xml:space="preserve">lli </w:t>
      </w:r>
      <w:r w:rsidRPr="00F851FC">
        <w:rPr>
          <w:sz w:val="20"/>
          <w:szCs w:val="20"/>
        </w:rPr>
        <w:t>(Lounais-Suomi)</w:t>
      </w:r>
      <w:r w:rsidR="000A26E5">
        <w:rPr>
          <w:sz w:val="20"/>
          <w:szCs w:val="20"/>
        </w:rPr>
        <w:t xml:space="preserve"> sekä </w:t>
      </w:r>
      <w:r w:rsidR="000A26E5" w:rsidRPr="000A26E5">
        <w:rPr>
          <w:b/>
          <w:sz w:val="20"/>
          <w:szCs w:val="20"/>
        </w:rPr>
        <w:t>Risto Hakkarainen</w:t>
      </w:r>
      <w:r w:rsidR="000A26E5">
        <w:rPr>
          <w:sz w:val="20"/>
          <w:szCs w:val="20"/>
        </w:rPr>
        <w:t xml:space="preserve"> (tekninen asiantuntija).</w:t>
      </w:r>
      <w:r w:rsidRPr="00F851FC">
        <w:rPr>
          <w:sz w:val="20"/>
          <w:szCs w:val="20"/>
        </w:rPr>
        <w:t xml:space="preserve"> He raportoivat myyntijohtaja </w:t>
      </w:r>
      <w:r w:rsidRPr="00F851FC">
        <w:rPr>
          <w:b/>
          <w:sz w:val="20"/>
          <w:szCs w:val="20"/>
        </w:rPr>
        <w:t>Tom Malmbergille</w:t>
      </w:r>
      <w:r w:rsidRPr="00F851FC">
        <w:rPr>
          <w:sz w:val="20"/>
          <w:szCs w:val="20"/>
        </w:rPr>
        <w:t>.</w:t>
      </w:r>
      <w:r w:rsidR="00686FD3" w:rsidRPr="00F851FC">
        <w:rPr>
          <w:sz w:val="20"/>
          <w:szCs w:val="20"/>
        </w:rPr>
        <w:t xml:space="preserve"> </w:t>
      </w:r>
    </w:p>
    <w:p w:rsidR="00F851FC" w:rsidRDefault="00F851FC" w:rsidP="00AC2976">
      <w:pPr>
        <w:pStyle w:val="Eivli"/>
        <w:rPr>
          <w:i/>
          <w:sz w:val="20"/>
          <w:szCs w:val="20"/>
        </w:rPr>
      </w:pPr>
    </w:p>
    <w:p w:rsidR="002E233D" w:rsidRPr="00F851FC" w:rsidRDefault="002E233D" w:rsidP="00AC2976">
      <w:pPr>
        <w:pStyle w:val="Eivli"/>
        <w:rPr>
          <w:sz w:val="20"/>
          <w:szCs w:val="20"/>
        </w:rPr>
      </w:pPr>
      <w:r w:rsidRPr="00F851FC">
        <w:rPr>
          <w:i/>
          <w:sz w:val="20"/>
          <w:szCs w:val="20"/>
        </w:rPr>
        <w:t>Myyntialueella 2</w:t>
      </w:r>
      <w:r w:rsidRPr="00F851FC">
        <w:rPr>
          <w:sz w:val="20"/>
          <w:szCs w:val="20"/>
        </w:rPr>
        <w:t xml:space="preserve"> ammattilaisasiakkaita palvelevat asiakasryhmäpäälliköt </w:t>
      </w:r>
      <w:r w:rsidRPr="00F851FC">
        <w:rPr>
          <w:b/>
          <w:sz w:val="20"/>
          <w:szCs w:val="20"/>
        </w:rPr>
        <w:t>Juha Hagelberg</w:t>
      </w:r>
      <w:r w:rsidRPr="00F851FC">
        <w:rPr>
          <w:sz w:val="20"/>
          <w:szCs w:val="20"/>
        </w:rPr>
        <w:t xml:space="preserve"> (Pirkanmaa) ja </w:t>
      </w:r>
      <w:r w:rsidRPr="00F851FC">
        <w:rPr>
          <w:b/>
          <w:sz w:val="20"/>
          <w:szCs w:val="20"/>
        </w:rPr>
        <w:t xml:space="preserve">Mika Iikkanen </w:t>
      </w:r>
      <w:r w:rsidRPr="00F851FC">
        <w:rPr>
          <w:sz w:val="20"/>
          <w:szCs w:val="20"/>
        </w:rPr>
        <w:t xml:space="preserve">(Etelä-Häme ja Kaakkois-Suomi). He raportoivat Suomen liiketoiminnasta vastaavalle johtajalle </w:t>
      </w:r>
      <w:r w:rsidRPr="00F851FC">
        <w:rPr>
          <w:b/>
          <w:sz w:val="20"/>
          <w:szCs w:val="20"/>
        </w:rPr>
        <w:t>Arto Lehtiselle</w:t>
      </w:r>
      <w:r w:rsidRPr="00F851FC">
        <w:rPr>
          <w:sz w:val="20"/>
          <w:szCs w:val="20"/>
        </w:rPr>
        <w:t>.</w:t>
      </w:r>
      <w:r w:rsidR="00686FD3" w:rsidRPr="00F851FC">
        <w:rPr>
          <w:sz w:val="20"/>
          <w:szCs w:val="20"/>
        </w:rPr>
        <w:t xml:space="preserve"> </w:t>
      </w:r>
    </w:p>
    <w:p w:rsidR="00F851FC" w:rsidRDefault="00F851FC" w:rsidP="00AC2976">
      <w:pPr>
        <w:pStyle w:val="Eivli"/>
        <w:rPr>
          <w:i/>
          <w:sz w:val="20"/>
          <w:szCs w:val="20"/>
        </w:rPr>
      </w:pPr>
    </w:p>
    <w:p w:rsidR="002E233D" w:rsidRPr="00F851FC" w:rsidRDefault="002E233D" w:rsidP="00AC2976">
      <w:pPr>
        <w:pStyle w:val="Eivli"/>
        <w:rPr>
          <w:sz w:val="20"/>
          <w:szCs w:val="20"/>
        </w:rPr>
      </w:pPr>
      <w:r w:rsidRPr="00F851FC">
        <w:rPr>
          <w:i/>
          <w:sz w:val="20"/>
          <w:szCs w:val="20"/>
        </w:rPr>
        <w:t>Myyntialueella 3</w:t>
      </w:r>
      <w:r w:rsidRPr="00F851FC">
        <w:rPr>
          <w:sz w:val="20"/>
          <w:szCs w:val="20"/>
        </w:rPr>
        <w:t xml:space="preserve"> urakoitsijoita ja suunnittelijoita palvelevat asiakasryhmäpäälliköt </w:t>
      </w:r>
      <w:r w:rsidRPr="00F851FC">
        <w:rPr>
          <w:b/>
          <w:sz w:val="20"/>
          <w:szCs w:val="20"/>
        </w:rPr>
        <w:t>Tomi Heino</w:t>
      </w:r>
      <w:r w:rsidRPr="00F851FC">
        <w:rPr>
          <w:sz w:val="20"/>
          <w:szCs w:val="20"/>
        </w:rPr>
        <w:t xml:space="preserve"> (Pohjois-Pohjanmaa ja Pohjois-Suomi) ja </w:t>
      </w:r>
      <w:r w:rsidRPr="00F851FC">
        <w:rPr>
          <w:b/>
          <w:sz w:val="20"/>
          <w:szCs w:val="20"/>
        </w:rPr>
        <w:t>Keijo Koponen</w:t>
      </w:r>
      <w:r w:rsidRPr="00F851FC">
        <w:rPr>
          <w:sz w:val="20"/>
          <w:szCs w:val="20"/>
        </w:rPr>
        <w:t xml:space="preserve"> (Savo-Karjala, Keski-Suomi ja Pohjanmaa). He raportoivat myyntipäällikkö </w:t>
      </w:r>
      <w:r w:rsidRPr="00F851FC">
        <w:rPr>
          <w:b/>
          <w:sz w:val="20"/>
          <w:szCs w:val="20"/>
        </w:rPr>
        <w:t>Kaarle Luukkaiselle</w:t>
      </w:r>
      <w:r w:rsidRPr="00F851FC">
        <w:rPr>
          <w:sz w:val="20"/>
          <w:szCs w:val="20"/>
        </w:rPr>
        <w:t>.</w:t>
      </w:r>
    </w:p>
    <w:p w:rsidR="002E233D" w:rsidRPr="00F851FC" w:rsidRDefault="002E233D" w:rsidP="00AC2976">
      <w:pPr>
        <w:spacing w:line="240" w:lineRule="auto"/>
        <w:rPr>
          <w:sz w:val="20"/>
          <w:szCs w:val="20"/>
        </w:rPr>
      </w:pPr>
    </w:p>
    <w:p w:rsidR="008E44FB" w:rsidRPr="00F851FC" w:rsidRDefault="000541BB" w:rsidP="00AC2976">
      <w:pPr>
        <w:spacing w:line="240" w:lineRule="auto"/>
        <w:rPr>
          <w:sz w:val="20"/>
          <w:szCs w:val="20"/>
        </w:rPr>
      </w:pPr>
      <w:r w:rsidRPr="00F851FC">
        <w:rPr>
          <w:sz w:val="20"/>
          <w:szCs w:val="20"/>
        </w:rPr>
        <w:t xml:space="preserve">Tikkurilan kaikkien ammattilaispalveluissa toimivien henkilöiden yhteystiedot löytyvät osoitteesta </w:t>
      </w:r>
      <w:hyperlink r:id="rId11" w:history="1">
        <w:r w:rsidR="0019312D" w:rsidRPr="00F851FC">
          <w:rPr>
            <w:rStyle w:val="Hyperlinkki"/>
            <w:sz w:val="20"/>
            <w:szCs w:val="20"/>
          </w:rPr>
          <w:t>www.tikkurila.fi/ammattilaiset/ota_yhteytta</w:t>
        </w:r>
      </w:hyperlink>
      <w:r w:rsidR="00203E2D" w:rsidRPr="00F851FC">
        <w:rPr>
          <w:rStyle w:val="Hyperlinkki"/>
          <w:sz w:val="20"/>
          <w:szCs w:val="20"/>
        </w:rPr>
        <w:t>.</w:t>
      </w:r>
    </w:p>
    <w:p w:rsidR="0019312D" w:rsidRPr="00F851FC" w:rsidRDefault="0019312D" w:rsidP="00AC2976">
      <w:pPr>
        <w:pStyle w:val="Eivli"/>
        <w:rPr>
          <w:sz w:val="20"/>
          <w:szCs w:val="20"/>
        </w:rPr>
      </w:pPr>
    </w:p>
    <w:p w:rsidR="00307D46" w:rsidRPr="00F851FC" w:rsidRDefault="005474A5" w:rsidP="00AC2976">
      <w:pPr>
        <w:spacing w:line="240" w:lineRule="auto"/>
        <w:rPr>
          <w:b/>
          <w:sz w:val="20"/>
          <w:szCs w:val="20"/>
        </w:rPr>
      </w:pPr>
      <w:r w:rsidRPr="00F851FC">
        <w:rPr>
          <w:b/>
          <w:sz w:val="20"/>
          <w:szCs w:val="20"/>
        </w:rPr>
        <w:t>Lisätietoja</w:t>
      </w:r>
      <w:r w:rsidR="00686FD3" w:rsidRPr="00F851FC">
        <w:rPr>
          <w:b/>
          <w:sz w:val="20"/>
          <w:szCs w:val="20"/>
        </w:rPr>
        <w:t>:</w:t>
      </w:r>
    </w:p>
    <w:p w:rsidR="00686FD3" w:rsidRPr="00F851FC" w:rsidRDefault="00686FD3" w:rsidP="00AC2976">
      <w:pPr>
        <w:pStyle w:val="Eivli"/>
        <w:rPr>
          <w:sz w:val="20"/>
          <w:szCs w:val="20"/>
        </w:rPr>
      </w:pPr>
    </w:p>
    <w:p w:rsidR="00B13041" w:rsidRPr="00F851FC" w:rsidRDefault="00B13041" w:rsidP="00AC2976">
      <w:pPr>
        <w:pStyle w:val="Eivli"/>
        <w:rPr>
          <w:sz w:val="20"/>
          <w:szCs w:val="20"/>
        </w:rPr>
      </w:pPr>
      <w:r w:rsidRPr="00F851FC">
        <w:rPr>
          <w:sz w:val="20"/>
          <w:szCs w:val="20"/>
        </w:rPr>
        <w:t>Arto Lehtinen</w:t>
      </w:r>
      <w:r w:rsidR="002E233D" w:rsidRPr="00F851FC">
        <w:rPr>
          <w:sz w:val="20"/>
          <w:szCs w:val="20"/>
        </w:rPr>
        <w:t>, j</w:t>
      </w:r>
      <w:r w:rsidRPr="00F851FC">
        <w:rPr>
          <w:sz w:val="20"/>
          <w:szCs w:val="20"/>
        </w:rPr>
        <w:t>ohtaja, kotimaan liiketoiminta</w:t>
      </w:r>
    </w:p>
    <w:p w:rsidR="00B13041" w:rsidRPr="00F851FC" w:rsidRDefault="002E233D" w:rsidP="00AC2976">
      <w:pPr>
        <w:pStyle w:val="Eivli"/>
        <w:rPr>
          <w:rStyle w:val="Hyperlinkki"/>
          <w:color w:val="auto"/>
          <w:sz w:val="20"/>
          <w:szCs w:val="20"/>
          <w:u w:val="none"/>
        </w:rPr>
      </w:pPr>
      <w:r w:rsidRPr="00F851FC">
        <w:rPr>
          <w:sz w:val="20"/>
          <w:szCs w:val="20"/>
        </w:rPr>
        <w:t xml:space="preserve">Puh. 020 191 2013, </w:t>
      </w:r>
      <w:proofErr w:type="spellStart"/>
      <w:r w:rsidR="00CA771E" w:rsidRPr="00F851FC">
        <w:rPr>
          <w:sz w:val="20"/>
          <w:szCs w:val="20"/>
        </w:rPr>
        <w:t>matkapuh</w:t>
      </w:r>
      <w:proofErr w:type="spellEnd"/>
      <w:r w:rsidR="00CA771E" w:rsidRPr="00F851FC">
        <w:rPr>
          <w:sz w:val="20"/>
          <w:szCs w:val="20"/>
        </w:rPr>
        <w:t xml:space="preserve">. </w:t>
      </w:r>
      <w:hyperlink r:id="rId12" w:history="1">
        <w:r w:rsidR="00CA771E" w:rsidRPr="00F851FC">
          <w:rPr>
            <w:bCs/>
            <w:sz w:val="20"/>
            <w:szCs w:val="20"/>
          </w:rPr>
          <w:t>0400 457 381</w:t>
        </w:r>
      </w:hyperlink>
      <w:r w:rsidR="00CA771E" w:rsidRPr="00F851FC">
        <w:rPr>
          <w:sz w:val="20"/>
          <w:szCs w:val="20"/>
        </w:rPr>
        <w:t xml:space="preserve">, </w:t>
      </w:r>
      <w:r w:rsidRPr="00F851FC">
        <w:rPr>
          <w:sz w:val="20"/>
          <w:szCs w:val="20"/>
        </w:rPr>
        <w:t xml:space="preserve">s-posti </w:t>
      </w:r>
      <w:hyperlink r:id="rId13" w:history="1">
        <w:r w:rsidR="00B13041" w:rsidRPr="00F851FC">
          <w:rPr>
            <w:rStyle w:val="Hyperlinkki"/>
            <w:color w:val="auto"/>
            <w:sz w:val="20"/>
            <w:szCs w:val="20"/>
            <w:u w:val="none"/>
          </w:rPr>
          <w:t>arto.lehtinen</w:t>
        </w:r>
        <w:r w:rsidRPr="00F851FC">
          <w:rPr>
            <w:rStyle w:val="Hyperlinkki"/>
            <w:color w:val="auto"/>
            <w:sz w:val="20"/>
            <w:szCs w:val="20"/>
            <w:u w:val="none"/>
          </w:rPr>
          <w:t>(at)t</w:t>
        </w:r>
        <w:r w:rsidR="00B13041" w:rsidRPr="00F851FC">
          <w:rPr>
            <w:rStyle w:val="Hyperlinkki"/>
            <w:color w:val="auto"/>
            <w:sz w:val="20"/>
            <w:szCs w:val="20"/>
            <w:u w:val="none"/>
          </w:rPr>
          <w:t>ikkurila.com</w:t>
        </w:r>
      </w:hyperlink>
    </w:p>
    <w:p w:rsidR="002E233D" w:rsidRPr="00F851FC" w:rsidRDefault="002E233D" w:rsidP="00AC2976">
      <w:pPr>
        <w:pStyle w:val="Eivli"/>
        <w:rPr>
          <w:sz w:val="20"/>
          <w:szCs w:val="20"/>
        </w:rPr>
      </w:pPr>
      <w:r w:rsidRPr="00F851FC">
        <w:rPr>
          <w:rStyle w:val="Hyperlinkki"/>
          <w:sz w:val="20"/>
          <w:szCs w:val="20"/>
        </w:rPr>
        <w:t>www.tikkurila.fi</w:t>
      </w:r>
    </w:p>
    <w:p w:rsidR="00B13041" w:rsidRPr="00F851FC" w:rsidRDefault="00B13041" w:rsidP="00AC2976">
      <w:pPr>
        <w:pStyle w:val="Eivli"/>
        <w:rPr>
          <w:sz w:val="20"/>
          <w:szCs w:val="20"/>
        </w:rPr>
      </w:pPr>
    </w:p>
    <w:p w:rsidR="00F851FC" w:rsidRPr="00F851FC" w:rsidRDefault="00F851FC" w:rsidP="00AC2976">
      <w:pPr>
        <w:pStyle w:val="Eivli"/>
        <w:rPr>
          <w:sz w:val="20"/>
          <w:szCs w:val="20"/>
        </w:rPr>
      </w:pPr>
      <w:bookmarkStart w:id="0" w:name="_GoBack"/>
      <w:bookmarkEnd w:id="0"/>
    </w:p>
    <w:p w:rsidR="003B7280" w:rsidRPr="00F851FC" w:rsidRDefault="003B7280" w:rsidP="00AC2976">
      <w:pPr>
        <w:pStyle w:val="Eivli"/>
        <w:rPr>
          <w:sz w:val="20"/>
          <w:szCs w:val="20"/>
        </w:rPr>
      </w:pPr>
    </w:p>
    <w:p w:rsidR="003B7280" w:rsidRPr="00F851FC" w:rsidRDefault="003B7280" w:rsidP="00AC2976">
      <w:pPr>
        <w:pStyle w:val="Eivli"/>
        <w:rPr>
          <w:sz w:val="20"/>
          <w:szCs w:val="20"/>
        </w:rPr>
      </w:pPr>
    </w:p>
    <w:p w:rsidR="00686FD3" w:rsidRPr="00721169" w:rsidRDefault="00686FD3" w:rsidP="00AC2976">
      <w:pPr>
        <w:spacing w:line="240" w:lineRule="auto"/>
        <w:rPr>
          <w:rFonts w:ascii="Calibri" w:eastAsia="Times New Roman" w:hAnsi="Calibri" w:cs="Times New Roman"/>
          <w:lang w:val="en-US" w:eastAsia="fi-FI"/>
        </w:rPr>
      </w:pPr>
      <w:r w:rsidRPr="00721169">
        <w:rPr>
          <w:rFonts w:ascii="Arial" w:eastAsia="Times New Roman" w:hAnsi="Arial" w:cs="Arial"/>
          <w:i/>
          <w:iCs/>
          <w:lang w:eastAsia="fi-FI"/>
        </w:rPr>
        <w:t xml:space="preserve">Tikkurila on johtava maalialan ammattilainen Pohjoismaissa ja Venäjällä. Olemme perinteikäs suomalainen yritys, joka toimii nykyään 16 maassa. Laadukkaiden tuotteiden ja kattavien palvelujen avulla varmistamme markkinoiden parhaan käyttäjäkokemuksen. </w:t>
      </w:r>
      <w:proofErr w:type="spellStart"/>
      <w:proofErr w:type="gramStart"/>
      <w:r w:rsidRPr="00721169">
        <w:rPr>
          <w:rFonts w:ascii="Arial" w:eastAsia="Times New Roman" w:hAnsi="Arial" w:cs="Arial"/>
          <w:i/>
          <w:iCs/>
          <w:lang w:val="en-US" w:eastAsia="fi-FI"/>
        </w:rPr>
        <w:t>Kestävää</w:t>
      </w:r>
      <w:proofErr w:type="spellEnd"/>
      <w:r w:rsidRPr="00721169">
        <w:rPr>
          <w:rFonts w:ascii="Arial" w:eastAsia="Times New Roman" w:hAnsi="Arial" w:cs="Arial"/>
          <w:i/>
          <w:iCs/>
          <w:lang w:val="en-US" w:eastAsia="fi-FI"/>
        </w:rPr>
        <w:t xml:space="preserve"> </w:t>
      </w:r>
      <w:proofErr w:type="spellStart"/>
      <w:r w:rsidRPr="00721169">
        <w:rPr>
          <w:rFonts w:ascii="Arial" w:eastAsia="Times New Roman" w:hAnsi="Arial" w:cs="Arial"/>
          <w:i/>
          <w:iCs/>
          <w:lang w:val="en-US" w:eastAsia="fi-FI"/>
        </w:rPr>
        <w:t>kauneutta</w:t>
      </w:r>
      <w:proofErr w:type="spellEnd"/>
      <w:r w:rsidRPr="00721169">
        <w:rPr>
          <w:rFonts w:ascii="Arial" w:eastAsia="Times New Roman" w:hAnsi="Arial" w:cs="Arial"/>
          <w:i/>
          <w:iCs/>
          <w:lang w:val="en-US" w:eastAsia="fi-FI"/>
        </w:rPr>
        <w:t xml:space="preserve"> </w:t>
      </w:r>
      <w:proofErr w:type="spellStart"/>
      <w:r w:rsidRPr="00721169">
        <w:rPr>
          <w:rFonts w:ascii="Arial" w:eastAsia="Times New Roman" w:hAnsi="Arial" w:cs="Arial"/>
          <w:i/>
          <w:iCs/>
          <w:lang w:val="en-US" w:eastAsia="fi-FI"/>
        </w:rPr>
        <w:t>vuodesta</w:t>
      </w:r>
      <w:proofErr w:type="spellEnd"/>
      <w:r w:rsidRPr="00721169">
        <w:rPr>
          <w:rFonts w:ascii="Arial" w:eastAsia="Times New Roman" w:hAnsi="Arial" w:cs="Arial"/>
          <w:i/>
          <w:iCs/>
          <w:lang w:val="en-US" w:eastAsia="fi-FI"/>
        </w:rPr>
        <w:t xml:space="preserve"> 1862.</w:t>
      </w:r>
      <w:proofErr w:type="gramEnd"/>
    </w:p>
    <w:p w:rsidR="00686FD3" w:rsidRPr="00721169" w:rsidRDefault="00686FD3" w:rsidP="00AC2976">
      <w:pPr>
        <w:spacing w:line="240" w:lineRule="auto"/>
        <w:rPr>
          <w:rFonts w:ascii="Calibri" w:eastAsia="Times New Roman" w:hAnsi="Calibri" w:cs="Times New Roman"/>
          <w:lang w:val="en-US" w:eastAsia="fi-FI"/>
        </w:rPr>
      </w:pPr>
      <w:r w:rsidRPr="00721169">
        <w:rPr>
          <w:rFonts w:ascii="Arial" w:eastAsia="Times New Roman" w:hAnsi="Arial" w:cs="Arial"/>
          <w:i/>
          <w:iCs/>
          <w:lang w:val="en-US" w:eastAsia="fi-FI"/>
        </w:rPr>
        <w:t> </w:t>
      </w:r>
    </w:p>
    <w:p w:rsidR="00686FD3" w:rsidRPr="00721169" w:rsidRDefault="00D06191" w:rsidP="00AC2976">
      <w:pPr>
        <w:spacing w:line="240" w:lineRule="auto"/>
        <w:rPr>
          <w:rFonts w:ascii="Calibri" w:eastAsia="Times New Roman" w:hAnsi="Calibri" w:cs="Times New Roman"/>
          <w:lang w:val="en-US" w:eastAsia="fi-FI"/>
        </w:rPr>
      </w:pPr>
      <w:hyperlink r:id="rId14" w:tgtFrame="_blank" w:history="1">
        <w:r w:rsidR="00686FD3" w:rsidRPr="00721169">
          <w:rPr>
            <w:rFonts w:ascii="Arial" w:eastAsia="Times New Roman" w:hAnsi="Arial" w:cs="Arial"/>
            <w:i/>
            <w:iCs/>
            <w:color w:val="0000FF"/>
            <w:u w:val="single"/>
            <w:lang w:val="en-US" w:eastAsia="fi-FI"/>
          </w:rPr>
          <w:t>www.tikkurilagroup.fi</w:t>
        </w:r>
      </w:hyperlink>
    </w:p>
    <w:sectPr w:rsidR="00686FD3" w:rsidRPr="00721169" w:rsidSect="003227F8">
      <w:headerReference w:type="default" r:id="rId15"/>
      <w:footerReference w:type="default" r:id="rId16"/>
      <w:pgSz w:w="11906" w:h="16838"/>
      <w:pgMar w:top="1701" w:right="1134" w:bottom="1418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73" w:rsidRDefault="00326673" w:rsidP="008E634E">
      <w:r>
        <w:separator/>
      </w:r>
    </w:p>
  </w:endnote>
  <w:endnote w:type="continuationSeparator" w:id="0">
    <w:p w:rsidR="00326673" w:rsidRDefault="00326673" w:rsidP="008E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A2" w:rsidRPr="00564C9C" w:rsidRDefault="004019A2" w:rsidP="004019A2">
    <w:pPr>
      <w:pStyle w:val="Alatunniste"/>
      <w:rPr>
        <w:sz w:val="14"/>
        <w:szCs w:val="14"/>
      </w:rPr>
    </w:pPr>
    <w:r w:rsidRPr="00564C9C">
      <w:rPr>
        <w:sz w:val="14"/>
        <w:szCs w:val="14"/>
      </w:rPr>
      <w:t xml:space="preserve">TIKKURILA OYJ </w:t>
    </w:r>
  </w:p>
  <w:p w:rsidR="00875301" w:rsidRPr="00564C9C" w:rsidRDefault="004D0C86" w:rsidP="00875301">
    <w:pPr>
      <w:pStyle w:val="Alatunniste"/>
      <w:rPr>
        <w:sz w:val="14"/>
        <w:szCs w:val="14"/>
      </w:rPr>
    </w:pPr>
    <w:r w:rsidRPr="00564C9C">
      <w:rPr>
        <w:sz w:val="14"/>
        <w:szCs w:val="14"/>
      </w:rPr>
      <w:t>PL 53, Kuninkaalantie 1, 01301 Vantaa, puh. 020 191 2000</w:t>
    </w:r>
  </w:p>
  <w:p w:rsidR="00875301" w:rsidRPr="00564C9C" w:rsidRDefault="004D0C86" w:rsidP="00875301">
    <w:pPr>
      <w:pStyle w:val="Alatunniste"/>
      <w:rPr>
        <w:sz w:val="14"/>
        <w:szCs w:val="14"/>
      </w:rPr>
    </w:pPr>
    <w:r w:rsidRPr="00564C9C">
      <w:rPr>
        <w:sz w:val="14"/>
        <w:szCs w:val="14"/>
      </w:rPr>
      <w:t>Y-tunnus 0197067-4, Kotipaikka V</w:t>
    </w:r>
    <w:r w:rsidR="00287E7A" w:rsidRPr="00564C9C">
      <w:rPr>
        <w:sz w:val="14"/>
        <w:szCs w:val="14"/>
      </w:rPr>
      <w:t>antaa, ALV</w:t>
    </w:r>
    <w:r w:rsidRPr="00564C9C">
      <w:rPr>
        <w:sz w:val="14"/>
        <w:szCs w:val="14"/>
      </w:rPr>
      <w:t xml:space="preserve"> </w:t>
    </w:r>
    <w:proofErr w:type="spellStart"/>
    <w:r w:rsidRPr="00564C9C">
      <w:rPr>
        <w:sz w:val="14"/>
        <w:szCs w:val="14"/>
      </w:rPr>
      <w:t>rek</w:t>
    </w:r>
    <w:proofErr w:type="spellEnd"/>
    <w:r w:rsidRPr="00564C9C">
      <w:rPr>
        <w:sz w:val="14"/>
        <w:szCs w:val="14"/>
      </w:rPr>
      <w:t xml:space="preserve">.  </w:t>
    </w:r>
  </w:p>
  <w:p w:rsidR="000F761D" w:rsidRPr="00564C9C" w:rsidRDefault="004D0C86">
    <w:pPr>
      <w:pStyle w:val="Alatunniste"/>
      <w:rPr>
        <w:sz w:val="14"/>
        <w:szCs w:val="14"/>
      </w:rPr>
    </w:pPr>
    <w:r w:rsidRPr="00564C9C">
      <w:rPr>
        <w:sz w:val="14"/>
        <w:szCs w:val="14"/>
      </w:rPr>
      <w:t>www.tikkurila.fi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73" w:rsidRDefault="00326673" w:rsidP="008E634E">
      <w:r>
        <w:separator/>
      </w:r>
    </w:p>
  </w:footnote>
  <w:footnote w:type="continuationSeparator" w:id="0">
    <w:p w:rsidR="00326673" w:rsidRDefault="00326673" w:rsidP="008E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9B" w:rsidRPr="00D0058E" w:rsidRDefault="0053179B" w:rsidP="00F61585">
    <w:pPr>
      <w:pStyle w:val="Eivli"/>
      <w:rPr>
        <w:rFonts w:ascii="Arial" w:hAnsi="Arial" w:cs="Arial"/>
        <w:lang w:val="en-US"/>
      </w:rPr>
    </w:pPr>
    <w:r w:rsidRPr="00D0058E">
      <w:rPr>
        <w:rFonts w:ascii="Arial" w:hAnsi="Arial" w:cs="Arial"/>
        <w:noProof/>
        <w:lang w:eastAsia="fi-FI"/>
      </w:rPr>
      <w:drawing>
        <wp:anchor distT="0" distB="0" distL="114300" distR="114300" simplePos="0" relativeHeight="251658240" behindDoc="0" locked="0" layoutInCell="1" allowOverlap="1" wp14:anchorId="1904F225" wp14:editId="6DCA2279">
          <wp:simplePos x="0" y="0"/>
          <wp:positionH relativeFrom="column">
            <wp:posOffset>5285740</wp:posOffset>
          </wp:positionH>
          <wp:positionV relativeFrom="paragraph">
            <wp:posOffset>-14605</wp:posOffset>
          </wp:positionV>
          <wp:extent cx="827405" cy="833120"/>
          <wp:effectExtent l="0" t="0" r="0" b="5080"/>
          <wp:wrapTopAndBottom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kkurila logo - red l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9E1" w:rsidRPr="0053780B" w:rsidRDefault="006E79E1" w:rsidP="00F61585">
    <w:pPr>
      <w:pStyle w:val="Eivli"/>
      <w:rPr>
        <w:rFonts w:ascii="Arial" w:hAnsi="Arial" w:cs="Arial"/>
        <w:sz w:val="20"/>
        <w:szCs w:val="20"/>
        <w:lang w:val="en-US"/>
      </w:rPr>
    </w:pPr>
  </w:p>
  <w:tbl>
    <w:tblPr>
      <w:tblStyle w:val="TaulukkoRuudukko"/>
      <w:tblW w:w="7680" w:type="dxa"/>
      <w:tblInd w:w="3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6"/>
      <w:gridCol w:w="358"/>
      <w:gridCol w:w="542"/>
      <w:gridCol w:w="1652"/>
      <w:gridCol w:w="1652"/>
    </w:tblGrid>
    <w:tr w:rsidR="002C40B4" w:rsidRPr="0053780B" w:rsidTr="00F31548">
      <w:tc>
        <w:tcPr>
          <w:tcW w:w="3476" w:type="dxa"/>
        </w:tcPr>
        <w:p w:rsidR="002C40B4" w:rsidRPr="0053780B" w:rsidRDefault="006C63A3" w:rsidP="00686FD3">
          <w:pPr>
            <w:pStyle w:val="Eivli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</w:t>
          </w:r>
          <w:proofErr w:type="spellStart"/>
          <w:r w:rsidR="00686FD3">
            <w:rPr>
              <w:rFonts w:ascii="Arial" w:hAnsi="Arial" w:cs="Arial"/>
              <w:lang w:val="en-US"/>
            </w:rPr>
            <w:t>Lehdistö</w:t>
          </w:r>
          <w:r>
            <w:rPr>
              <w:rFonts w:ascii="Arial" w:hAnsi="Arial" w:cs="Arial"/>
              <w:lang w:val="en-US"/>
            </w:rPr>
            <w:t>tiedote</w:t>
          </w:r>
          <w:proofErr w:type="spellEnd"/>
        </w:p>
      </w:tc>
      <w:tc>
        <w:tcPr>
          <w:tcW w:w="900" w:type="dxa"/>
          <w:gridSpan w:val="2"/>
        </w:tcPr>
        <w:p w:rsidR="002C40B4" w:rsidRPr="0053780B" w:rsidRDefault="002C40B4" w:rsidP="00F61585">
          <w:pPr>
            <w:pStyle w:val="Eivli"/>
            <w:rPr>
              <w:rFonts w:ascii="Arial" w:hAnsi="Arial" w:cs="Arial"/>
              <w:lang w:val="en-US"/>
            </w:rPr>
          </w:pPr>
          <w:r w:rsidRPr="0053780B">
            <w:rPr>
              <w:rStyle w:val="Sivunumero"/>
              <w:rFonts w:ascii="Arial" w:hAnsi="Arial" w:cs="Arial"/>
            </w:rPr>
            <w:fldChar w:fldCharType="begin"/>
          </w:r>
          <w:r w:rsidRPr="0053780B">
            <w:rPr>
              <w:rStyle w:val="Sivunumero"/>
              <w:rFonts w:ascii="Arial" w:hAnsi="Arial" w:cs="Arial"/>
              <w:lang w:val="en-US"/>
            </w:rPr>
            <w:instrText xml:space="preserve"> PAGE </w:instrText>
          </w:r>
          <w:r w:rsidRPr="0053780B">
            <w:rPr>
              <w:rStyle w:val="Sivunumero"/>
              <w:rFonts w:ascii="Arial" w:hAnsi="Arial" w:cs="Arial"/>
            </w:rPr>
            <w:fldChar w:fldCharType="separate"/>
          </w:r>
          <w:r w:rsidR="00D06191">
            <w:rPr>
              <w:rStyle w:val="Sivunumero"/>
              <w:rFonts w:ascii="Arial" w:hAnsi="Arial" w:cs="Arial"/>
              <w:noProof/>
              <w:lang w:val="en-US"/>
            </w:rPr>
            <w:t>1</w:t>
          </w:r>
          <w:r w:rsidRPr="0053780B">
            <w:rPr>
              <w:rStyle w:val="Sivunumero"/>
              <w:rFonts w:ascii="Arial" w:hAnsi="Arial" w:cs="Arial"/>
            </w:rPr>
            <w:fldChar w:fldCharType="end"/>
          </w:r>
          <w:r w:rsidRPr="0053780B">
            <w:rPr>
              <w:rFonts w:ascii="Arial" w:hAnsi="Arial" w:cs="Arial"/>
              <w:lang w:val="en-US"/>
            </w:rPr>
            <w:t xml:space="preserve"> </w:t>
          </w:r>
          <w:r w:rsidR="00F31548" w:rsidRPr="0053780B">
            <w:rPr>
              <w:rFonts w:ascii="Arial" w:hAnsi="Arial" w:cs="Arial"/>
              <w:lang w:val="en-US"/>
            </w:rPr>
            <w:t>(</w:t>
          </w:r>
          <w:r w:rsidRPr="0053780B">
            <w:rPr>
              <w:rStyle w:val="Sivunumero"/>
              <w:rFonts w:ascii="Arial" w:hAnsi="Arial" w:cs="Arial"/>
            </w:rPr>
            <w:fldChar w:fldCharType="begin"/>
          </w:r>
          <w:r w:rsidRPr="0053780B">
            <w:rPr>
              <w:rStyle w:val="Sivunumero"/>
              <w:rFonts w:ascii="Arial" w:hAnsi="Arial" w:cs="Arial"/>
              <w:lang w:val="en-US"/>
            </w:rPr>
            <w:instrText xml:space="preserve"> NUMPAGES </w:instrText>
          </w:r>
          <w:r w:rsidRPr="0053780B">
            <w:rPr>
              <w:rStyle w:val="Sivunumero"/>
              <w:rFonts w:ascii="Arial" w:hAnsi="Arial" w:cs="Arial"/>
            </w:rPr>
            <w:fldChar w:fldCharType="separate"/>
          </w:r>
          <w:r w:rsidR="00D06191">
            <w:rPr>
              <w:rStyle w:val="Sivunumero"/>
              <w:rFonts w:ascii="Arial" w:hAnsi="Arial" w:cs="Arial"/>
              <w:noProof/>
              <w:lang w:val="en-US"/>
            </w:rPr>
            <w:t>1</w:t>
          </w:r>
          <w:r w:rsidRPr="0053780B">
            <w:rPr>
              <w:rStyle w:val="Sivunumero"/>
              <w:rFonts w:ascii="Arial" w:hAnsi="Arial" w:cs="Arial"/>
            </w:rPr>
            <w:fldChar w:fldCharType="end"/>
          </w:r>
          <w:r w:rsidRPr="0053780B">
            <w:rPr>
              <w:rFonts w:ascii="Arial" w:hAnsi="Arial" w:cs="Arial"/>
              <w:lang w:val="en-US"/>
            </w:rPr>
            <w:t>)</w:t>
          </w:r>
        </w:p>
      </w:tc>
      <w:tc>
        <w:tcPr>
          <w:tcW w:w="1652" w:type="dxa"/>
        </w:tcPr>
        <w:p w:rsidR="002C40B4" w:rsidRPr="0053780B" w:rsidRDefault="002C40B4" w:rsidP="00F61585">
          <w:pPr>
            <w:pStyle w:val="Eivli"/>
            <w:rPr>
              <w:rStyle w:val="Sivunumero"/>
              <w:rFonts w:ascii="Arial" w:hAnsi="Arial" w:cs="Arial"/>
            </w:rPr>
          </w:pPr>
        </w:p>
      </w:tc>
      <w:tc>
        <w:tcPr>
          <w:tcW w:w="1652" w:type="dxa"/>
        </w:tcPr>
        <w:p w:rsidR="002C40B4" w:rsidRPr="0053780B" w:rsidRDefault="002C40B4" w:rsidP="00F61585">
          <w:pPr>
            <w:pStyle w:val="Eivli"/>
            <w:rPr>
              <w:rStyle w:val="Sivunumero"/>
              <w:rFonts w:ascii="Arial" w:hAnsi="Arial" w:cs="Arial"/>
            </w:rPr>
          </w:pPr>
        </w:p>
      </w:tc>
    </w:tr>
    <w:tr w:rsidR="002C40B4" w:rsidRPr="0053780B" w:rsidTr="00F31548">
      <w:trPr>
        <w:gridAfter w:val="1"/>
        <w:wAfter w:w="1652" w:type="dxa"/>
      </w:trPr>
      <w:sdt>
        <w:sdtPr>
          <w:rPr>
            <w:rStyle w:val="Sivunumero"/>
            <w:rFonts w:ascii="Arial" w:hAnsi="Arial" w:cs="Arial"/>
            <w:lang w:val="en-US"/>
          </w:rPr>
          <w:alias w:val="Type of document"/>
          <w:tag w:val="Type of document"/>
          <w:id w:val="520188860"/>
          <w:showingPlcHdr/>
          <w:dropDownList>
            <w:listItem w:displayText="Valitse valikkopalkista sopiva" w:value="Valitse valikkopalkista sopiva"/>
            <w:listItem w:displayText="Tyhjä" w:value=""/>
            <w:listItem w:displayText="Luottamuksellinen" w:value="Luottamuksellinen"/>
            <w:listItem w:displayText="Sisäinen" w:value="Sisäinen"/>
          </w:dropDownList>
        </w:sdtPr>
        <w:sdtEndPr>
          <w:rPr>
            <w:rStyle w:val="Sivunumero"/>
          </w:rPr>
        </w:sdtEndPr>
        <w:sdtContent>
          <w:tc>
            <w:tcPr>
              <w:tcW w:w="3834" w:type="dxa"/>
              <w:gridSpan w:val="2"/>
            </w:tcPr>
            <w:p w:rsidR="002C40B4" w:rsidRPr="0053780B" w:rsidRDefault="008817F5" w:rsidP="00F61585">
              <w:pPr>
                <w:pStyle w:val="Eivli"/>
                <w:rPr>
                  <w:rStyle w:val="Sivunumero"/>
                  <w:rFonts w:ascii="Arial" w:hAnsi="Arial" w:cs="Arial"/>
                  <w:lang w:val="en-US"/>
                </w:rPr>
              </w:pPr>
              <w:r>
                <w:rPr>
                  <w:rStyle w:val="Sivunumero"/>
                  <w:rFonts w:ascii="Arial" w:hAnsi="Arial" w:cs="Arial"/>
                  <w:lang w:val="en-US"/>
                </w:rPr>
                <w:t xml:space="preserve">     </w:t>
              </w:r>
            </w:p>
          </w:tc>
        </w:sdtContent>
      </w:sdt>
      <w:tc>
        <w:tcPr>
          <w:tcW w:w="542" w:type="dxa"/>
        </w:tcPr>
        <w:p w:rsidR="002C40B4" w:rsidRPr="0053780B" w:rsidRDefault="002C40B4" w:rsidP="00F61585">
          <w:pPr>
            <w:pStyle w:val="Eivli"/>
            <w:rPr>
              <w:rStyle w:val="Sivunumero"/>
              <w:rFonts w:ascii="Arial" w:hAnsi="Arial" w:cs="Arial"/>
              <w:lang w:val="en-US"/>
            </w:rPr>
          </w:pPr>
        </w:p>
      </w:tc>
      <w:tc>
        <w:tcPr>
          <w:tcW w:w="1652" w:type="dxa"/>
        </w:tcPr>
        <w:p w:rsidR="002C40B4" w:rsidRPr="0053780B" w:rsidRDefault="002C40B4" w:rsidP="00F61585">
          <w:pPr>
            <w:pStyle w:val="Eivli"/>
            <w:rPr>
              <w:rStyle w:val="Sivunumero"/>
              <w:rFonts w:ascii="Arial" w:hAnsi="Arial" w:cs="Arial"/>
              <w:lang w:val="en-US"/>
            </w:rPr>
          </w:pPr>
        </w:p>
      </w:tc>
    </w:tr>
  </w:tbl>
  <w:p w:rsidR="00CA771E" w:rsidRDefault="00CA771E" w:rsidP="00F61585">
    <w:pPr>
      <w:pStyle w:val="Eivli"/>
      <w:tabs>
        <w:tab w:val="left" w:pos="368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Markkinointi, BU Finland</w:t>
    </w:r>
  </w:p>
  <w:p w:rsidR="000407DE" w:rsidRPr="0053780B" w:rsidRDefault="000F0513" w:rsidP="00F61585">
    <w:pPr>
      <w:pStyle w:val="Eivli"/>
      <w:tabs>
        <w:tab w:val="left" w:pos="368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Arja </w:t>
    </w:r>
    <w:proofErr w:type="spellStart"/>
    <w:r>
      <w:rPr>
        <w:rFonts w:ascii="Arial" w:hAnsi="Arial" w:cs="Arial"/>
        <w:sz w:val="20"/>
        <w:szCs w:val="20"/>
      </w:rPr>
      <w:t>Schadewiz</w:t>
    </w:r>
    <w:proofErr w:type="spellEnd"/>
    <w:r w:rsidR="00875301" w:rsidRPr="0053780B">
      <w:rPr>
        <w:rFonts w:ascii="Arial" w:hAnsi="Arial" w:cs="Arial"/>
        <w:sz w:val="20"/>
        <w:szCs w:val="20"/>
      </w:rPr>
      <w:tab/>
    </w:r>
    <w:r w:rsidR="00CA771E">
      <w:rPr>
        <w:rFonts w:ascii="Arial" w:hAnsi="Arial" w:cs="Arial"/>
        <w:sz w:val="20"/>
        <w:szCs w:val="20"/>
      </w:rPr>
      <w:t>21</w:t>
    </w:r>
    <w:r w:rsidR="00C33ED2">
      <w:rPr>
        <w:rFonts w:ascii="Arial" w:hAnsi="Arial" w:cs="Arial"/>
        <w:sz w:val="20"/>
        <w:szCs w:val="20"/>
      </w:rPr>
      <w:t>.</w:t>
    </w:r>
    <w:r w:rsidR="00CA771E">
      <w:rPr>
        <w:rFonts w:ascii="Arial" w:hAnsi="Arial" w:cs="Arial"/>
        <w:sz w:val="20"/>
        <w:szCs w:val="20"/>
      </w:rPr>
      <w:t>8</w:t>
    </w:r>
    <w:r w:rsidR="008817F5">
      <w:rPr>
        <w:rFonts w:ascii="Arial" w:hAnsi="Arial" w:cs="Arial"/>
        <w:sz w:val="20"/>
        <w:szCs w:val="20"/>
      </w:rPr>
      <w:t>.2015</w:t>
    </w:r>
  </w:p>
  <w:p w:rsidR="00425BCD" w:rsidRPr="0053780B" w:rsidRDefault="00425BCD">
    <w:pPr>
      <w:rPr>
        <w:rFonts w:ascii="Arial" w:hAnsi="Arial" w:cs="Arial"/>
        <w:sz w:val="20"/>
        <w:szCs w:val="20"/>
      </w:rPr>
    </w:pPr>
    <w:r w:rsidRPr="0053780B">
      <w:rPr>
        <w:rFonts w:ascii="Arial" w:hAnsi="Arial" w:cs="Arial"/>
        <w:sz w:val="20"/>
        <w:szCs w:val="20"/>
      </w:rPr>
      <w:tab/>
    </w:r>
    <w:r w:rsidRPr="0053780B">
      <w:rPr>
        <w:rFonts w:ascii="Arial" w:hAnsi="Arial" w:cs="Arial"/>
        <w:sz w:val="20"/>
        <w:szCs w:val="20"/>
      </w:rPr>
      <w:tab/>
    </w:r>
  </w:p>
  <w:p w:rsidR="008E634E" w:rsidRPr="00D0058E" w:rsidRDefault="008E634E" w:rsidP="008E634E">
    <w:pPr>
      <w:pStyle w:val="Yltunniste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4E"/>
    <w:rsid w:val="000407DE"/>
    <w:rsid w:val="000541BB"/>
    <w:rsid w:val="000625DE"/>
    <w:rsid w:val="0009415E"/>
    <w:rsid w:val="000A26E5"/>
    <w:rsid w:val="000A3AA7"/>
    <w:rsid w:val="000A7014"/>
    <w:rsid w:val="000D799B"/>
    <w:rsid w:val="000F0513"/>
    <w:rsid w:val="000F761D"/>
    <w:rsid w:val="00150D1F"/>
    <w:rsid w:val="001534D5"/>
    <w:rsid w:val="001856D5"/>
    <w:rsid w:val="0019312D"/>
    <w:rsid w:val="001A0E55"/>
    <w:rsid w:val="00203E2D"/>
    <w:rsid w:val="00230884"/>
    <w:rsid w:val="002444DB"/>
    <w:rsid w:val="00287E7A"/>
    <w:rsid w:val="002C40B4"/>
    <w:rsid w:val="002E233D"/>
    <w:rsid w:val="002F4B48"/>
    <w:rsid w:val="00301FC6"/>
    <w:rsid w:val="00307D46"/>
    <w:rsid w:val="003227F8"/>
    <w:rsid w:val="0032309F"/>
    <w:rsid w:val="00326673"/>
    <w:rsid w:val="00377126"/>
    <w:rsid w:val="003B7280"/>
    <w:rsid w:val="003C3908"/>
    <w:rsid w:val="003D7B2C"/>
    <w:rsid w:val="004019A2"/>
    <w:rsid w:val="004144E4"/>
    <w:rsid w:val="00425BCD"/>
    <w:rsid w:val="004568A6"/>
    <w:rsid w:val="00466054"/>
    <w:rsid w:val="00486A8A"/>
    <w:rsid w:val="00492BBF"/>
    <w:rsid w:val="00493A99"/>
    <w:rsid w:val="004B486A"/>
    <w:rsid w:val="004D0C86"/>
    <w:rsid w:val="0053179B"/>
    <w:rsid w:val="0053780B"/>
    <w:rsid w:val="005474A5"/>
    <w:rsid w:val="00550B25"/>
    <w:rsid w:val="00564C9C"/>
    <w:rsid w:val="005922E2"/>
    <w:rsid w:val="00605B6C"/>
    <w:rsid w:val="00606CDE"/>
    <w:rsid w:val="00612B82"/>
    <w:rsid w:val="0062169B"/>
    <w:rsid w:val="00634BA1"/>
    <w:rsid w:val="00686FD3"/>
    <w:rsid w:val="006978B8"/>
    <w:rsid w:val="006A05B6"/>
    <w:rsid w:val="006C63A3"/>
    <w:rsid w:val="006E79E1"/>
    <w:rsid w:val="007006FA"/>
    <w:rsid w:val="00701175"/>
    <w:rsid w:val="007269CF"/>
    <w:rsid w:val="00740AE2"/>
    <w:rsid w:val="00744BD8"/>
    <w:rsid w:val="00754917"/>
    <w:rsid w:val="007A542A"/>
    <w:rsid w:val="007B56B2"/>
    <w:rsid w:val="007D40BF"/>
    <w:rsid w:val="007E3F7E"/>
    <w:rsid w:val="008544D7"/>
    <w:rsid w:val="00875301"/>
    <w:rsid w:val="008817F5"/>
    <w:rsid w:val="00883C39"/>
    <w:rsid w:val="008B2EA4"/>
    <w:rsid w:val="008C40CD"/>
    <w:rsid w:val="008C6382"/>
    <w:rsid w:val="008E0B28"/>
    <w:rsid w:val="008E44FB"/>
    <w:rsid w:val="008E5695"/>
    <w:rsid w:val="008E634E"/>
    <w:rsid w:val="008F6B2F"/>
    <w:rsid w:val="0092196D"/>
    <w:rsid w:val="00924EFE"/>
    <w:rsid w:val="00934CA7"/>
    <w:rsid w:val="0095410C"/>
    <w:rsid w:val="0097502D"/>
    <w:rsid w:val="00981D1E"/>
    <w:rsid w:val="009979C1"/>
    <w:rsid w:val="009B533D"/>
    <w:rsid w:val="009B705D"/>
    <w:rsid w:val="009C65A9"/>
    <w:rsid w:val="009D7A1A"/>
    <w:rsid w:val="009E1976"/>
    <w:rsid w:val="00A826B1"/>
    <w:rsid w:val="00AC2976"/>
    <w:rsid w:val="00AC3727"/>
    <w:rsid w:val="00B13041"/>
    <w:rsid w:val="00B16E93"/>
    <w:rsid w:val="00B7220F"/>
    <w:rsid w:val="00B920EE"/>
    <w:rsid w:val="00BC2E5D"/>
    <w:rsid w:val="00C33ED2"/>
    <w:rsid w:val="00C759CD"/>
    <w:rsid w:val="00C91FD0"/>
    <w:rsid w:val="00CA6E66"/>
    <w:rsid w:val="00CA771E"/>
    <w:rsid w:val="00CD57C0"/>
    <w:rsid w:val="00D0058E"/>
    <w:rsid w:val="00D06191"/>
    <w:rsid w:val="00D327FA"/>
    <w:rsid w:val="00D53360"/>
    <w:rsid w:val="00D67470"/>
    <w:rsid w:val="00DB27C4"/>
    <w:rsid w:val="00DF1DC4"/>
    <w:rsid w:val="00E11953"/>
    <w:rsid w:val="00E54748"/>
    <w:rsid w:val="00E623AB"/>
    <w:rsid w:val="00E64D69"/>
    <w:rsid w:val="00E72385"/>
    <w:rsid w:val="00EF7BEB"/>
    <w:rsid w:val="00F11A31"/>
    <w:rsid w:val="00F31548"/>
    <w:rsid w:val="00F61585"/>
    <w:rsid w:val="00F851FC"/>
    <w:rsid w:val="00FA48F9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 w:qFormat="1"/>
    <w:lsdException w:name="caption" w:uiPriority="35" w:qFormat="1"/>
    <w:lsdException w:name="page number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Leipis"/>
    <w:next w:val="Eivli"/>
    <w:qFormat/>
    <w:rsid w:val="00F61585"/>
    <w:pPr>
      <w:spacing w:line="36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E634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E634E"/>
  </w:style>
  <w:style w:type="paragraph" w:styleId="Alatunniste">
    <w:name w:val="footer"/>
    <w:basedOn w:val="Normaali"/>
    <w:link w:val="AlatunnisteChar"/>
    <w:uiPriority w:val="1"/>
    <w:unhideWhenUsed/>
    <w:qFormat/>
    <w:rsid w:val="008E634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1"/>
    <w:rsid w:val="008E634E"/>
  </w:style>
  <w:style w:type="paragraph" w:styleId="Seliteteksti">
    <w:name w:val="Balloon Text"/>
    <w:basedOn w:val="Normaali"/>
    <w:link w:val="SelitetekstiChar"/>
    <w:uiPriority w:val="99"/>
    <w:semiHidden/>
    <w:unhideWhenUsed/>
    <w:rsid w:val="008E63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634E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F761D"/>
    <w:rPr>
      <w:color w:val="808080"/>
    </w:rPr>
  </w:style>
  <w:style w:type="table" w:styleId="TaulukkoRuudukko">
    <w:name w:val="Table Grid"/>
    <w:basedOn w:val="Normaalitaulukko"/>
    <w:rsid w:val="008E44FB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kkurilaHeader">
    <w:name w:val="Tikkurila Header"/>
    <w:basedOn w:val="Normaali"/>
    <w:qFormat/>
    <w:rsid w:val="008E44FB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D53360"/>
    <w:pPr>
      <w:ind w:left="2608"/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recipientaddress">
    <w:name w:val="Tikkurila recipient address"/>
    <w:next w:val="Normaali"/>
    <w:qFormat/>
    <w:rsid w:val="00D53360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Times New Roman"/>
      <w:szCs w:val="21"/>
      <w:lang w:eastAsia="fi-FI"/>
    </w:rPr>
  </w:style>
  <w:style w:type="paragraph" w:customStyle="1" w:styleId="tunniste">
    <w:name w:val="tunniste"/>
    <w:basedOn w:val="Normaali"/>
    <w:uiPriority w:val="1"/>
    <w:rsid w:val="00425BCD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  <w:rPr>
      <w:rFonts w:ascii="Arial" w:eastAsia="Times New Roman" w:hAnsi="Arial" w:cs="Times New Roman"/>
      <w:sz w:val="22"/>
      <w:szCs w:val="20"/>
      <w:lang w:eastAsia="fi-FI"/>
    </w:rPr>
  </w:style>
  <w:style w:type="character" w:styleId="Sivunumero">
    <w:name w:val="page number"/>
    <w:basedOn w:val="Kappaleenoletusfontti"/>
    <w:uiPriority w:val="3"/>
    <w:rsid w:val="00425BCD"/>
  </w:style>
  <w:style w:type="paragraph" w:customStyle="1" w:styleId="TikkurilaHeaderMenu">
    <w:name w:val="Tikkurila Header Menu"/>
    <w:basedOn w:val="TikkurilaHeader"/>
    <w:qFormat/>
    <w:rsid w:val="00425BCD"/>
    <w:rPr>
      <w:szCs w:val="22"/>
    </w:rPr>
  </w:style>
  <w:style w:type="paragraph" w:styleId="Eivli">
    <w:name w:val="No Spacing"/>
    <w:uiPriority w:val="1"/>
    <w:qFormat/>
    <w:rsid w:val="003227F8"/>
  </w:style>
  <w:style w:type="character" w:styleId="Hyperlinkki">
    <w:name w:val="Hyperlink"/>
    <w:basedOn w:val="Kappaleenoletusfontti"/>
    <w:uiPriority w:val="99"/>
    <w:unhideWhenUsed/>
    <w:rsid w:val="005474A5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549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 w:qFormat="1"/>
    <w:lsdException w:name="caption" w:uiPriority="35" w:qFormat="1"/>
    <w:lsdException w:name="page number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Leipis"/>
    <w:next w:val="Eivli"/>
    <w:qFormat/>
    <w:rsid w:val="00F61585"/>
    <w:pPr>
      <w:spacing w:line="36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E634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E634E"/>
  </w:style>
  <w:style w:type="paragraph" w:styleId="Alatunniste">
    <w:name w:val="footer"/>
    <w:basedOn w:val="Normaali"/>
    <w:link w:val="AlatunnisteChar"/>
    <w:uiPriority w:val="1"/>
    <w:unhideWhenUsed/>
    <w:qFormat/>
    <w:rsid w:val="008E634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1"/>
    <w:rsid w:val="008E634E"/>
  </w:style>
  <w:style w:type="paragraph" w:styleId="Seliteteksti">
    <w:name w:val="Balloon Text"/>
    <w:basedOn w:val="Normaali"/>
    <w:link w:val="SelitetekstiChar"/>
    <w:uiPriority w:val="99"/>
    <w:semiHidden/>
    <w:unhideWhenUsed/>
    <w:rsid w:val="008E63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634E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F761D"/>
    <w:rPr>
      <w:color w:val="808080"/>
    </w:rPr>
  </w:style>
  <w:style w:type="table" w:styleId="TaulukkoRuudukko">
    <w:name w:val="Table Grid"/>
    <w:basedOn w:val="Normaalitaulukko"/>
    <w:rsid w:val="008E44FB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kkurilaHeader">
    <w:name w:val="Tikkurila Header"/>
    <w:basedOn w:val="Normaali"/>
    <w:qFormat/>
    <w:rsid w:val="008E44FB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D53360"/>
    <w:pPr>
      <w:ind w:left="2608"/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recipientaddress">
    <w:name w:val="Tikkurila recipient address"/>
    <w:next w:val="Normaali"/>
    <w:qFormat/>
    <w:rsid w:val="00D53360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Times New Roman"/>
      <w:szCs w:val="21"/>
      <w:lang w:eastAsia="fi-FI"/>
    </w:rPr>
  </w:style>
  <w:style w:type="paragraph" w:customStyle="1" w:styleId="tunniste">
    <w:name w:val="tunniste"/>
    <w:basedOn w:val="Normaali"/>
    <w:uiPriority w:val="1"/>
    <w:rsid w:val="00425BCD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  <w:rPr>
      <w:rFonts w:ascii="Arial" w:eastAsia="Times New Roman" w:hAnsi="Arial" w:cs="Times New Roman"/>
      <w:sz w:val="22"/>
      <w:szCs w:val="20"/>
      <w:lang w:eastAsia="fi-FI"/>
    </w:rPr>
  </w:style>
  <w:style w:type="character" w:styleId="Sivunumero">
    <w:name w:val="page number"/>
    <w:basedOn w:val="Kappaleenoletusfontti"/>
    <w:uiPriority w:val="3"/>
    <w:rsid w:val="00425BCD"/>
  </w:style>
  <w:style w:type="paragraph" w:customStyle="1" w:styleId="TikkurilaHeaderMenu">
    <w:name w:val="Tikkurila Header Menu"/>
    <w:basedOn w:val="TikkurilaHeader"/>
    <w:qFormat/>
    <w:rsid w:val="00425BCD"/>
    <w:rPr>
      <w:szCs w:val="22"/>
    </w:rPr>
  </w:style>
  <w:style w:type="paragraph" w:styleId="Eivli">
    <w:name w:val="No Spacing"/>
    <w:uiPriority w:val="1"/>
    <w:qFormat/>
    <w:rsid w:val="003227F8"/>
  </w:style>
  <w:style w:type="character" w:styleId="Hyperlinkki">
    <w:name w:val="Hyperlink"/>
    <w:basedOn w:val="Kappaleenoletusfontti"/>
    <w:uiPriority w:val="99"/>
    <w:unhideWhenUsed/>
    <w:rsid w:val="005474A5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54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to.lehtinen@tikkuril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earch.tpc.tikkurila.biz:80/Pages/peopleresults.aspx?k=%22%2B358400457381%2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ikkurila.fi/ammattilaiset/ota_yhteytt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ail.tikkurila.com/owa/redir.aspx?SURL=2ihYdy335drmFdxm-uufpXCUmWG2CUF5bkabCHwiMEJ60G_GzyfSCGgAdAB0AHAAOgAvAC8AdwB3AHcALgB0AGkAawBrAHUAcgBpAGwAYQBnAHIAbwB1AHAALgBmAGkA&amp;URL=http%3a%2f%2fwww.tikkurilagroup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ikkurila">
      <a:dk1>
        <a:sysClr val="windowText" lastClr="000000"/>
      </a:dk1>
      <a:lt1>
        <a:sysClr val="window" lastClr="FFFFFF"/>
      </a:lt1>
      <a:dk2>
        <a:srgbClr val="FFFFFF"/>
      </a:dk2>
      <a:lt2>
        <a:srgbClr val="F3A60D"/>
      </a:lt2>
      <a:accent1>
        <a:srgbClr val="18BADA"/>
      </a:accent1>
      <a:accent2>
        <a:srgbClr val="77C618"/>
      </a:accent2>
      <a:accent3>
        <a:srgbClr val="955192"/>
      </a:accent3>
      <a:accent4>
        <a:srgbClr val="CAD90D"/>
      </a:accent4>
      <a:accent5>
        <a:srgbClr val="4095A6"/>
      </a:accent5>
      <a:accent6>
        <a:srgbClr val="717171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5C0A45E2B5AE408869B8268F0BD1F1" ma:contentTypeVersion="0" ma:contentTypeDescription="Luo uusi asiakirja." ma:contentTypeScope="" ma:versionID="2dea49ab3eacfbc3445d299564ac03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B249-0A1C-4447-9F9E-1EDDAF33D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F904EA-5794-4D48-8F32-8F864C658710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BF8808-AB56-4301-AC5F-98175353A4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82A54-9B6A-4FC8-A3B1-51B321C6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Eskelinen Riitta</dc:creator>
  <cp:lastModifiedBy>Schadewitz Arja</cp:lastModifiedBy>
  <cp:revision>5</cp:revision>
  <cp:lastPrinted>2015-08-21T06:59:00Z</cp:lastPrinted>
  <dcterms:created xsi:type="dcterms:W3CDTF">2015-08-20T13:10:00Z</dcterms:created>
  <dcterms:modified xsi:type="dcterms:W3CDTF">2015-08-21T06:59:00Z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0x010100645C0A45E2B5AE408869B8268F0BD1F1</vt:lpwstr>
  </property>
</Properties>
</file>