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7C" w:rsidRDefault="00797F7C" w:rsidP="00797F7C">
      <w:pPr>
        <w:pStyle w:val="berschrift1"/>
        <w:spacing w:line="300" w:lineRule="exact"/>
        <w:ind w:right="707"/>
        <w:rPr>
          <w:rFonts w:ascii="Arial" w:hAnsi="Arial" w:cs="Arial"/>
          <w:b/>
          <w:u w:val="none"/>
        </w:rPr>
      </w:pPr>
      <w:r>
        <w:rPr>
          <w:rFonts w:ascii="Arial" w:hAnsi="Arial" w:cs="Arial"/>
          <w:sz w:val="22"/>
          <w:szCs w:val="22"/>
        </w:rPr>
        <w:t>MTB-ADVENTURE 2019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u w:val="none"/>
        </w:rPr>
        <w:t>Austauschen – Auskennen – Auspowern: So einfach kann Networking sein</w:t>
      </w:r>
    </w:p>
    <w:p w:rsidR="00797F7C" w:rsidRDefault="00797F7C" w:rsidP="00797F7C">
      <w:pPr>
        <w:pStyle w:val="abstract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Köln, 18. März 2019 – MTB-ADVENTURE, das Mountainbike-Event der </w:t>
      </w:r>
      <w:r>
        <w:rPr>
          <w:rFonts w:ascii="Arial" w:hAnsi="Arial" w:cs="Arial"/>
          <w:sz w:val="20"/>
          <w:szCs w:val="20"/>
        </w:rPr>
        <w:br/>
        <w:t xml:space="preserve">Dach- und Holzbaubranche geht in die dritte Runde: Vom 26. bis 28. Juni biken Zimmerer, Dachdecker, Klempner und Architekten wieder gemeinsam durch das Sauerland. Neben dem sportlichen Gemeinschaftserlebnis stehen  Dialog und Weiterbildung im Fokus. Veranstalter sind die Fachzeitschriften </w:t>
      </w:r>
      <w:proofErr w:type="spellStart"/>
      <w:r>
        <w:rPr>
          <w:rFonts w:ascii="Arial" w:hAnsi="Arial" w:cs="Arial"/>
          <w:sz w:val="20"/>
          <w:szCs w:val="20"/>
        </w:rPr>
        <w:t>bauen</w:t>
      </w:r>
      <w:proofErr w:type="spellEnd"/>
      <w:r>
        <w:rPr>
          <w:rFonts w:ascii="Arial" w:hAnsi="Arial" w:cs="Arial"/>
          <w:sz w:val="20"/>
          <w:szCs w:val="20"/>
        </w:rPr>
        <w:t xml:space="preserve"> mit Holz, Der Zimmermann,  DDH Das Dachdecker-Handwerk und </w:t>
      </w:r>
      <w:proofErr w:type="spellStart"/>
      <w:r>
        <w:rPr>
          <w:rFonts w:ascii="Arial" w:hAnsi="Arial" w:cs="Arial"/>
          <w:sz w:val="20"/>
          <w:szCs w:val="20"/>
        </w:rPr>
        <w:t>klempner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magazin</w:t>
      </w:r>
      <w:proofErr w:type="spellEnd"/>
      <w:r>
        <w:rPr>
          <w:rFonts w:ascii="Arial" w:hAnsi="Arial" w:cs="Arial"/>
          <w:sz w:val="20"/>
          <w:szCs w:val="20"/>
        </w:rPr>
        <w:t xml:space="preserve"> aus der Rudolf Müller Mediengruppe. </w:t>
      </w:r>
    </w:p>
    <w:p w:rsidR="00797F7C" w:rsidRDefault="00797F7C" w:rsidP="00797F7C">
      <w:pPr>
        <w:pStyle w:val="StandardWeb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dreitägige Event ist ein Mix aus branchenübergreifenden Fachvorträgen, Informations- und Erfahrungsaustausch im Umfeld der Holzbaubranche und des Dachhandwerks sowie einem sportlichen Ausgleich durch eine geführte Mountainbike-Tour in verschiedenen </w:t>
      </w:r>
      <w:proofErr w:type="spellStart"/>
      <w:r>
        <w:rPr>
          <w:rFonts w:ascii="Arial" w:hAnsi="Arial" w:cs="Arial"/>
          <w:sz w:val="20"/>
          <w:szCs w:val="20"/>
        </w:rPr>
        <w:t>Könnerstufen</w:t>
      </w:r>
      <w:proofErr w:type="spellEnd"/>
      <w:r>
        <w:rPr>
          <w:rFonts w:ascii="Arial" w:hAnsi="Arial" w:cs="Arial"/>
          <w:sz w:val="20"/>
          <w:szCs w:val="20"/>
        </w:rPr>
        <w:t xml:space="preserve">. Der fachliche Teil am ersten Tag widmet sich diesmal den Themen Flachdachsanierung von oben, Brandschutz im Betrieb und auf der Baustelle sowie Bauphysik, darunter Dachdämmung von außen, </w:t>
      </w:r>
      <w:proofErr w:type="spellStart"/>
      <w:r>
        <w:rPr>
          <w:rFonts w:ascii="Arial" w:hAnsi="Arial" w:cs="Arial"/>
          <w:sz w:val="20"/>
          <w:szCs w:val="20"/>
        </w:rPr>
        <w:t>Aufdach</w:t>
      </w:r>
      <w:proofErr w:type="spellEnd"/>
      <w:r>
        <w:rPr>
          <w:rFonts w:ascii="Arial" w:hAnsi="Arial" w:cs="Arial"/>
          <w:sz w:val="20"/>
          <w:szCs w:val="20"/>
        </w:rPr>
        <w:t xml:space="preserve">-Kombi-Dämmung, Berechnungsverfahren  bei nachweisbaren Konstruktionen und Regelwerke. Ein weiterer Praxisvortrag stellt die Vorteile und Möglichkeiten von </w:t>
      </w:r>
      <w:proofErr w:type="spellStart"/>
      <w:r>
        <w:rPr>
          <w:rFonts w:ascii="Arial" w:hAnsi="Arial" w:cs="Arial"/>
          <w:sz w:val="20"/>
          <w:szCs w:val="20"/>
        </w:rPr>
        <w:t>Multicoptern</w:t>
      </w:r>
      <w:proofErr w:type="spellEnd"/>
      <w:r>
        <w:rPr>
          <w:rFonts w:ascii="Arial" w:hAnsi="Arial" w:cs="Arial"/>
          <w:sz w:val="20"/>
          <w:szCs w:val="20"/>
        </w:rPr>
        <w:t xml:space="preserve"> beim Aufmaß, 3D </w:t>
      </w:r>
      <w:proofErr w:type="spellStart"/>
      <w:r>
        <w:rPr>
          <w:rFonts w:ascii="Arial" w:hAnsi="Arial" w:cs="Arial"/>
          <w:sz w:val="20"/>
          <w:szCs w:val="20"/>
        </w:rPr>
        <w:t>Modelling</w:t>
      </w:r>
      <w:proofErr w:type="spellEnd"/>
      <w:r>
        <w:rPr>
          <w:rFonts w:ascii="Arial" w:hAnsi="Arial" w:cs="Arial"/>
          <w:sz w:val="20"/>
          <w:szCs w:val="20"/>
        </w:rPr>
        <w:t xml:space="preserve"> und Wartung. Am zweiten Tag treten die Teilnehmer „in die Pedale“; die Tour endet mit einem geselligen BBQ.</w:t>
      </w:r>
    </w:p>
    <w:p w:rsidR="00797F7C" w:rsidRDefault="00797F7C" w:rsidP="00797F7C">
      <w:pPr>
        <w:pStyle w:val="StandardWeb"/>
        <w:spacing w:line="300" w:lineRule="exact"/>
        <w:ind w:right="7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Programm, Anmeldung und weitere Informationen online unter </w:t>
      </w:r>
      <w:r>
        <w:rPr>
          <w:rFonts w:ascii="Arial" w:hAnsi="Arial" w:cs="Arial"/>
          <w:sz w:val="20"/>
          <w:szCs w:val="20"/>
        </w:rPr>
        <w:br/>
        <w:t>https://www.bauenmitholz.de/anmeldung/158/7157/</w:t>
      </w:r>
    </w:p>
    <w:p w:rsidR="00797F7C" w:rsidRDefault="00797F7C" w:rsidP="00797F7C">
      <w:pPr>
        <w:ind w:right="707"/>
        <w:rPr>
          <w:rFonts w:ascii="Arial" w:hAnsi="Arial" w:cs="Arial"/>
        </w:rPr>
      </w:pPr>
      <w:r>
        <w:rPr>
          <w:rFonts w:ascii="Arial" w:hAnsi="Arial" w:cs="Arial"/>
        </w:rPr>
        <w:t>Kontakt:</w:t>
      </w:r>
      <w:r>
        <w:rPr>
          <w:rFonts w:ascii="Arial" w:hAnsi="Arial" w:cs="Arial"/>
        </w:rPr>
        <w:br/>
        <w:t>Annette Büchel, Veranstaltungsmanagement</w:t>
      </w:r>
      <w:r>
        <w:rPr>
          <w:rFonts w:ascii="Arial" w:hAnsi="Arial" w:cs="Arial"/>
        </w:rPr>
        <w:br/>
        <w:t>Bruderverlag Albert Bruder GmbH &amp; Co. KG</w:t>
      </w:r>
      <w:r>
        <w:rPr>
          <w:rFonts w:ascii="Arial" w:hAnsi="Arial" w:cs="Arial"/>
        </w:rPr>
        <w:br/>
        <w:t>Telefon: 0221 5497-275, E-Mail:</w:t>
      </w:r>
      <w:bookmarkStart w:id="0" w:name="_GoBack"/>
      <w:r w:rsidRPr="00797F7C">
        <w:rPr>
          <w:rFonts w:ascii="Arial" w:hAnsi="Arial" w:cs="Arial"/>
        </w:rPr>
        <w:t xml:space="preserve"> </w:t>
      </w:r>
      <w:hyperlink r:id="rId7" w:tgtFrame="_blank" w:history="1">
        <w:r w:rsidRPr="00797F7C">
          <w:rPr>
            <w:rStyle w:val="Hyperlink"/>
            <w:rFonts w:ascii="Arial" w:hAnsi="Arial" w:cs="Arial"/>
            <w:color w:val="auto"/>
            <w:u w:val="none"/>
          </w:rPr>
          <w:t>a.buechel@bruderverlag.de</w:t>
        </w:r>
      </w:hyperlink>
      <w:bookmarkEnd w:id="0"/>
    </w:p>
    <w:p w:rsidR="00EA60B5" w:rsidRDefault="00EA60B5"/>
    <w:p w:rsidR="0070688F" w:rsidRDefault="0070688F"/>
    <w:p w:rsidR="00BC3444" w:rsidRDefault="00BC3444" w:rsidP="004C0EF8"/>
    <w:sectPr w:rsidR="00BC3444" w:rsidSect="000F51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C" w:rsidRDefault="00797F7C">
      <w:r>
        <w:separator/>
      </w:r>
    </w:p>
  </w:endnote>
  <w:endnote w:type="continuationSeparator" w:id="0">
    <w:p w:rsidR="00797F7C" w:rsidRDefault="0079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C" w:rsidRDefault="00797F7C">
      <w:r>
        <w:separator/>
      </w:r>
    </w:p>
  </w:footnote>
  <w:footnote w:type="continuationSeparator" w:id="0">
    <w:p w:rsidR="00797F7C" w:rsidRDefault="00797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797F7C" w:rsidP="00262442">
    <w:pPr>
      <w:pStyle w:val="Kopfzeile"/>
      <w:rPr>
        <w:sz w:val="20"/>
        <w:szCs w:val="20"/>
      </w:rPr>
    </w:pPr>
    <w:bookmarkStart w:id="1" w:name="OhneErsteSeite"/>
    <w:r w:rsidRPr="00797F7C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F51ED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797F7C">
      <w:rPr>
        <w:rStyle w:val="Seitenzahl"/>
        <w:noProof/>
        <w:sz w:val="20"/>
        <w:szCs w:val="20"/>
      </w:rPr>
      <w:t>15. März 2019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797F7C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797F7C">
      <w:rPr>
        <w:color w:val="FFFFFF"/>
        <w:sz w:val="20"/>
        <w:szCs w:val="20"/>
      </w:rPr>
      <w:t>@Ausgabeart@1</w:t>
    </w:r>
    <w:bookmarkEnd w:id="6"/>
  </w:p>
  <w:p w:rsidR="009421DC" w:rsidRPr="00BE7F4E" w:rsidRDefault="00797F7C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797F7C">
      <w:rPr>
        <w:color w:val="FFFFFF"/>
        <w:sz w:val="20"/>
        <w:szCs w:val="20"/>
      </w:rPr>
      <w:t>@ErsteSeite@5004</w:t>
    </w:r>
    <w:bookmarkEnd w:id="7"/>
  </w:p>
  <w:p w:rsidR="00CD641C" w:rsidRPr="00BE7F4E" w:rsidRDefault="00797F7C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797F7C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7C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97F7C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F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797F7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97F7C"/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797F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bstract">
    <w:name w:val="abstract"/>
    <w:basedOn w:val="Standard"/>
    <w:uiPriority w:val="99"/>
    <w:semiHidden/>
    <w:rsid w:val="00797F7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F7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797F7C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97F7C"/>
    <w:rPr>
      <w:u w:val="single"/>
    </w:rPr>
  </w:style>
  <w:style w:type="paragraph" w:styleId="StandardWeb">
    <w:name w:val="Normal (Web)"/>
    <w:basedOn w:val="Standard"/>
    <w:uiPriority w:val="99"/>
    <w:semiHidden/>
    <w:unhideWhenUsed/>
    <w:rsid w:val="00797F7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bstract">
    <w:name w:val="abstract"/>
    <w:basedOn w:val="Standard"/>
    <w:uiPriority w:val="99"/>
    <w:semiHidden/>
    <w:rsid w:val="00797F7C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buechel@bruderverla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192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1</cp:revision>
  <cp:lastPrinted>2007-08-02T09:33:00Z</cp:lastPrinted>
  <dcterms:created xsi:type="dcterms:W3CDTF">2019-03-15T15:08:00Z</dcterms:created>
  <dcterms:modified xsi:type="dcterms:W3CDTF">2019-03-15T15:08:00Z</dcterms:modified>
</cp:coreProperties>
</file>