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r w:rsidDel="00000000" w:rsidR="00000000" w:rsidRPr="00000000">
        <w:rPr>
          <w:rFonts w:eastAsia="Verdana" w:ascii="Verdana" w:hAnsi="Verdana" w:cs="Verdana"/>
          <w:sz w:val="20"/>
          <w:highlight w:val="none"/>
          <w:rtl w:val="0"/>
        </w:rPr>
        <w:t xml:space="preserve">VEGA &amp; Soulkitchen præsenterer</w:t>
        <w:br w:type="textWrapping"/>
      </w:r>
      <w:r w:rsidDel="00000000" w:rsidR="00000000" w:rsidRPr="00000000">
        <w:rPr>
          <w:rFonts w:eastAsia="Verdana" w:ascii="Verdana" w:hAnsi="Verdana" w:cs="Verdana"/>
          <w:b w:val="1"/>
          <w:sz w:val="28"/>
          <w:highlight w:val="none"/>
          <w:rtl w:val="0"/>
        </w:rPr>
        <w:t xml:space="preserve">Rapduoen Murs &amp; Fashawn gæster VEGA til december</w:t>
      </w:r>
      <w:r w:rsidDel="00000000" w:rsidR="00000000" w:rsidRPr="00000000">
        <w:rPr>
          <w:rFonts w:eastAsia="Verdana" w:ascii="Verdana" w:hAnsi="Verdana" w:cs="Verdana"/>
          <w:sz w:val="20"/>
          <w:highlight w:val="none"/>
          <w:rtl w:val="0"/>
        </w:rPr>
        <w:br w:type="textWrapping"/>
        <w:br w:type="textWrapping"/>
      </w:r>
      <w:r w:rsidDel="00000000" w:rsidR="00000000" w:rsidRPr="00000000">
        <w:rPr>
          <w:rFonts w:eastAsia="Verdana" w:ascii="Verdana" w:hAnsi="Verdana" w:cs="Verdana"/>
          <w:i w:val="1"/>
          <w:highlight w:val="none"/>
          <w:rtl w:val="0"/>
        </w:rPr>
        <w:t xml:space="preserve">De amerikanske rappere Murs og Fashawn nyder begge stor respekt for deres solomateriale. Den 5. december gæster duoen imidlertid Lille VEGA med deres nye, fælles album </w:t>
      </w:r>
      <w:r w:rsidDel="00000000" w:rsidR="00000000" w:rsidRPr="00000000">
        <w:rPr>
          <w:rFonts w:eastAsia="Verdana" w:ascii="Verdana" w:hAnsi="Verdana" w:cs="Verdana"/>
          <w:highlight w:val="none"/>
          <w:rtl w:val="0"/>
        </w:rPr>
        <w:t xml:space="preserve">This Generation</w:t>
      </w:r>
      <w:r w:rsidDel="00000000" w:rsidR="00000000" w:rsidRPr="00000000">
        <w:rPr>
          <w:rFonts w:eastAsia="Verdana" w:ascii="Verdana" w:hAnsi="Verdana" w:cs="Verdana"/>
          <w:i w:val="1"/>
          <w:highlight w:val="none"/>
          <w:rtl w:val="0"/>
        </w:rPr>
        <w:t xml:space="preserve">, som har fået gode anmeldelser.</w:t>
      </w:r>
      <w:r w:rsidDel="00000000" w:rsidR="00000000" w:rsidRPr="00000000">
        <w:rPr>
          <w:rFonts w:eastAsia="Verdana" w:ascii="Verdana" w:hAnsi="Verdana" w:cs="Verdana"/>
          <w:sz w:val="20"/>
          <w:highlight w:val="none"/>
          <w:rtl w:val="0"/>
        </w:rPr>
        <w:br w:type="textWrapping"/>
        <w:br w:type="textWrapping"/>
        <w:t xml:space="preserve">Albummet udkom den 25. september, og nu har man mulighed for opleve materialet live, når de to California-rappere gæster Danmark sammen for første gang. </w:t>
        <w:br w:type="textWrapping"/>
        <w:br w:type="textWrapping"/>
      </w:r>
      <w:r w:rsidDel="00000000" w:rsidR="00000000" w:rsidRPr="00000000">
        <w:rPr>
          <w:rFonts w:eastAsia="Verdana" w:ascii="Verdana" w:hAnsi="Verdana" w:cs="Verdana"/>
          <w:b w:val="1"/>
          <w:sz w:val="20"/>
          <w:highlight w:val="none"/>
          <w:rtl w:val="0"/>
        </w:rPr>
        <w:t xml:space="preserve">Nyt, fælles projekt</w:t>
      </w:r>
      <w:r w:rsidDel="00000000" w:rsidR="00000000" w:rsidRPr="00000000">
        <w:rPr>
          <w:rFonts w:eastAsia="Verdana" w:ascii="Verdana" w:hAnsi="Verdana" w:cs="Verdana"/>
          <w:sz w:val="20"/>
          <w:highlight w:val="none"/>
          <w:rtl w:val="0"/>
        </w:rPr>
        <w:br w:type="textWrapping"/>
        <w:t xml:space="preserve">Til trods for deres respektive solokarrierer og en aldersforskel på 10 år mellem den rutinerede Murs og den opkommende Fashawn, er de to rappere fundet sammen om et fælles projekt, der i september udmyntede sig i albummet </w:t>
      </w:r>
      <w:r w:rsidDel="00000000" w:rsidR="00000000" w:rsidRPr="00000000">
        <w:rPr>
          <w:rFonts w:eastAsia="Verdana" w:ascii="Verdana" w:hAnsi="Verdana" w:cs="Verdana"/>
          <w:i w:val="1"/>
          <w:sz w:val="20"/>
          <w:highlight w:val="none"/>
          <w:rtl w:val="0"/>
        </w:rPr>
        <w:t xml:space="preserve">This Generation</w:t>
      </w:r>
      <w:r w:rsidDel="00000000" w:rsidR="00000000" w:rsidRPr="00000000">
        <w:rPr>
          <w:rFonts w:eastAsia="Verdana" w:ascii="Verdana" w:hAnsi="Verdana" w:cs="Verdana"/>
          <w:sz w:val="20"/>
          <w:highlight w:val="none"/>
          <w:rtl w:val="0"/>
        </w:rPr>
        <w:t xml:space="preserve">.</w:t>
        <w:br w:type="textWrapping"/>
        <w:br w:type="textWrapping"/>
        <w:t xml:space="preserve">Selvom albummet er gået under radaren på en del af de større mainstream-medier, så er der blevet taget rigtig godt imod udgivelsen. Det danske musiksite Undertoner gav således albummet </w:t>
      </w:r>
      <w:hyperlink r:id="rId5">
        <w:r w:rsidDel="00000000" w:rsidR="00000000" w:rsidRPr="00000000">
          <w:rPr>
            <w:rFonts w:eastAsia="Verdana" w:ascii="Verdana" w:hAnsi="Verdana" w:cs="Verdana"/>
            <w:color w:val="1155cc"/>
            <w:sz w:val="20"/>
            <w:highlight w:val="none"/>
            <w:u w:val="single"/>
            <w:rtl w:val="0"/>
          </w:rPr>
          <w:t xml:space="preserve">4,5/6</w:t>
        </w:r>
      </w:hyperlink>
      <w:r w:rsidDel="00000000" w:rsidR="00000000" w:rsidRPr="00000000">
        <w:rPr>
          <w:rFonts w:eastAsia="Verdana" w:ascii="Verdana" w:hAnsi="Verdana" w:cs="Verdana"/>
          <w:sz w:val="20"/>
          <w:highlight w:val="none"/>
          <w:rtl w:val="0"/>
        </w:rPr>
        <w:t xml:space="preserve"> U’er, mens det etaberede amerikanske hiphop-magasin XXL gav pladen karakteren </w:t>
      </w:r>
      <w:hyperlink r:id="rId6">
        <w:r w:rsidDel="00000000" w:rsidR="00000000" w:rsidRPr="00000000">
          <w:rPr>
            <w:rFonts w:eastAsia="Verdana" w:ascii="Verdana" w:hAnsi="Verdana" w:cs="Verdana"/>
            <w:color w:val="1155cc"/>
            <w:sz w:val="20"/>
            <w:highlight w:val="none"/>
            <w:u w:val="single"/>
            <w:rtl w:val="0"/>
          </w:rPr>
          <w:t xml:space="preserve">4/5</w:t>
        </w:r>
      </w:hyperlink>
      <w:r w:rsidDel="00000000" w:rsidR="00000000" w:rsidRPr="00000000">
        <w:rPr>
          <w:rFonts w:eastAsia="Verdana" w:ascii="Verdana" w:hAnsi="Verdana" w:cs="Verdana"/>
          <w:sz w:val="20"/>
          <w:highlight w:val="none"/>
          <w:rtl w:val="0"/>
        </w:rPr>
        <w:t xml:space="preserve"> (XL/XXL).</w:t>
        <w:br w:type="textWrapping"/>
        <w:br w:type="textWrapping"/>
        <w:t xml:space="preserve">Lyden på </w:t>
      </w:r>
      <w:r w:rsidDel="00000000" w:rsidR="00000000" w:rsidRPr="00000000">
        <w:rPr>
          <w:rFonts w:eastAsia="Verdana" w:ascii="Verdana" w:hAnsi="Verdana" w:cs="Verdana"/>
          <w:i w:val="1"/>
          <w:sz w:val="20"/>
          <w:highlight w:val="none"/>
          <w:rtl w:val="0"/>
        </w:rPr>
        <w:t xml:space="preserve">This Generation</w:t>
      </w:r>
      <w:r w:rsidDel="00000000" w:rsidR="00000000" w:rsidRPr="00000000">
        <w:rPr>
          <w:rFonts w:eastAsia="Verdana" w:ascii="Verdana" w:hAnsi="Verdana" w:cs="Verdana"/>
          <w:sz w:val="20"/>
          <w:highlight w:val="none"/>
          <w:rtl w:val="0"/>
        </w:rPr>
        <w:t xml:space="preserve"> er inspireret af lækker G-funk og 1990’er west coast-hiphop, mens tekstuniverset drejer sig omkring fortællinger fra ghettoen, herunder kunstnernes egne historier. Teksterne leveres af to rappere, hvis evner og teknik ikke står meget tilbage for de klassiske west coast-legender.</w:t>
        <w:br w:type="textWrapping"/>
        <w:br w:type="textWrapping"/>
      </w:r>
      <w:r w:rsidDel="00000000" w:rsidR="00000000" w:rsidRPr="00000000">
        <w:rPr>
          <w:rFonts w:eastAsia="Verdana" w:ascii="Verdana" w:hAnsi="Verdana" w:cs="Verdana"/>
          <w:b w:val="1"/>
          <w:sz w:val="20"/>
          <w:highlight w:val="none"/>
          <w:rtl w:val="0"/>
        </w:rPr>
        <w:t xml:space="preserve">Anerkendt for deres solomateriale</w:t>
      </w:r>
      <w:r w:rsidDel="00000000" w:rsidR="00000000" w:rsidRPr="00000000">
        <w:rPr>
          <w:rFonts w:eastAsia="Verdana" w:ascii="Verdana" w:hAnsi="Verdana" w:cs="Verdana"/>
          <w:sz w:val="20"/>
          <w:highlight w:val="none"/>
          <w:rtl w:val="0"/>
        </w:rPr>
        <w:br w:type="textWrapping"/>
        <w:t xml:space="preserve">Både Murs og Fashawn er anerkendte kunstnere i deres egen ret med rost solomateriale. </w:t>
      </w:r>
      <w:hyperlink r:id="rId7">
        <w:r w:rsidDel="00000000" w:rsidR="00000000" w:rsidRPr="00000000">
          <w:rPr>
            <w:rFonts w:eastAsia="Verdana" w:ascii="Verdana" w:hAnsi="Verdana" w:cs="Verdana"/>
            <w:color w:val="1155cc"/>
            <w:sz w:val="20"/>
            <w:highlight w:val="none"/>
            <w:u w:val="single"/>
            <w:rtl w:val="0"/>
          </w:rPr>
          <w:t xml:space="preserve">Murs</w:t>
        </w:r>
      </w:hyperlink>
      <w:r w:rsidDel="00000000" w:rsidR="00000000" w:rsidRPr="00000000">
        <w:rPr>
          <w:rFonts w:eastAsia="Verdana" w:ascii="Verdana" w:hAnsi="Verdana" w:cs="Verdana"/>
          <w:sz w:val="20"/>
          <w:highlight w:val="none"/>
          <w:rtl w:val="0"/>
        </w:rPr>
        <w:t xml:space="preserve">, der har udgivet på de respekterede pladeselskaber Definitive Jux og Rhymesayers Entertainment, har udsendt otte soloalbums, hvoraf det seneste,</w:t>
      </w:r>
      <w:r w:rsidDel="00000000" w:rsidR="00000000" w:rsidRPr="00000000">
        <w:rPr>
          <w:rFonts w:eastAsia="Verdana" w:ascii="Verdana" w:hAnsi="Verdana" w:cs="Verdana"/>
          <w:sz w:val="20"/>
          <w:highlight w:val="none"/>
          <w:rtl w:val="0"/>
        </w:rPr>
        <w:t xml:space="preserve"> </w:t>
      </w:r>
      <w:r w:rsidDel="00000000" w:rsidR="00000000" w:rsidRPr="00000000">
        <w:rPr>
          <w:rFonts w:eastAsia="Verdana" w:ascii="Verdana" w:hAnsi="Verdana" w:cs="Verdana"/>
          <w:i w:val="1"/>
          <w:sz w:val="20"/>
          <w:rtl w:val="0"/>
        </w:rPr>
        <w:t xml:space="preserve">Yumiko: Curse of the Merch Girl</w:t>
      </w:r>
      <w:r w:rsidDel="00000000" w:rsidR="00000000" w:rsidRPr="00000000">
        <w:rPr>
          <w:rFonts w:eastAsia="Verdana" w:ascii="Verdana" w:hAnsi="Verdana" w:cs="Verdana"/>
          <w:sz w:val="20"/>
          <w:rtl w:val="0"/>
        </w:rPr>
        <w:t xml:space="preserve">, udkom i juli måned. </w:t>
      </w:r>
      <w:r w:rsidDel="00000000" w:rsidR="00000000" w:rsidRPr="00000000">
        <w:rPr>
          <w:rFonts w:eastAsia="Verdana" w:ascii="Verdana" w:hAnsi="Verdana" w:cs="Verdana"/>
          <w:sz w:val="20"/>
          <w:highlight w:val="none"/>
          <w:rtl w:val="0"/>
        </w:rPr>
        <w:br w:type="textWrapping"/>
      </w:r>
      <w:r w:rsidDel="00000000" w:rsidR="00000000" w:rsidRPr="00000000">
        <w:rPr>
          <w:rFonts w:eastAsia="Verdana" w:ascii="Verdana" w:hAnsi="Verdana" w:cs="Verdana"/>
          <w:sz w:val="20"/>
          <w:highlight w:val="none"/>
          <w:rtl w:val="0"/>
        </w:rPr>
        <w:br w:type="textWrapping"/>
      </w:r>
      <w:hyperlink r:id="rId8">
        <w:r w:rsidDel="00000000" w:rsidR="00000000" w:rsidRPr="00000000">
          <w:rPr>
            <w:rFonts w:eastAsia="Verdana" w:ascii="Verdana" w:hAnsi="Verdana" w:cs="Verdana"/>
            <w:color w:val="1155cc"/>
            <w:sz w:val="20"/>
            <w:highlight w:val="none"/>
            <w:u w:val="single"/>
            <w:rtl w:val="0"/>
          </w:rPr>
          <w:t xml:space="preserve">Fashawn</w:t>
        </w:r>
      </w:hyperlink>
      <w:r w:rsidDel="00000000" w:rsidR="00000000" w:rsidRPr="00000000">
        <w:rPr>
          <w:rFonts w:eastAsia="Verdana" w:ascii="Verdana" w:hAnsi="Verdana" w:cs="Verdana"/>
          <w:sz w:val="20"/>
          <w:highlight w:val="none"/>
          <w:rtl w:val="0"/>
        </w:rPr>
        <w:t xml:space="preserve"> udgav i oktober 2009 sin foreløbig eneste soloudgivelse, den anmelderroste debut </w:t>
      </w:r>
      <w:hyperlink r:id="rId9">
        <w:r w:rsidDel="00000000" w:rsidR="00000000" w:rsidRPr="00000000">
          <w:rPr>
            <w:rFonts w:eastAsia="Verdana" w:ascii="Verdana" w:hAnsi="Verdana" w:cs="Verdana"/>
            <w:i w:val="1"/>
            <w:color w:val="1155cc"/>
            <w:sz w:val="20"/>
            <w:highlight w:val="none"/>
            <w:u w:val="single"/>
            <w:rtl w:val="0"/>
          </w:rPr>
          <w:t xml:space="preserve">Boy Meets World</w:t>
        </w:r>
      </w:hyperlink>
      <w:r w:rsidDel="00000000" w:rsidR="00000000" w:rsidRPr="00000000">
        <w:rPr>
          <w:rFonts w:eastAsia="Verdana" w:ascii="Verdana" w:hAnsi="Verdana" w:cs="Verdana"/>
          <w:sz w:val="20"/>
          <w:highlight w:val="none"/>
          <w:rtl w:val="0"/>
        </w:rPr>
        <w:t xml:space="preserve">. Et nyt album, </w:t>
      </w:r>
      <w:r w:rsidDel="00000000" w:rsidR="00000000" w:rsidRPr="00000000">
        <w:rPr>
          <w:rFonts w:eastAsia="Verdana" w:ascii="Verdana" w:hAnsi="Verdana" w:cs="Verdana"/>
          <w:i w:val="1"/>
          <w:sz w:val="20"/>
          <w:highlight w:val="none"/>
          <w:rtl w:val="0"/>
        </w:rPr>
        <w:t xml:space="preserve">The Ecology</w:t>
      </w:r>
      <w:r w:rsidDel="00000000" w:rsidR="00000000" w:rsidRPr="00000000">
        <w:rPr>
          <w:rFonts w:eastAsia="Verdana" w:ascii="Verdana" w:hAnsi="Verdana" w:cs="Verdana"/>
          <w:sz w:val="20"/>
          <w:highlight w:val="none"/>
          <w:rtl w:val="0"/>
        </w:rPr>
        <w:t xml:space="preserve">, skulle dog udkomme i slutningen af 2012-starten af 2013.</w:t>
      </w:r>
    </w:p>
    <w:p w:rsidDel="00000000" w:rsidRDefault="00000000" w:rsidR="00000000" w:rsidRPr="00000000" w:rsidP="00000000">
      <w:pPr/>
      <w:r w:rsidDel="00000000" w:rsidR="00000000" w:rsidRPr="00000000">
        <w:rPr>
          <w:rFonts w:eastAsia="Verdana" w:ascii="Verdana" w:hAnsi="Verdana" w:cs="Verdana"/>
          <w:sz w:val="20"/>
          <w:highlight w:val="none"/>
          <w:rtl w:val="0"/>
        </w:rPr>
        <w:br w:type="textWrapping"/>
      </w:r>
      <w:r w:rsidDel="00000000" w:rsidR="00000000" w:rsidRPr="00000000">
        <w:rPr>
          <w:rFonts w:eastAsia="Verdana" w:ascii="Verdana" w:hAnsi="Verdana" w:cs="Verdana"/>
          <w:b w:val="1"/>
          <w:sz w:val="20"/>
          <w:highlight w:val="none"/>
          <w:rtl w:val="0"/>
        </w:rPr>
        <w:t xml:space="preserve">Fakta om koncerten</w:t>
      </w:r>
      <w:r w:rsidDel="00000000" w:rsidR="00000000" w:rsidRPr="00000000">
        <w:rPr>
          <w:rFonts w:eastAsia="Verdana" w:ascii="Verdana" w:hAnsi="Verdana" w:cs="Verdana"/>
          <w:sz w:val="20"/>
          <w:highlight w:val="none"/>
          <w:rtl w:val="0"/>
        </w:rPr>
        <w:br w:type="textWrapping"/>
        <w:t xml:space="preserve">VEGA &amp; Soulkitchen præsenterer</w:t>
        <w:br w:type="textWrapping"/>
        <w:t xml:space="preserve">Murs &amp; Fashawn (US)</w:t>
        <w:br w:type="textWrapping"/>
        <w:t xml:space="preserve">Onsdag 5. december kl. 21</w:t>
      </w:r>
    </w:p>
    <w:p w:rsidDel="00000000" w:rsidRDefault="00000000" w:rsidR="00000000" w:rsidRPr="00000000" w:rsidP="00000000">
      <w:pPr/>
      <w:r w:rsidDel="00000000" w:rsidR="00000000" w:rsidRPr="00000000">
        <w:rPr>
          <w:rFonts w:eastAsia="Verdana" w:ascii="Verdana" w:hAnsi="Verdana" w:cs="Verdana"/>
          <w:sz w:val="20"/>
          <w:highlight w:val="none"/>
          <w:rtl w:val="0"/>
        </w:rPr>
        <w:t xml:space="preserve">Lille VEGA, Enghavevej 40, 1674 Kbh. V</w:t>
        <w:br w:type="textWrapping"/>
        <w:t xml:space="preserve">150 kr. + gebyr</w:t>
      </w:r>
    </w:p>
    <w:p w:rsidDel="00000000" w:rsidRDefault="00000000" w:rsidR="00000000" w:rsidRPr="00000000" w:rsidP="00000000">
      <w:pPr/>
      <w:r w:rsidDel="00000000" w:rsidR="00000000" w:rsidRPr="00000000">
        <w:rPr>
          <w:rFonts w:eastAsia="Verdana" w:ascii="Verdana" w:hAnsi="Verdana" w:cs="Verdana"/>
          <w:sz w:val="20"/>
          <w:highlight w:val="none"/>
          <w:rtl w:val="0"/>
        </w:rPr>
        <w:t xml:space="preserve">Læs mere om koncerten på . </w:t>
        <w:br w:type="textWrapping"/>
        <w:br w:type="textWrapping"/>
        <w:br w:type="textWrapping"/>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36"/>
      <w:highlight w:val="none"/>
    </w:rPr>
  </w:style>
  <w:style w:type="paragraph" w:styleId="Heading2">
    <w:name w:val="heading 2"/>
    <w:basedOn w:val="Normal"/>
    <w:next w:val="Normal"/>
    <w:pPr>
      <w:spacing w:after="80" w:lineRule="auto" w:before="360"/>
    </w:pPr>
    <w:rPr>
      <w:b w:val="1"/>
      <w:sz w:val="28"/>
      <w:highlight w:val="none"/>
    </w:rPr>
  </w:style>
  <w:style w:type="paragraph" w:styleId="Heading3">
    <w:name w:val="heading 3"/>
    <w:basedOn w:val="Normal"/>
    <w:next w:val="Normal"/>
    <w:pPr>
      <w:spacing w:after="80" w:lineRule="auto" w:before="280"/>
    </w:pPr>
    <w:rPr>
      <w:b w:val="1"/>
      <w:color w:val="666666"/>
      <w:sz w:val="24"/>
      <w:highlight w:val="none"/>
    </w:rPr>
  </w:style>
  <w:style w:type="paragraph" w:styleId="Heading4">
    <w:name w:val="heading 4"/>
    <w:basedOn w:val="Normal"/>
    <w:next w:val="Normal"/>
    <w:pPr>
      <w:spacing w:after="40" w:lineRule="auto" w:before="240"/>
    </w:pPr>
    <w:rPr>
      <w:i w:val="1"/>
      <w:color w:val="666666"/>
      <w:sz w:val="22"/>
      <w:highlight w:val="none"/>
    </w:rPr>
  </w:style>
  <w:style w:type="paragraph" w:styleId="Heading5">
    <w:name w:val="heading 5"/>
    <w:basedOn w:val="Normal"/>
    <w:next w:val="Normal"/>
    <w:pPr>
      <w:spacing w:after="40" w:lineRule="auto" w:before="220"/>
    </w:pPr>
    <w:rPr>
      <w:b w:val="1"/>
      <w:color w:val="666666"/>
      <w:sz w:val="20"/>
      <w:highlight w:val="none"/>
    </w:rPr>
  </w:style>
  <w:style w:type="paragraph" w:styleId="Heading6">
    <w:name w:val="heading 6"/>
    <w:basedOn w:val="Normal"/>
    <w:next w:val="Normal"/>
    <w:pPr>
      <w:spacing w:after="40" w:lineRule="auto" w:before="200"/>
    </w:pPr>
    <w:rPr>
      <w:i w:val="1"/>
      <w:color w:val="666666"/>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Mode="External" Target="http://www.soundvenue.com/anmeldelser/2009/11/05/fashawn-boy-meets-world#.UJpfSGknDjU"/><Relationship Id="rId6" Type="http://schemas.openxmlformats.org/officeDocument/2006/relationships/hyperlink" TargetMode="External" Target="http://www.xxlmag.com/reviews/2012/09/murs-fashawn-this-generation/"/><Relationship Id="rId5" Type="http://schemas.openxmlformats.org/officeDocument/2006/relationships/hyperlink" TargetMode="External" Target="http://www.undertoner.dk/2012/10/murs-fashawn-this-generation/"/><Relationship Id="rId8" Type="http://schemas.openxmlformats.org/officeDocument/2006/relationships/hyperlink" TargetMode="External" Target="http://fashawn.ca/"/><Relationship Id="rId7" Type="http://schemas.openxmlformats.org/officeDocument/2006/relationships/hyperlink" TargetMode="External" Target="http://mursworld.com/"/></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Murs-Fashawn_pm_dec2012.docx</dc:title>
</cp:coreProperties>
</file>