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4"/>
        </w:rPr>
      </w:pPr>
    </w:p>
    <w:p>
      <w:pPr>
        <w:spacing w:before="100"/>
        <w:ind w:left="1314" w:right="0" w:firstLine="0"/>
        <w:jc w:val="left"/>
        <w:rPr>
          <w:rFonts w:ascii="Helvetica LT Light"/>
          <w:b w:val="0"/>
          <w:sz w:val="28"/>
        </w:rPr>
      </w:pPr>
      <w:r>
        <w:rPr>
          <w:rFonts w:ascii="Helvetica LT Light"/>
          <w:b w:val="0"/>
          <w:color w:val="414042"/>
          <w:sz w:val="28"/>
        </w:rPr>
        <w:t>Milleteknik AB och ACS Nordic AB har tecknat samarbetsavtal</w:t>
      </w:r>
    </w:p>
    <w:p>
      <w:pPr>
        <w:pStyle w:val="BodyText"/>
        <w:spacing w:before="2"/>
        <w:rPr>
          <w:rFonts w:ascii="Helvetica LT Light"/>
          <w:b w:val="0"/>
          <w:sz w:val="25"/>
        </w:rPr>
      </w:pPr>
    </w:p>
    <w:p>
      <w:pPr>
        <w:pStyle w:val="BodyText"/>
        <w:ind w:left="100"/>
      </w:pPr>
      <w:r>
        <w:rPr>
          <w:color w:val="414042"/>
        </w:rPr>
        <w:t>Tillsammans gör vi norden säkrare!</w:t>
      </w:r>
    </w:p>
    <w:p>
      <w:pPr>
        <w:pStyle w:val="BodyText"/>
        <w:spacing w:line="170" w:lineRule="auto" w:before="218"/>
        <w:ind w:left="100" w:right="228"/>
        <w:jc w:val="both"/>
      </w:pPr>
      <w:r>
        <w:rPr>
          <w:color w:val="414042"/>
        </w:rPr>
        <w:t>”Milleteknik AB och </w:t>
      </w:r>
      <w:r>
        <w:rPr>
          <w:color w:val="414042"/>
          <w:spacing w:val="-4"/>
        </w:rPr>
        <w:t>ACS </w:t>
      </w:r>
      <w:r>
        <w:rPr>
          <w:color w:val="414042"/>
        </w:rPr>
        <w:t>Nordic AB har tecknat ett samarbetsavtal för distribution av EN54-4 godkända strömfö- rsörjningar i Sverige och Norge. Genom avtalet gör vi norden säkrare med strömförsörjningar som är certifierade för brandlarm, externa larmdon och talat utrymning.</w:t>
      </w:r>
    </w:p>
    <w:p>
      <w:pPr>
        <w:pStyle w:val="BodyText"/>
        <w:spacing w:line="170" w:lineRule="auto"/>
        <w:ind w:left="100" w:right="148"/>
      </w:pPr>
      <w:r>
        <w:rPr>
          <w:color w:val="414042"/>
        </w:rPr>
        <w:t>Milleteknik är marknadsledande på certifierade strömförsörjningar och vi är mycket glada att kunna erbjuda ACS Nordic AB och dess kunder i Sverige och Norge våra EN54-4 godkända produkter. Vi på Milleteknik har under 25 år erbjudit robusta, svenskutvecklade produkter och vi är övertygade om att tillsammans med ACS Nordic AB tar vi ytterligare ett kliv för ett säkrare norden.”</w:t>
      </w:r>
    </w:p>
    <w:p>
      <w:pPr>
        <w:pStyle w:val="BodyText"/>
        <w:spacing w:line="303" w:lineRule="exact"/>
        <w:ind w:left="100"/>
      </w:pPr>
      <w:r>
        <w:rPr>
          <w:color w:val="414042"/>
        </w:rPr>
        <w:t>Linus Oscarsson, Försäljningschef på Milleteknik AB</w:t>
      </w:r>
    </w:p>
    <w:p>
      <w:pPr>
        <w:pStyle w:val="BodyText"/>
        <w:spacing w:before="9"/>
      </w:pPr>
    </w:p>
    <w:p>
      <w:pPr>
        <w:pStyle w:val="BodyText"/>
        <w:spacing w:line="170" w:lineRule="auto" w:before="164"/>
        <w:ind w:left="100"/>
      </w:pPr>
      <w:r>
        <w:rPr>
          <w:color w:val="414042"/>
        </w:rPr>
        <w:t>”Vi på ACS Nordic AB är väldigt glada att ingå ett samarbete med Milleteknik AB och att få möjligheten att distri- buera EN54-4 godkända strömförsörjningar i Sverige och Norge. Vi är övertygade om att detta kommer generera ett mervärde för våra kunder då vi på ACS Nordic kan bistå med teknisk support samt göra den kompletta dimensione- ringen av strömförsörjningsbehovet till en anläggning där det ingår optiska och akustiska larmdon. Genom detta sam- arbete med Milleteknik AB kan vi redan i projekteringsstadiet säkerställa att samtliga krav uppfylls samt räkna fram den mest kostnadseffektiva lösningen för varje specifik applikation gällande antal larmdon och garantera att strömför- sörjningen är rätt dimensionerad.”</w:t>
      </w:r>
    </w:p>
    <w:p>
      <w:pPr>
        <w:pStyle w:val="BodyText"/>
        <w:spacing w:line="298" w:lineRule="exact"/>
        <w:ind w:left="100"/>
      </w:pPr>
      <w:r>
        <w:rPr>
          <w:color w:val="414042"/>
        </w:rPr>
        <w:t>Mikael Törnberg, VD/CEO på ACS Nordic AB</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12"/>
        </w:rPr>
      </w:pPr>
    </w:p>
    <w:p>
      <w:pPr>
        <w:tabs>
          <w:tab w:pos="5511" w:val="left" w:leader="none"/>
        </w:tabs>
        <w:spacing w:line="240" w:lineRule="auto"/>
        <w:ind w:left="3343" w:right="0" w:firstLine="0"/>
        <w:rPr>
          <w:sz w:val="20"/>
        </w:rPr>
      </w:pPr>
      <w:r>
        <w:rPr>
          <w:position w:val="4"/>
          <w:sz w:val="20"/>
        </w:rPr>
        <w:drawing>
          <wp:inline distT="0" distB="0" distL="0" distR="0">
            <wp:extent cx="931063" cy="93106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31063" cy="931068"/>
                    </a:xfrm>
                    <a:prstGeom prst="rect">
                      <a:avLst/>
                    </a:prstGeom>
                  </pic:spPr>
                </pic:pic>
              </a:graphicData>
            </a:graphic>
          </wp:inline>
        </w:drawing>
      </w:r>
      <w:r>
        <w:rPr>
          <w:position w:val="4"/>
          <w:sz w:val="20"/>
        </w:rPr>
      </w:r>
      <w:r>
        <w:rPr>
          <w:position w:val="4"/>
          <w:sz w:val="20"/>
        </w:rPr>
        <w:tab/>
      </w:r>
      <w:r>
        <w:rPr>
          <w:sz w:val="20"/>
        </w:rPr>
        <w:drawing>
          <wp:inline distT="0" distB="0" distL="0" distR="0">
            <wp:extent cx="957059" cy="957072"/>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957059" cy="957072"/>
                    </a:xfrm>
                    <a:prstGeom prst="rect">
                      <a:avLst/>
                    </a:prstGeom>
                  </pic:spPr>
                </pic:pic>
              </a:graphicData>
            </a:graphic>
          </wp:inline>
        </w:drawing>
      </w:r>
      <w:r>
        <w:rPr>
          <w:sz w:val="20"/>
        </w:rPr>
      </w:r>
    </w:p>
    <w:p>
      <w:pPr>
        <w:spacing w:after="0" w:line="240" w:lineRule="auto"/>
        <w:rPr>
          <w:sz w:val="20"/>
        </w:rPr>
        <w:sectPr>
          <w:type w:val="continuous"/>
          <w:pgSz w:w="11910" w:h="16840"/>
          <w:pgMar w:top="0" w:bottom="0" w:left="620" w:right="700"/>
        </w:sectPr>
      </w:pPr>
    </w:p>
    <w:p>
      <w:pPr>
        <w:pStyle w:val="BodyText"/>
        <w:spacing w:before="14"/>
        <w:ind w:right="1"/>
        <w:jc w:val="right"/>
      </w:pPr>
      <w:r>
        <w:rPr/>
        <w:pict>
          <v:group style="position:absolute;margin-left:0pt;margin-top:767.616028pt;width:595.050pt;height:73.8pt;mso-position-horizontal-relative:page;mso-position-vertical-relative:page;z-index:1096" coordorigin="0,15352" coordsize="11901,1476">
            <v:rect style="position:absolute;left:0;top:15352;width:11901;height:1476" filled="true" fillcolor="#231f20" stroked="false">
              <v:fill type="solid"/>
            </v:rect>
            <v:line style="position:absolute" from="4950,15963" to="4950,16225" stroked="true" strokeweight="5.265pt" strokecolor="#ffffff">
              <v:stroke dashstyle="solid"/>
            </v:line>
            <v:shape style="position:absolute;left:5096;top:15857;width:147;height:368" coordorigin="5096,15858" coordsize="147,368" path="m5096,15858l5096,16225m5243,15858l5243,16225e" filled="false" stroked="true" strokeweight="5.252pt" strokecolor="#ffffff">
              <v:path arrowok="t"/>
              <v:stroke dashstyle="solid"/>
            </v:shape>
            <v:shape style="position:absolute;left:5642;top:15879;width:162;height:345" type="#_x0000_t75" stroked="false">
              <v:imagedata r:id="rId7" o:title=""/>
            </v:shape>
            <v:shape style="position:absolute;left:4887;top:15817;width:125;height:125" coordorigin="4888,15817" coordsize="125,125" path="m4950,15817l4926,15822,4906,15836,4893,15855,4888,15880,4893,15904,4906,15924,4926,15937,4950,15942,4974,15937,4994,15924,5008,15904,5012,15880,5008,15855,4994,15836,4974,15822,4950,15817xe" filled="true" fillcolor="#ffffff" stroked="false">
              <v:path arrowok="t"/>
              <v:fill type="solid"/>
            </v:shape>
            <v:shape style="position:absolute;left:6493;top:15962;width:289;height:263" coordorigin="6493,15963" coordsize="289,263" path="m6782,15963l6782,16225m6493,16083l6493,16225m6635,16083l6635,16225e" filled="false" stroked="true" strokeweight="5.265pt" strokecolor="#ffffff">
              <v:path arrowok="t"/>
              <v:stroke dashstyle="solid"/>
            </v:shape>
            <v:shape style="position:absolute;left:6439;top:15817;width:406;height:266" coordorigin="6440,15817" coordsize="406,266" path="m6688,16083l6687,16063,6684,16053,6676,16019,6639,15976,6565,15956,6490,15958,6452,15972,6440,16010,6441,16083,6546,16083,6544,16053,6580,16053,6585,16053,6583,16083,6688,16083m6845,15880l6840,15855,6826,15836,6807,15822,6782,15817,6758,15822,6738,15836,6725,15855,6720,15880,6725,15904,6738,15924,6758,15937,6782,15942,6807,15937,6826,15924,6840,15904,6845,15880e" filled="true" fillcolor="#ffffff" stroked="false">
              <v:path arrowok="t"/>
              <v:fill type="solid"/>
            </v:shape>
            <v:shape style="position:absolute;left:4519;top:16082;width:144;height:143" coordorigin="4520,16083" coordsize="144,143" path="m4520,16083l4520,16225m4663,16083l4663,16225e" filled="false" stroked="true" strokeweight="5.265pt" strokecolor="#ffffff">
              <v:path arrowok="t"/>
              <v:stroke dashstyle="solid"/>
            </v:shape>
            <v:shape style="position:absolute;left:4464;top:15955;width:398;height:128" coordorigin="4465,15956" coordsize="398,128" path="m4862,16010l4850,15972,4812,15958,4736,15956,4674,15980,4664,15992,4653,15980,4591,15956,4515,15958,4477,15972,4465,16010,4467,16083,4572,16083,4570,16051,4613,16051,4611,16083,4613,16083,4714,16083,4716,16083,4714,16051,4757,16051,4755,16083,4860,16083,4861,16051,4862,16010e" filled="true" fillcolor="#ffffff" stroked="false">
              <v:path arrowok="t"/>
              <v:fill type="solid"/>
            </v:shape>
            <v:line style="position:absolute" from="4807,16083" to="4807,16225" stroked="true" strokeweight="5.265pt" strokecolor="#ffffff">
              <v:stroke dashstyle="solid"/>
            </v:line>
            <v:shape style="position:absolute;left:6150;top:15857;width:255;height:368" type="#_x0000_t75" stroked="false">
              <v:imagedata r:id="rId8" o:title=""/>
            </v:shape>
            <v:shape style="position:absolute;left:6881;top:15704;width:471;height:521" type="#_x0000_t75" stroked="false">
              <v:imagedata r:id="rId9" o:title=""/>
            </v:shape>
            <v:shape style="position:absolute;left:5332;top:15955;width:275;height:277" type="#_x0000_t75" stroked="false">
              <v:imagedata r:id="rId10" o:title=""/>
            </v:shape>
            <v:shape style="position:absolute;left:5838;top:15955;width:275;height:277" type="#_x0000_t75" stroked="false">
              <v:imagedata r:id="rId11" o:title=""/>
            </v:shape>
            <v:shapetype id="_x0000_t202" o:spt="202" coordsize="21600,21600" path="m,l,21600r21600,l21600,xe">
              <v:stroke joinstyle="miter"/>
              <v:path gradientshapeok="t" o:connecttype="rect"/>
            </v:shapetype>
            <v:shape style="position:absolute;left:722;top:15578;width:1944;height:862" type="#_x0000_t202" filled="false" stroked="false">
              <v:textbox inset="0,0,0,0">
                <w:txbxContent>
                  <w:p>
                    <w:pPr>
                      <w:spacing w:line="235" w:lineRule="auto" w:before="4"/>
                      <w:ind w:left="0" w:right="0" w:firstLine="0"/>
                      <w:jc w:val="left"/>
                      <w:rPr>
                        <w:rFonts w:ascii="Helvetica LT Light" w:hAnsi="Helvetica LT Light"/>
                        <w:b w:val="0"/>
                        <w:sz w:val="22"/>
                      </w:rPr>
                    </w:pPr>
                    <w:r>
                      <w:rPr>
                        <w:rFonts w:ascii="Helvetica LT Light" w:hAnsi="Helvetica LT Light"/>
                        <w:b w:val="0"/>
                        <w:color w:val="FFFFFF"/>
                        <w:sz w:val="22"/>
                      </w:rPr>
                      <w:t>Milleteknik AB Ögärdesvägen 8 B</w:t>
                    </w:r>
                  </w:p>
                  <w:p>
                    <w:pPr>
                      <w:spacing w:line="262" w:lineRule="exact" w:before="66"/>
                      <w:ind w:left="0" w:right="0" w:firstLine="0"/>
                      <w:jc w:val="left"/>
                      <w:rPr>
                        <w:rFonts w:ascii="Helvetica LT Light"/>
                        <w:b w:val="0"/>
                        <w:sz w:val="22"/>
                      </w:rPr>
                    </w:pPr>
                    <w:r>
                      <w:rPr>
                        <w:rFonts w:ascii="Helvetica LT Light"/>
                        <w:b w:val="0"/>
                        <w:color w:val="FFFFFF"/>
                        <w:sz w:val="22"/>
                      </w:rPr>
                      <w:t>433 30 Partille</w:t>
                    </w:r>
                  </w:p>
                </w:txbxContent>
              </v:textbox>
              <w10:wrap type="none"/>
            </v:shape>
            <v:shape style="position:absolute;left:4465;top:16237;width:2707;height:169" type="#_x0000_t202" filled="false" stroked="false">
              <v:textbox inset="0,0,0,0">
                <w:txbxContent>
                  <w:p>
                    <w:pPr>
                      <w:spacing w:line="168" w:lineRule="exact" w:before="0"/>
                      <w:ind w:left="0" w:right="0" w:firstLine="0"/>
                      <w:jc w:val="left"/>
                      <w:rPr>
                        <w:rFonts w:ascii="Frutiger LT 55 Roman"/>
                        <w:sz w:val="14"/>
                      </w:rPr>
                    </w:pPr>
                    <w:r>
                      <w:rPr>
                        <w:rFonts w:ascii="Frutiger LT 55 Roman"/>
                        <w:color w:val="FFFFFF"/>
                        <w:sz w:val="14"/>
                      </w:rPr>
                      <w:t>POWER SUPPLIES - MADE IN SWEDEN</w:t>
                    </w:r>
                  </w:p>
                </w:txbxContent>
              </v:textbox>
              <w10:wrap type="none"/>
            </v:shape>
            <v:shape style="position:absolute;left:9256;top:15578;width:1937;height:791" type="#_x0000_t202" filled="false" stroked="false">
              <v:textbox inset="0,0,0,0">
                <w:txbxContent>
                  <w:p>
                    <w:pPr>
                      <w:spacing w:line="267" w:lineRule="exact" w:before="0"/>
                      <w:ind w:left="423" w:right="0" w:firstLine="0"/>
                      <w:jc w:val="left"/>
                      <w:rPr>
                        <w:rFonts w:ascii="Helvetica LT Light"/>
                        <w:b w:val="0"/>
                        <w:sz w:val="22"/>
                      </w:rPr>
                    </w:pPr>
                    <w:r>
                      <w:rPr>
                        <w:rFonts w:ascii="Helvetica LT Light"/>
                        <w:b w:val="0"/>
                        <w:color w:val="FFFFFF"/>
                        <w:sz w:val="22"/>
                      </w:rPr>
                      <w:t>031-340 02 30</w:t>
                    </w:r>
                  </w:p>
                  <w:p>
                    <w:pPr>
                      <w:spacing w:line="235" w:lineRule="auto" w:before="1"/>
                      <w:ind w:left="0" w:right="0" w:firstLine="4"/>
                      <w:jc w:val="left"/>
                      <w:rPr>
                        <w:rFonts w:ascii="Helvetica LT Light"/>
                        <w:b w:val="0"/>
                        <w:sz w:val="22"/>
                      </w:rPr>
                    </w:pPr>
                    <w:hyperlink r:id="rId12">
                      <w:r>
                        <w:rPr>
                          <w:rFonts w:ascii="Helvetica LT Light"/>
                          <w:b w:val="0"/>
                          <w:color w:val="FFFFFF"/>
                          <w:sz w:val="22"/>
                        </w:rPr>
                        <w:t>info@milleteknik.se</w:t>
                      </w:r>
                    </w:hyperlink>
                    <w:r>
                      <w:rPr>
                        <w:rFonts w:ascii="Helvetica LT Light"/>
                        <w:b w:val="0"/>
                        <w:color w:val="FFFFFF"/>
                        <w:sz w:val="22"/>
                      </w:rPr>
                      <w:t> </w:t>
                    </w:r>
                    <w:hyperlink r:id="rId13">
                      <w:r>
                        <w:rPr>
                          <w:rFonts w:ascii="Helvetica LT Light"/>
                          <w:b w:val="0"/>
                          <w:color w:val="FFFFFF"/>
                          <w:sz w:val="22"/>
                        </w:rPr>
                        <w:t>www.milleteknik.se</w:t>
                      </w:r>
                    </w:hyperlink>
                  </w:p>
                </w:txbxContent>
              </v:textbox>
              <w10:wrap type="none"/>
            </v:shape>
            <w10:wrap type="none"/>
          </v:group>
        </w:pict>
      </w:r>
      <w:r>
        <w:rPr/>
        <w:pict>
          <v:group style="position:absolute;margin-left:0pt;margin-top:.000015pt;width:595.3pt;height:79.4pt;mso-position-horizontal-relative:page;mso-position-vertical-relative:page;z-index:-3496" coordorigin="0,0" coordsize="11906,1588">
            <v:rect style="position:absolute;left:0;top:0;width:11906;height:1560" filled="true" fillcolor="#f89727" stroked="false">
              <v:fill type="solid"/>
            </v:rect>
            <v:shape style="position:absolute;left:4902;top:578;width:2130;height:427" type="#_x0000_t202" filled="false" stroked="false">
              <v:textbox inset="0,0,0,0">
                <w:txbxContent>
                  <w:p>
                    <w:pPr>
                      <w:spacing w:line="427" w:lineRule="exact" w:before="0"/>
                      <w:ind w:left="0" w:right="0" w:firstLine="0"/>
                      <w:jc w:val="left"/>
                      <w:rPr>
                        <w:rFonts w:ascii="Frutiger LT 55 Roman"/>
                        <w:sz w:val="36"/>
                      </w:rPr>
                    </w:pPr>
                    <w:r>
                      <w:rPr>
                        <w:rFonts w:ascii="Frutiger LT 55 Roman"/>
                        <w:color w:val="FFFFFF"/>
                        <w:sz w:val="36"/>
                      </w:rPr>
                      <w:t>Pressrelease</w:t>
                    </w:r>
                  </w:p>
                </w:txbxContent>
              </v:textbox>
              <w10:wrap type="none"/>
            </v:shape>
            <v:shape style="position:absolute;left:737;top:1213;width:1425;height:375" type="#_x0000_t202" filled="false" stroked="false">
              <v:textbox inset="0,0,0,0">
                <w:txbxContent>
                  <w:p>
                    <w:pPr>
                      <w:spacing w:before="0"/>
                      <w:ind w:left="0" w:right="0" w:firstLine="0"/>
                      <w:jc w:val="left"/>
                      <w:rPr>
                        <w:sz w:val="22"/>
                      </w:rPr>
                    </w:pPr>
                    <w:r>
                      <w:rPr>
                        <w:color w:val="FFFFFF"/>
                        <w:sz w:val="22"/>
                      </w:rPr>
                      <w:t>Milleteknik AB</w:t>
                    </w:r>
                  </w:p>
                </w:txbxContent>
              </v:textbox>
              <w10:wrap type="none"/>
            </v:shape>
            <v:shape style="position:absolute;left:9437;top:1213;width:1769;height:375" type="#_x0000_t202" filled="false" stroked="false">
              <v:textbox inset="0,0,0,0">
                <w:txbxContent>
                  <w:p>
                    <w:pPr>
                      <w:spacing w:before="0"/>
                      <w:ind w:left="0" w:right="0" w:firstLine="0"/>
                      <w:jc w:val="left"/>
                      <w:rPr>
                        <w:sz w:val="22"/>
                      </w:rPr>
                    </w:pPr>
                    <w:r>
                      <w:rPr>
                        <w:color w:val="FFFFFF"/>
                        <w:sz w:val="22"/>
                      </w:rPr>
                      <w:t>Partille 2018-04-09</w:t>
                    </w:r>
                  </w:p>
                </w:txbxContent>
              </v:textbox>
              <w10:wrap type="none"/>
            </v:shape>
            <w10:wrap type="none"/>
          </v:group>
        </w:pict>
      </w:r>
      <w:r>
        <w:rPr>
          <w:color w:val="414042"/>
        </w:rPr>
        <w:t>Mikael Törnberg</w:t>
      </w:r>
    </w:p>
    <w:p>
      <w:pPr>
        <w:spacing w:line="232" w:lineRule="exact" w:before="142"/>
        <w:ind w:left="0" w:right="417" w:firstLine="0"/>
        <w:jc w:val="right"/>
        <w:rPr>
          <w:sz w:val="16"/>
        </w:rPr>
      </w:pPr>
      <w:r>
        <w:rPr>
          <w:color w:val="414042"/>
          <w:sz w:val="16"/>
        </w:rPr>
        <w:t>VD/CEO</w:t>
      </w:r>
    </w:p>
    <w:p>
      <w:pPr>
        <w:spacing w:line="232" w:lineRule="exact" w:before="0"/>
        <w:ind w:left="0" w:right="209" w:firstLine="0"/>
        <w:jc w:val="right"/>
        <w:rPr>
          <w:sz w:val="16"/>
        </w:rPr>
      </w:pPr>
      <w:r>
        <w:rPr>
          <w:color w:val="414042"/>
          <w:sz w:val="16"/>
        </w:rPr>
        <w:t>ACS Nordic AB</w:t>
      </w:r>
    </w:p>
    <w:p>
      <w:pPr>
        <w:pStyle w:val="BodyText"/>
        <w:spacing w:before="14"/>
        <w:ind w:left="644"/>
      </w:pPr>
      <w:r>
        <w:rPr/>
        <w:br w:type="column"/>
      </w:r>
      <w:r>
        <w:rPr>
          <w:color w:val="414042"/>
        </w:rPr>
        <w:t>Linus Oscarsson</w:t>
      </w:r>
    </w:p>
    <w:p>
      <w:pPr>
        <w:spacing w:line="170" w:lineRule="auto" w:before="189"/>
        <w:ind w:left="855" w:right="3798" w:firstLine="0"/>
        <w:jc w:val="center"/>
        <w:rPr>
          <w:sz w:val="16"/>
        </w:rPr>
      </w:pPr>
      <w:r>
        <w:rPr>
          <w:color w:val="414042"/>
          <w:sz w:val="16"/>
        </w:rPr>
        <w:t>Försäljningschef Milletknik AB</w:t>
      </w:r>
    </w:p>
    <w:sectPr>
      <w:type w:val="continuous"/>
      <w:pgSz w:w="11910" w:h="16840"/>
      <w:pgMar w:top="0" w:bottom="0" w:left="620" w:right="700"/>
      <w:cols w:num="2" w:equalWidth="0">
        <w:col w:w="4842" w:space="40"/>
        <w:col w:w="570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utiger LT 55 Roman">
    <w:altName w:val="Frutiger LT 55 Roman"/>
    <w:charset w:val="0"/>
    <w:family w:val="swiss"/>
    <w:pitch w:val="variable"/>
  </w:font>
  <w:font w:name="Adobe Caslon Pro">
    <w:altName w:val="Adobe Caslon Pro"/>
    <w:charset w:val="0"/>
    <w:family w:val="roman"/>
    <w:pitch w:val="variable"/>
  </w:font>
  <w:font w:name="Helvetica LT Light">
    <w:altName w:val="Helvetica LT Light"/>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Caslon Pro" w:hAnsi="Adobe Caslon Pro" w:eastAsia="Adobe Caslon Pro" w:cs="Adobe Caslon Pro"/>
      <w:lang w:val="sv-SE" w:eastAsia="sv-SE" w:bidi="sv-SE"/>
    </w:rPr>
  </w:style>
  <w:style w:styleId="BodyText" w:type="paragraph">
    <w:name w:val="Body Text"/>
    <w:basedOn w:val="Normal"/>
    <w:uiPriority w:val="1"/>
    <w:qFormat/>
    <w:pPr/>
    <w:rPr>
      <w:rFonts w:ascii="Adobe Caslon Pro" w:hAnsi="Adobe Caslon Pro" w:eastAsia="Adobe Caslon Pro" w:cs="Adobe Caslon Pro"/>
      <w:sz w:val="22"/>
      <w:szCs w:val="22"/>
      <w:lang w:val="sv-SE" w:eastAsia="sv-SE" w:bidi="sv-SE"/>
    </w:rPr>
  </w:style>
  <w:style w:styleId="ListParagraph" w:type="paragraph">
    <w:name w:val="List Paragraph"/>
    <w:basedOn w:val="Normal"/>
    <w:uiPriority w:val="1"/>
    <w:qFormat/>
    <w:pPr/>
    <w:rPr>
      <w:lang w:val="sv-SE" w:eastAsia="sv-SE" w:bidi="sv-SE"/>
    </w:rPr>
  </w:style>
  <w:style w:styleId="TableParagraph" w:type="paragraph">
    <w:name w:val="Table Paragraph"/>
    <w:basedOn w:val="Normal"/>
    <w:uiPriority w:val="1"/>
    <w:qFormat/>
    <w:pPr/>
    <w:rPr>
      <w:lang w:val="sv-SE" w:eastAsia="sv-SE" w:bidi="sv-S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mailto:info@milleteknik.se" TargetMode="External"/><Relationship Id="rId13" Type="http://schemas.openxmlformats.org/officeDocument/2006/relationships/hyperlink" Target="http://www.milleteknik.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2018-04-09T07:33:44Z</dcterms:created>
  <dcterms:modified xsi:type="dcterms:W3CDTF">2018-04-09T07:33:44Z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Adobe InDesign CC 13.1 (Windows)</vt:lpwstr>
  </property>
  <property fmtid="{D5CDD505-2E9C-101B-9397-08002B2CF9AE}" pid="4" name="LastSaved">
    <vt:filetime>2018-04-09T00:00:00Z</vt:filetime>
  </property>
</Properties>
</file>