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89BE" w14:textId="2B999165" w:rsidR="003A654A" w:rsidRDefault="003A654A" w:rsidP="00817B45">
      <w:pPr>
        <w:spacing w:after="100" w:line="240" w:lineRule="auto"/>
      </w:pPr>
      <w:bookmarkStart w:id="0" w:name="OLE_LINK1"/>
      <w:r w:rsidRPr="00A53FDA">
        <w:rPr>
          <w:b/>
          <w:color w:val="C00000"/>
        </w:rPr>
        <w:t>PRESSMEDDELANDE</w:t>
      </w:r>
      <w:r w:rsidRPr="00A53FDA">
        <w:rPr>
          <w:b/>
          <w:color w:val="C00000"/>
        </w:rPr>
        <w:br/>
      </w:r>
      <w:r w:rsidRPr="00B354C8">
        <w:t>2019-0</w:t>
      </w:r>
      <w:r>
        <w:t>4-</w:t>
      </w:r>
      <w:r w:rsidR="00347227">
        <w:t>10</w:t>
      </w:r>
    </w:p>
    <w:bookmarkEnd w:id="0"/>
    <w:p w14:paraId="2100F912" w14:textId="78509D04" w:rsidR="003044C4" w:rsidRPr="00F90398" w:rsidRDefault="009757B4" w:rsidP="00817B45">
      <w:pPr>
        <w:spacing w:after="100" w:line="240" w:lineRule="auto"/>
        <w:rPr>
          <w:b/>
          <w:sz w:val="52"/>
          <w:szCs w:val="52"/>
        </w:rPr>
      </w:pPr>
      <w:r w:rsidRPr="00F90398">
        <w:rPr>
          <w:b/>
          <w:sz w:val="52"/>
          <w:szCs w:val="52"/>
        </w:rPr>
        <w:t xml:space="preserve">FEI </w:t>
      </w:r>
      <w:r w:rsidR="00F90398">
        <w:rPr>
          <w:b/>
          <w:sz w:val="52"/>
          <w:szCs w:val="52"/>
        </w:rPr>
        <w:t>ny</w:t>
      </w:r>
      <w:r w:rsidR="00F90398" w:rsidRPr="00F90398">
        <w:rPr>
          <w:b/>
          <w:sz w:val="52"/>
          <w:szCs w:val="52"/>
        </w:rPr>
        <w:t xml:space="preserve"> </w:t>
      </w:r>
      <w:r w:rsidRPr="00F90398">
        <w:rPr>
          <w:b/>
          <w:sz w:val="52"/>
          <w:szCs w:val="52"/>
        </w:rPr>
        <w:t>medlem i Swedish Edtech Industry</w:t>
      </w:r>
    </w:p>
    <w:p w14:paraId="3D5FE01D" w14:textId="70F1CDF8" w:rsidR="009757B4" w:rsidRDefault="009757B4" w:rsidP="00817B45">
      <w:pPr>
        <w:spacing w:after="100" w:line="240" w:lineRule="auto"/>
        <w:rPr>
          <w:b/>
        </w:rPr>
      </w:pPr>
      <w:r>
        <w:rPr>
          <w:b/>
        </w:rPr>
        <w:t xml:space="preserve">FEI Företagsekonomiska Institutet </w:t>
      </w:r>
      <w:r w:rsidR="000847E8">
        <w:rPr>
          <w:b/>
        </w:rPr>
        <w:t>blir nu</w:t>
      </w:r>
      <w:r w:rsidR="00AB6DD6">
        <w:rPr>
          <w:b/>
        </w:rPr>
        <w:t xml:space="preserve"> medlem</w:t>
      </w:r>
      <w:r>
        <w:rPr>
          <w:b/>
        </w:rPr>
        <w:t xml:space="preserve"> i branschorganisationen Swedish </w:t>
      </w:r>
      <w:proofErr w:type="spellStart"/>
      <w:r>
        <w:rPr>
          <w:b/>
        </w:rPr>
        <w:t>Edtech</w:t>
      </w:r>
      <w:proofErr w:type="spellEnd"/>
      <w:r>
        <w:rPr>
          <w:b/>
        </w:rPr>
        <w:t xml:space="preserve"> Industry. Med lång erfarenhet av </w:t>
      </w:r>
      <w:r w:rsidR="004A46D8">
        <w:rPr>
          <w:b/>
        </w:rPr>
        <w:t>att utbilda</w:t>
      </w:r>
      <w:r>
        <w:rPr>
          <w:b/>
        </w:rPr>
        <w:t xml:space="preserve"> </w:t>
      </w:r>
      <w:r w:rsidR="00AB6DD6">
        <w:rPr>
          <w:b/>
        </w:rPr>
        <w:t>näringslivet</w:t>
      </w:r>
      <w:r>
        <w:rPr>
          <w:b/>
        </w:rPr>
        <w:t xml:space="preserve"> </w:t>
      </w:r>
      <w:r w:rsidR="0065226F">
        <w:rPr>
          <w:b/>
        </w:rPr>
        <w:t xml:space="preserve">med </w:t>
      </w:r>
      <w:r w:rsidR="0091267E">
        <w:rPr>
          <w:b/>
        </w:rPr>
        <w:t xml:space="preserve">FEI FLEX </w:t>
      </w:r>
      <w:r>
        <w:rPr>
          <w:b/>
        </w:rPr>
        <w:t>utbildnings</w:t>
      </w:r>
      <w:r w:rsidR="0091267E">
        <w:rPr>
          <w:b/>
        </w:rPr>
        <w:t>system</w:t>
      </w:r>
      <w:r>
        <w:rPr>
          <w:b/>
        </w:rPr>
        <w:t xml:space="preserve"> </w:t>
      </w:r>
      <w:r w:rsidR="00AB6DD6">
        <w:rPr>
          <w:b/>
        </w:rPr>
        <w:t>vill</w:t>
      </w:r>
      <w:r>
        <w:rPr>
          <w:b/>
        </w:rPr>
        <w:t xml:space="preserve"> FEI vara med att bidra till att </w:t>
      </w:r>
      <w:r w:rsidR="0015232F">
        <w:rPr>
          <w:b/>
        </w:rPr>
        <w:t>utveckla</w:t>
      </w:r>
      <w:r>
        <w:rPr>
          <w:b/>
        </w:rPr>
        <w:t xml:space="preserve"> Sveriges digitala </w:t>
      </w:r>
      <w:r w:rsidR="0015232F">
        <w:rPr>
          <w:b/>
        </w:rPr>
        <w:t>utbildning</w:t>
      </w:r>
      <w:r>
        <w:rPr>
          <w:b/>
        </w:rPr>
        <w:t>.</w:t>
      </w:r>
      <w:r w:rsidR="004A02CF">
        <w:rPr>
          <w:b/>
        </w:rPr>
        <w:t xml:space="preserve"> </w:t>
      </w:r>
    </w:p>
    <w:p w14:paraId="22257CD6" w14:textId="35059B8E" w:rsidR="00DD2D6B" w:rsidRDefault="009757B4" w:rsidP="00817B45">
      <w:pPr>
        <w:spacing w:after="100" w:line="240" w:lineRule="auto"/>
        <w:rPr>
          <w:b/>
        </w:rPr>
      </w:pPr>
      <w:r>
        <w:rPr>
          <w:b/>
        </w:rPr>
        <w:t xml:space="preserve">– </w:t>
      </w:r>
      <w:r w:rsidR="0091267E" w:rsidRPr="00C771D0">
        <w:rPr>
          <w:b/>
        </w:rPr>
        <w:t>Vi</w:t>
      </w:r>
      <w:r w:rsidRPr="00C771D0">
        <w:rPr>
          <w:b/>
        </w:rPr>
        <w:t xml:space="preserve"> har en lång historia där innovation </w:t>
      </w:r>
      <w:r w:rsidR="004A02CF" w:rsidRPr="00C771D0">
        <w:rPr>
          <w:b/>
        </w:rPr>
        <w:t>som gagnar våra kunder</w:t>
      </w:r>
      <w:r w:rsidRPr="00C771D0">
        <w:rPr>
          <w:b/>
        </w:rPr>
        <w:t xml:space="preserve"> alltid varit ledstjärna</w:t>
      </w:r>
      <w:r w:rsidR="0015232F" w:rsidRPr="00C771D0">
        <w:rPr>
          <w:b/>
        </w:rPr>
        <w:t>n</w:t>
      </w:r>
      <w:r w:rsidRPr="00C771D0">
        <w:rPr>
          <w:b/>
        </w:rPr>
        <w:t>.</w:t>
      </w:r>
      <w:r>
        <w:rPr>
          <w:b/>
        </w:rPr>
        <w:t xml:space="preserve"> </w:t>
      </w:r>
      <w:r w:rsidR="0091267E">
        <w:rPr>
          <w:b/>
        </w:rPr>
        <w:t>Nu ser vi</w:t>
      </w:r>
      <w:r>
        <w:rPr>
          <w:b/>
        </w:rPr>
        <w:t xml:space="preserve"> fram emot </w:t>
      </w:r>
      <w:r w:rsidR="0065226F">
        <w:rPr>
          <w:b/>
        </w:rPr>
        <w:t xml:space="preserve">att kunna bidra med våra erfarenheter och hoppas samtidigt på </w:t>
      </w:r>
      <w:r>
        <w:rPr>
          <w:b/>
        </w:rPr>
        <w:t>nya kontakter</w:t>
      </w:r>
      <w:r w:rsidR="0065226F">
        <w:rPr>
          <w:b/>
        </w:rPr>
        <w:t xml:space="preserve"> och</w:t>
      </w:r>
      <w:r w:rsidR="0091267E">
        <w:rPr>
          <w:b/>
        </w:rPr>
        <w:t xml:space="preserve"> lärdomar</w:t>
      </w:r>
      <w:r w:rsidR="004A02CF">
        <w:rPr>
          <w:b/>
        </w:rPr>
        <w:t xml:space="preserve">, </w:t>
      </w:r>
      <w:r w:rsidR="00DD2D6B">
        <w:rPr>
          <w:b/>
        </w:rPr>
        <w:t>säger Magnus Rolf, vd på FEI.</w:t>
      </w:r>
    </w:p>
    <w:p w14:paraId="47486124" w14:textId="4425CD0D" w:rsidR="007D2239" w:rsidRDefault="00202164" w:rsidP="00817B45">
      <w:pPr>
        <w:spacing w:after="10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F3F6CD" wp14:editId="0AB0C6CF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300605" cy="108077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7B4">
        <w:t xml:space="preserve">Branschorganisationen för utbildningsteknologi, Swedish Edtech Industry, </w:t>
      </w:r>
      <w:r w:rsidR="000C5A19">
        <w:t>verkar för</w:t>
      </w:r>
      <w:r w:rsidR="009757B4">
        <w:t xml:space="preserve"> att Sverige </w:t>
      </w:r>
      <w:r w:rsidR="0065226F">
        <w:t>ska</w:t>
      </w:r>
      <w:r w:rsidRPr="00202164">
        <w:t xml:space="preserve"> </w:t>
      </w:r>
      <w:r w:rsidR="0065226F">
        <w:t>bli</w:t>
      </w:r>
      <w:r w:rsidR="009757B4">
        <w:t xml:space="preserve"> det ledande landet i världen att utnyttja </w:t>
      </w:r>
      <w:bookmarkStart w:id="1" w:name="_GoBack"/>
      <w:bookmarkEnd w:id="1"/>
      <w:r w:rsidR="009757B4">
        <w:t xml:space="preserve">digitaliseringens möjligheter och skapa goda </w:t>
      </w:r>
      <w:r w:rsidR="007D2239">
        <w:t>effekter</w:t>
      </w:r>
      <w:r w:rsidR="009757B4">
        <w:t xml:space="preserve"> i hela utbildningssystemet. </w:t>
      </w:r>
      <w:r w:rsidR="0091267E">
        <w:t xml:space="preserve">FEI gör nu gemensam sak </w:t>
      </w:r>
      <w:r w:rsidR="0065226F">
        <w:t>med</w:t>
      </w:r>
      <w:r w:rsidR="00BE09B2">
        <w:t xml:space="preserve"> </w:t>
      </w:r>
      <w:r w:rsidR="00844B7B">
        <w:t>organisationen</w:t>
      </w:r>
      <w:r w:rsidR="00BE09B2">
        <w:t>.</w:t>
      </w:r>
    </w:p>
    <w:p w14:paraId="1FEFFEC0" w14:textId="79383C1E" w:rsidR="00DD2D6B" w:rsidRDefault="00202164" w:rsidP="00817B45">
      <w:pPr>
        <w:spacing w:after="1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80E62" wp14:editId="1089F01C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2265680" cy="306705"/>
                <wp:effectExtent l="0" t="0" r="127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30721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A87612" w14:textId="59845843" w:rsidR="00202164" w:rsidRPr="00202164" w:rsidRDefault="00202164" w:rsidP="00202164">
                            <w:pPr>
                              <w:pStyle w:val="Beskrivning"/>
                              <w:rPr>
                                <w:noProof/>
                                <w:color w:val="auto"/>
                              </w:rPr>
                            </w:pPr>
                            <w:r w:rsidRPr="00202164">
                              <w:rPr>
                                <w:noProof/>
                                <w:color w:val="auto"/>
                              </w:rPr>
                              <w:t>FEI är ny medlem i branschorganisationen Swedish Edtech Industry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0E6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27.2pt;margin-top:16.1pt;width:178.4pt;height:24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" stroked="f">
                <v:textbox inset="0,0,0,0">
                  <w:txbxContent>
                    <w:p w14:paraId="2DA87612" w14:textId="59845843" w:rsidR="00202164" w:rsidRPr="00202164" w:rsidRDefault="00202164" w:rsidP="00202164">
                      <w:pPr>
                        <w:pStyle w:val="Beskrivning"/>
                        <w:rPr>
                          <w:noProof/>
                          <w:color w:val="auto"/>
                        </w:rPr>
                      </w:pPr>
                      <w:r w:rsidRPr="00202164">
                        <w:rPr>
                          <w:noProof/>
                          <w:color w:val="auto"/>
                        </w:rPr>
                        <w:t>FEI är ny medlem i branschorganisationen Swedish Edtech Industry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2D6B">
        <w:t xml:space="preserve">– </w:t>
      </w:r>
      <w:r w:rsidR="00844B7B">
        <w:t>FEI har under många år varit med att driva utvecklingen av nya utbildningsformer</w:t>
      </w:r>
      <w:r w:rsidR="002A5CC8">
        <w:t xml:space="preserve"> där FEI FLEX är e</w:t>
      </w:r>
      <w:r w:rsidR="00D1304F">
        <w:t>tt</w:t>
      </w:r>
      <w:r w:rsidR="002A5CC8">
        <w:t xml:space="preserve"> av marknadens mest digitaliserade utbildningssystem. </w:t>
      </w:r>
      <w:r w:rsidR="00702351">
        <w:t xml:space="preserve">Vi vill tillsammans </w:t>
      </w:r>
      <w:r w:rsidR="00DD2D6B">
        <w:t xml:space="preserve">med </w:t>
      </w:r>
      <w:r w:rsidR="00702351">
        <w:t>andra i branschen</w:t>
      </w:r>
      <w:r w:rsidR="00DD2D6B">
        <w:t xml:space="preserve"> skapa de bästa förutsättningarna </w:t>
      </w:r>
      <w:r w:rsidR="00702351">
        <w:t>för</w:t>
      </w:r>
      <w:r w:rsidR="00DD2D6B">
        <w:t xml:space="preserve"> effektiv kompetensutveckling</w:t>
      </w:r>
      <w:r w:rsidR="00702351">
        <w:t xml:space="preserve"> och </w:t>
      </w:r>
      <w:r w:rsidR="00DD2D6B">
        <w:t>ser fram emot att bidra till innovation och tillväxt</w:t>
      </w:r>
      <w:r w:rsidR="004912CB">
        <w:t xml:space="preserve"> för hela Sverige.</w:t>
      </w:r>
    </w:p>
    <w:p w14:paraId="37688CB6" w14:textId="34AE1D8B" w:rsidR="0028659D" w:rsidRDefault="004912CB" w:rsidP="00817B45">
      <w:pPr>
        <w:spacing w:after="100" w:line="240" w:lineRule="auto"/>
      </w:pPr>
      <w:r>
        <w:t xml:space="preserve">FEI erbjuder kurser och </w:t>
      </w:r>
      <w:r w:rsidR="00702351">
        <w:t>universitets</w:t>
      </w:r>
      <w:r>
        <w:t xml:space="preserve">utbildningar inom bland annat företagsekonomi, </w:t>
      </w:r>
      <w:r w:rsidR="0028659D">
        <w:t xml:space="preserve">juridik, </w:t>
      </w:r>
      <w:r>
        <w:t>HR</w:t>
      </w:r>
      <w:r w:rsidR="0028659D">
        <w:t xml:space="preserve"> </w:t>
      </w:r>
      <w:r>
        <w:t xml:space="preserve">och fastighetsförmedling. </w:t>
      </w:r>
      <w:r w:rsidR="003A654A">
        <w:t>Med FEI FLEX</w:t>
      </w:r>
      <w:r w:rsidR="0028659D">
        <w:t xml:space="preserve"> </w:t>
      </w:r>
      <w:r w:rsidR="00C5137C">
        <w:t>utbildnings</w:t>
      </w:r>
      <w:r w:rsidR="0028659D">
        <w:t>teknik</w:t>
      </w:r>
      <w:r w:rsidR="003A654A">
        <w:t xml:space="preserve"> </w:t>
      </w:r>
      <w:r w:rsidR="00702351">
        <w:t xml:space="preserve">är </w:t>
      </w:r>
      <w:r w:rsidR="003A654A">
        <w:t xml:space="preserve">föreläsare </w:t>
      </w:r>
      <w:r w:rsidR="00702351">
        <w:t xml:space="preserve">och </w:t>
      </w:r>
      <w:r w:rsidR="004A02CF" w:rsidRPr="00C771D0">
        <w:t>kursdeltagare</w:t>
      </w:r>
      <w:r w:rsidR="00702351">
        <w:t xml:space="preserve"> </w:t>
      </w:r>
      <w:r w:rsidR="00C5137C">
        <w:t xml:space="preserve">närvarande i digitala klassrum varhelst de </w:t>
      </w:r>
      <w:r w:rsidR="00702351">
        <w:t>befinner sig</w:t>
      </w:r>
      <w:r w:rsidR="003A654A">
        <w:t>.</w:t>
      </w:r>
      <w:r w:rsidR="0028659D">
        <w:t xml:space="preserve"> </w:t>
      </w:r>
    </w:p>
    <w:p w14:paraId="679D6862" w14:textId="19CF4CAF" w:rsidR="009757B4" w:rsidRDefault="003A654A" w:rsidP="00817B45">
      <w:pPr>
        <w:pStyle w:val="Normalwebb"/>
        <w:spacing w:before="0" w:beforeAutospacing="0" w:afterAutospacing="0"/>
        <w:rPr>
          <w:rFonts w:ascii="Calibri" w:hAnsi="Calibri"/>
          <w:color w:val="000000"/>
          <w:sz w:val="22"/>
          <w:szCs w:val="22"/>
        </w:rPr>
      </w:pPr>
      <w:r>
        <w:t>–</w:t>
      </w:r>
      <w:r>
        <w:rPr>
          <w:rFonts w:ascii="Calibri" w:hAnsi="Calibri"/>
          <w:color w:val="000000"/>
          <w:sz w:val="22"/>
          <w:szCs w:val="22"/>
        </w:rPr>
        <w:t xml:space="preserve"> Vi har startat flera branschövergripande initiativ för att underlätta och få smarta ekosystem på plats ute på skolorna och i utbildningssystemet för vuxna. Att bli medlem är en signal på att man vill vara med och bidra till det arbetet. FEI FLEX ger stora möjligheter att tillgängliggöra utbildning, både i tid och rum, för många fler studenter</w:t>
      </w:r>
      <w:r w:rsidR="00B23CC4">
        <w:rPr>
          <w:rFonts w:ascii="Calibri" w:hAnsi="Calibri"/>
          <w:color w:val="000000"/>
          <w:sz w:val="22"/>
          <w:szCs w:val="22"/>
        </w:rPr>
        <w:t>, säger</w:t>
      </w:r>
      <w:r w:rsidR="00B23CC4" w:rsidRPr="00B23CC4">
        <w:rPr>
          <w:rFonts w:ascii="Calibri" w:hAnsi="Calibri"/>
          <w:color w:val="000000"/>
          <w:sz w:val="22"/>
          <w:szCs w:val="22"/>
        </w:rPr>
        <w:t xml:space="preserve"> </w:t>
      </w:r>
      <w:r w:rsidR="00B23CC4">
        <w:rPr>
          <w:rFonts w:ascii="Calibri" w:hAnsi="Calibri"/>
          <w:color w:val="000000"/>
          <w:sz w:val="22"/>
          <w:szCs w:val="22"/>
        </w:rPr>
        <w:t>Jannie Jeppesen, vd på Swedish Edtech Industry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2EA81D8D" w14:textId="26F81307" w:rsidR="005C5A7F" w:rsidRPr="004A02CF" w:rsidRDefault="006F35DE" w:rsidP="00817B45">
      <w:pPr>
        <w:pStyle w:val="Normalwebb"/>
        <w:spacing w:before="0" w:beforeAutospacing="0" w:afterAutospacing="0"/>
        <w:rPr>
          <w:rFonts w:ascii="Calibri" w:hAnsi="Calibri"/>
          <w:b/>
          <w:bCs/>
          <w:color w:val="000000"/>
          <w:sz w:val="22"/>
          <w:szCs w:val="22"/>
        </w:rPr>
      </w:pPr>
      <w:r w:rsidRPr="006F35DE">
        <w:rPr>
          <w:color w:val="000000" w:themeColor="text1"/>
        </w:rPr>
        <w:t>–</w:t>
      </w:r>
      <w:r w:rsidRPr="006F35DE">
        <w:rPr>
          <w:rFonts w:ascii="Calibri" w:hAnsi="Calibri"/>
          <w:color w:val="000000" w:themeColor="text1"/>
          <w:sz w:val="22"/>
          <w:szCs w:val="22"/>
        </w:rPr>
        <w:t xml:space="preserve"> FEI ger egna utbildningar via systemet och erbjuder även FEI FLEX till universitet och högskolor</w:t>
      </w:r>
      <w:r w:rsidR="00B23CC4">
        <w:rPr>
          <w:rFonts w:ascii="Calibri" w:hAnsi="Calibri"/>
          <w:color w:val="000000" w:themeColor="text1"/>
          <w:sz w:val="22"/>
          <w:szCs w:val="22"/>
        </w:rPr>
        <w:t xml:space="preserve"> i flera länder samt</w:t>
      </w:r>
      <w:r w:rsidRPr="006F35DE">
        <w:rPr>
          <w:rFonts w:ascii="Calibri" w:hAnsi="Calibri"/>
          <w:color w:val="000000" w:themeColor="text1"/>
          <w:sz w:val="22"/>
          <w:szCs w:val="22"/>
        </w:rPr>
        <w:t xml:space="preserve"> yrkeshögskolor och andra utbildningsanordnare som vill nå större marknader och effektivisera utbildningsleveransen. Vi har förhoppningsvis mycket att bidra med, säger Magnus Rolf, vd FEI.</w:t>
      </w:r>
    </w:p>
    <w:p w14:paraId="4E553746" w14:textId="77777777" w:rsidR="00817B45" w:rsidRDefault="009757B4" w:rsidP="00817B45">
      <w:pPr>
        <w:pStyle w:val="Normalwebb"/>
        <w:spacing w:before="0" w:beforeAutospacing="0" w:afterAutospacing="0"/>
        <w:rPr>
          <w:rFonts w:ascii="Calibri" w:hAnsi="Calibri"/>
          <w:color w:val="000000"/>
          <w:sz w:val="22"/>
          <w:szCs w:val="22"/>
        </w:rPr>
      </w:pPr>
      <w:r w:rsidRPr="00462371">
        <w:rPr>
          <w:rFonts w:ascii="Calibri" w:hAnsi="Calibri"/>
          <w:b/>
          <w:bCs/>
          <w:color w:val="000000"/>
          <w:sz w:val="22"/>
          <w:szCs w:val="22"/>
          <w:lang w:val="en-US"/>
        </w:rPr>
        <w:t>Edtech:</w:t>
      </w:r>
      <w:r w:rsidRPr="00462371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Pr="00AA5D6D">
        <w:rPr>
          <w:rFonts w:ascii="Calibri" w:hAnsi="Calibri"/>
          <w:color w:val="000000"/>
          <w:sz w:val="22"/>
          <w:szCs w:val="22"/>
        </w:rPr>
        <w:t>Står för</w:t>
      </w:r>
      <w:r w:rsidRPr="00462371">
        <w:rPr>
          <w:rFonts w:ascii="Calibri" w:hAnsi="Calibri"/>
          <w:color w:val="000000"/>
          <w:sz w:val="22"/>
          <w:szCs w:val="22"/>
          <w:lang w:val="en-US"/>
        </w:rPr>
        <w:t xml:space="preserve"> Educational Technology. </w:t>
      </w:r>
      <w:r>
        <w:rPr>
          <w:rFonts w:ascii="Calibri" w:hAnsi="Calibri"/>
          <w:color w:val="000000"/>
          <w:sz w:val="22"/>
          <w:szCs w:val="22"/>
        </w:rPr>
        <w:t xml:space="preserve">Branschen omfattas av en bredd av tjänster och produkter såsom läromedel, </w:t>
      </w:r>
      <w:r w:rsidR="006F35DE">
        <w:rPr>
          <w:rFonts w:ascii="Calibri" w:hAnsi="Calibri"/>
          <w:color w:val="000000"/>
          <w:sz w:val="22"/>
          <w:szCs w:val="22"/>
        </w:rPr>
        <w:t>utbildnings</w:t>
      </w:r>
      <w:r>
        <w:rPr>
          <w:rFonts w:ascii="Calibri" w:hAnsi="Calibri"/>
          <w:color w:val="000000"/>
          <w:sz w:val="22"/>
          <w:szCs w:val="22"/>
        </w:rPr>
        <w:t xml:space="preserve">resurser, provverktyg, </w:t>
      </w:r>
      <w:proofErr w:type="spellStart"/>
      <w:r>
        <w:rPr>
          <w:rFonts w:ascii="Calibri" w:hAnsi="Calibri"/>
          <w:color w:val="000000"/>
          <w:sz w:val="22"/>
          <w:szCs w:val="22"/>
        </w:rPr>
        <w:t>lärplattformar</w:t>
      </w:r>
      <w:proofErr w:type="spellEnd"/>
      <w:r>
        <w:rPr>
          <w:rFonts w:ascii="Calibri" w:hAnsi="Calibri"/>
          <w:color w:val="000000"/>
          <w:sz w:val="22"/>
          <w:szCs w:val="22"/>
        </w:rPr>
        <w:t>, administrativa system, hårdvara, nätverk, kommunikationslösningar och kompetens.</w:t>
      </w:r>
    </w:p>
    <w:p w14:paraId="364B65C3" w14:textId="391AA5BE" w:rsidR="003A654A" w:rsidRDefault="003A654A" w:rsidP="00817B45">
      <w:pPr>
        <w:pStyle w:val="Normalwebb"/>
        <w:spacing w:before="0" w:beforeAutospacing="0" w:afterAutospacing="0"/>
        <w:rPr>
          <w:rFonts w:ascii="Calibri" w:hAnsi="Calibri"/>
          <w:iCs/>
          <w:color w:val="000000"/>
          <w:sz w:val="22"/>
          <w:szCs w:val="22"/>
        </w:rPr>
      </w:pPr>
      <w:r w:rsidRPr="003A654A">
        <w:rPr>
          <w:rFonts w:ascii="Calibri" w:hAnsi="Calibri"/>
          <w:b/>
          <w:iCs/>
          <w:color w:val="000000"/>
          <w:sz w:val="22"/>
          <w:szCs w:val="22"/>
        </w:rPr>
        <w:t xml:space="preserve">Swedish </w:t>
      </w:r>
      <w:proofErr w:type="spellStart"/>
      <w:r w:rsidRPr="003A654A">
        <w:rPr>
          <w:rFonts w:ascii="Calibri" w:hAnsi="Calibri"/>
          <w:b/>
          <w:iCs/>
          <w:color w:val="000000"/>
          <w:sz w:val="22"/>
          <w:szCs w:val="22"/>
        </w:rPr>
        <w:t>Edtech</w:t>
      </w:r>
      <w:proofErr w:type="spellEnd"/>
      <w:r w:rsidRPr="003A654A">
        <w:rPr>
          <w:rFonts w:ascii="Calibri" w:hAnsi="Calibri"/>
          <w:b/>
          <w:iCs/>
          <w:color w:val="000000"/>
          <w:sz w:val="22"/>
          <w:szCs w:val="22"/>
        </w:rPr>
        <w:t xml:space="preserve"> Industry</w:t>
      </w:r>
      <w:r w:rsidRPr="003A654A">
        <w:rPr>
          <w:rFonts w:ascii="Calibri" w:hAnsi="Calibri"/>
          <w:iCs/>
          <w:color w:val="000000"/>
          <w:sz w:val="22"/>
          <w:szCs w:val="22"/>
        </w:rPr>
        <w:t xml:space="preserve"> är en ideell förening och branschorganisation som verkar för att Sverige skall bli det ledande landet i världen på att utnyttja digitaliseringens möjligheter och effekter i utbildningssystemet. Föreningen verkar för en fri och sund marknad, som säkerställer innovation och tillväxt, bygger kunskap i och utanför nätverket och driver kvalitetsfrågor. Branschföreningen vänder sig till </w:t>
      </w:r>
      <w:proofErr w:type="spellStart"/>
      <w:r w:rsidRPr="003A654A">
        <w:rPr>
          <w:rFonts w:ascii="Calibri" w:hAnsi="Calibri"/>
          <w:iCs/>
          <w:color w:val="000000"/>
          <w:sz w:val="22"/>
          <w:szCs w:val="22"/>
        </w:rPr>
        <w:t>edtech</w:t>
      </w:r>
      <w:proofErr w:type="spellEnd"/>
      <w:r w:rsidRPr="003A654A">
        <w:rPr>
          <w:rFonts w:ascii="Calibri" w:hAnsi="Calibri"/>
          <w:iCs/>
          <w:color w:val="000000"/>
          <w:sz w:val="22"/>
          <w:szCs w:val="22"/>
        </w:rPr>
        <w:t>-bolag som har det formella utbildningssystemet som marknad, från förskola upp till och med universitet. Även investerare, högskolor och universitet kan bli medlemmar.</w:t>
      </w:r>
    </w:p>
    <w:p w14:paraId="5CB0E976" w14:textId="69B39562" w:rsidR="009757B4" w:rsidRPr="009757B4" w:rsidRDefault="003A654A" w:rsidP="00817B45">
      <w:pPr>
        <w:pStyle w:val="Normalwebb"/>
        <w:spacing w:before="300" w:beforeAutospacing="0" w:afterAutospacing="0"/>
      </w:pPr>
      <w:r w:rsidRPr="003A654A">
        <w:rPr>
          <w:rFonts w:asciiTheme="minorHAnsi" w:hAnsiTheme="minorHAnsi" w:cstheme="minorHAnsi"/>
          <w:b/>
          <w:sz w:val="22"/>
          <w:szCs w:val="22"/>
          <w:u w:val="single"/>
        </w:rPr>
        <w:t>För ytterligare information</w:t>
      </w:r>
      <w:r w:rsidRPr="003A654A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3A654A">
        <w:rPr>
          <w:rFonts w:asciiTheme="minorHAnsi" w:hAnsiTheme="minorHAnsi" w:cstheme="minorHAnsi"/>
          <w:sz w:val="22"/>
          <w:szCs w:val="22"/>
        </w:rPr>
        <w:t xml:space="preserve">Magnus Rolf, vd och marknadschef FEI, 0708-60 61 52, </w:t>
      </w:r>
      <w:hyperlink r:id="rId7" w:history="1">
        <w:r w:rsidRPr="003A654A">
          <w:rPr>
            <w:rStyle w:val="Hyperlnk"/>
            <w:rFonts w:asciiTheme="minorHAnsi" w:hAnsiTheme="minorHAnsi" w:cstheme="minorHAnsi"/>
            <w:sz w:val="22"/>
            <w:szCs w:val="22"/>
          </w:rPr>
          <w:t>magnus.rolf@fei.se</w:t>
        </w:r>
      </w:hyperlink>
      <w:r w:rsidRPr="003A654A">
        <w:rPr>
          <w:rFonts w:asciiTheme="minorHAnsi" w:hAnsiTheme="minorHAnsi" w:cstheme="minorHAnsi"/>
          <w:sz w:val="22"/>
          <w:szCs w:val="22"/>
        </w:rPr>
        <w:br/>
        <w:t xml:space="preserve">Magnus Sjöbäck, presskontakt FEI, 0704-45 15 99, </w:t>
      </w:r>
      <w:hyperlink r:id="rId8" w:history="1">
        <w:r w:rsidRPr="003A654A">
          <w:rPr>
            <w:rStyle w:val="Hyperlnk"/>
            <w:rFonts w:asciiTheme="minorHAnsi" w:hAnsiTheme="minorHAnsi" w:cstheme="minorHAnsi"/>
            <w:sz w:val="22"/>
            <w:szCs w:val="22"/>
          </w:rPr>
          <w:t>magnus.sjoback@greatness.se</w:t>
        </w:r>
      </w:hyperlink>
      <w:r w:rsidRPr="003A654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757B4" w:rsidRPr="009757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86B4F" w14:textId="77777777" w:rsidR="004E00EF" w:rsidRDefault="004E00EF" w:rsidP="003A654A">
      <w:pPr>
        <w:spacing w:after="0" w:line="240" w:lineRule="auto"/>
      </w:pPr>
      <w:r>
        <w:separator/>
      </w:r>
    </w:p>
  </w:endnote>
  <w:endnote w:type="continuationSeparator" w:id="0">
    <w:p w14:paraId="6731D966" w14:textId="77777777" w:rsidR="004E00EF" w:rsidRDefault="004E00EF" w:rsidP="003A654A">
      <w:pPr>
        <w:spacing w:after="0" w:line="240" w:lineRule="auto"/>
      </w:pPr>
      <w:r>
        <w:continuationSeparator/>
      </w:r>
    </w:p>
  </w:endnote>
  <w:endnote w:type="continuationNotice" w:id="1">
    <w:p w14:paraId="3A419D6E" w14:textId="77777777" w:rsidR="00336895" w:rsidRDefault="00336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11D5" w14:textId="7E554938" w:rsidR="009F23C5" w:rsidRPr="00151473" w:rsidRDefault="009F23C5">
    <w:pPr>
      <w:pStyle w:val="Sidfot"/>
      <w:rPr>
        <w:rFonts w:cstheme="minorHAnsi"/>
        <w:sz w:val="16"/>
        <w:szCs w:val="16"/>
      </w:rPr>
    </w:pPr>
    <w:r w:rsidRPr="00B64E26">
      <w:rPr>
        <w:rFonts w:cstheme="minorHAnsi"/>
        <w:b/>
        <w:color w:val="555555"/>
        <w:sz w:val="16"/>
        <w:szCs w:val="16"/>
        <w:shd w:val="clear" w:color="auto" w:fill="FFFFFF"/>
      </w:rPr>
      <w:t>FEI erbjuder kurser och utbildningsprogram</w:t>
    </w:r>
    <w:r w:rsidRPr="00B64E26">
      <w:rPr>
        <w:rFonts w:cstheme="minorHAnsi"/>
        <w:color w:val="555555"/>
        <w:sz w:val="16"/>
        <w:szCs w:val="16"/>
        <w:shd w:val="clear" w:color="auto" w:fill="FFFFFF"/>
      </w:rPr>
      <w:t xml:space="preserve"> inom bland annat företagsekonomi, juridik, HR och fastighetsförmedling till näringslivet. FEI grundades 1888 och är ett av Sveriges äldsta utbildningsföretag. Föreläsningarna sker i Stockholm, Göteborg, Malmö, London och Alicante samt online via plattformen FEI FLEX. www.fei.se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9AD0" w14:textId="77777777" w:rsidR="004E00EF" w:rsidRDefault="004E00EF" w:rsidP="003A654A">
      <w:pPr>
        <w:spacing w:after="0" w:line="240" w:lineRule="auto"/>
      </w:pPr>
      <w:r>
        <w:separator/>
      </w:r>
    </w:p>
  </w:footnote>
  <w:footnote w:type="continuationSeparator" w:id="0">
    <w:p w14:paraId="686F7243" w14:textId="77777777" w:rsidR="004E00EF" w:rsidRDefault="004E00EF" w:rsidP="003A654A">
      <w:pPr>
        <w:spacing w:after="0" w:line="240" w:lineRule="auto"/>
      </w:pPr>
      <w:r>
        <w:continuationSeparator/>
      </w:r>
    </w:p>
  </w:footnote>
  <w:footnote w:type="continuationNotice" w:id="1">
    <w:p w14:paraId="73E6F093" w14:textId="77777777" w:rsidR="00336895" w:rsidRDefault="00336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0A1C" w14:textId="77777777" w:rsidR="003A654A" w:rsidRDefault="003A654A">
    <w:pPr>
      <w:pStyle w:val="Sidhuvud"/>
    </w:pPr>
    <w:r w:rsidRPr="006D544E">
      <w:rPr>
        <w:b/>
        <w:noProof/>
        <w:lang w:eastAsia="sv-SE"/>
      </w:rPr>
      <w:drawing>
        <wp:anchor distT="0" distB="0" distL="114300" distR="114300" simplePos="0" relativeHeight="251658240" behindDoc="0" locked="0" layoutInCell="1" allowOverlap="1" wp14:anchorId="27CFC176" wp14:editId="683D881B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1148080" cy="1104900"/>
          <wp:effectExtent l="0" t="0" r="0" b="0"/>
          <wp:wrapTopAndBottom/>
          <wp:docPr id="5" name="Bildobjekt 5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B4"/>
    <w:rsid w:val="00015179"/>
    <w:rsid w:val="00051CB5"/>
    <w:rsid w:val="000847E8"/>
    <w:rsid w:val="000C5A19"/>
    <w:rsid w:val="00151473"/>
    <w:rsid w:val="0015232F"/>
    <w:rsid w:val="00202164"/>
    <w:rsid w:val="002819EF"/>
    <w:rsid w:val="0028659D"/>
    <w:rsid w:val="002A5CC8"/>
    <w:rsid w:val="003044C4"/>
    <w:rsid w:val="00336895"/>
    <w:rsid w:val="00347227"/>
    <w:rsid w:val="003A654A"/>
    <w:rsid w:val="004912CB"/>
    <w:rsid w:val="004A02CF"/>
    <w:rsid w:val="004A46D8"/>
    <w:rsid w:val="004E00EF"/>
    <w:rsid w:val="005C5A7F"/>
    <w:rsid w:val="0065226F"/>
    <w:rsid w:val="0066229B"/>
    <w:rsid w:val="006F1A23"/>
    <w:rsid w:val="006F35DE"/>
    <w:rsid w:val="00702351"/>
    <w:rsid w:val="007D2239"/>
    <w:rsid w:val="00810074"/>
    <w:rsid w:val="00817B45"/>
    <w:rsid w:val="00844B7B"/>
    <w:rsid w:val="0091267E"/>
    <w:rsid w:val="0094579A"/>
    <w:rsid w:val="009757B4"/>
    <w:rsid w:val="009F23C5"/>
    <w:rsid w:val="00A35AF3"/>
    <w:rsid w:val="00AA5D6D"/>
    <w:rsid w:val="00AB6DD6"/>
    <w:rsid w:val="00B23CC4"/>
    <w:rsid w:val="00B47813"/>
    <w:rsid w:val="00B64E26"/>
    <w:rsid w:val="00B97B46"/>
    <w:rsid w:val="00BE09B2"/>
    <w:rsid w:val="00BF5CD9"/>
    <w:rsid w:val="00C5137C"/>
    <w:rsid w:val="00C771D0"/>
    <w:rsid w:val="00D1304F"/>
    <w:rsid w:val="00DD2D6B"/>
    <w:rsid w:val="00DE7B20"/>
    <w:rsid w:val="00DF2154"/>
    <w:rsid w:val="00E45B88"/>
    <w:rsid w:val="00F3775A"/>
    <w:rsid w:val="00F90398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E62D"/>
  <w15:chartTrackingRefBased/>
  <w15:docId w15:val="{53AA9946-6057-4ED9-9246-579E9CBF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D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75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757B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6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654A"/>
  </w:style>
  <w:style w:type="paragraph" w:styleId="Sidfot">
    <w:name w:val="footer"/>
    <w:basedOn w:val="Normal"/>
    <w:link w:val="SidfotChar"/>
    <w:uiPriority w:val="99"/>
    <w:unhideWhenUsed/>
    <w:rsid w:val="003A6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654A"/>
  </w:style>
  <w:style w:type="character" w:styleId="Hyperlnk">
    <w:name w:val="Hyperlink"/>
    <w:basedOn w:val="Standardstycketeckensnitt"/>
    <w:uiPriority w:val="99"/>
    <w:semiHidden/>
    <w:unhideWhenUsed/>
    <w:rsid w:val="003A654A"/>
    <w:rPr>
      <w:color w:val="0563C1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D223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D6D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20216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sjoback@greatnes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gnus.rolf@fei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Lagerström</dc:creator>
  <cp:keywords/>
  <dc:description/>
  <cp:lastModifiedBy>Fredrik Lagerström</cp:lastModifiedBy>
  <cp:revision>16</cp:revision>
  <cp:lastPrinted>2019-04-10T07:16:00Z</cp:lastPrinted>
  <dcterms:created xsi:type="dcterms:W3CDTF">2019-04-10T15:17:00Z</dcterms:created>
  <dcterms:modified xsi:type="dcterms:W3CDTF">2019-04-10T07:18:00Z</dcterms:modified>
</cp:coreProperties>
</file>