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B7" w:rsidRPr="0022205C" w:rsidRDefault="0022205C" w:rsidP="0022205C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0"/>
          <w:lang w:eastAsia="sv-SE"/>
        </w:rPr>
      </w:pPr>
      <w:r w:rsidRPr="0022205C">
        <w:rPr>
          <w:rFonts w:cs="Arial"/>
          <w:b/>
          <w:sz w:val="22"/>
          <w:szCs w:val="20"/>
          <w:lang w:eastAsia="sv-SE"/>
        </w:rPr>
        <w:t xml:space="preserve">Norconsult och Ingenjörer utan gränser i </w:t>
      </w:r>
      <w:r w:rsidRPr="0022205C">
        <w:rPr>
          <w:rFonts w:cs="Arial"/>
          <w:b/>
          <w:sz w:val="22"/>
          <w:szCs w:val="20"/>
          <w:lang w:eastAsia="sv-SE"/>
        </w:rPr>
        <w:t>Tanzania</w:t>
      </w:r>
    </w:p>
    <w:p w:rsidR="0022205C" w:rsidRPr="0022205C" w:rsidRDefault="0022205C" w:rsidP="0022205C">
      <w:pPr>
        <w:spacing w:line="360" w:lineRule="auto"/>
        <w:rPr>
          <w:rFonts w:cs="Arial"/>
          <w:sz w:val="20"/>
          <w:szCs w:val="20"/>
        </w:rPr>
      </w:pPr>
    </w:p>
    <w:p w:rsidR="0022205C" w:rsidRPr="0022205C" w:rsidRDefault="0022205C" w:rsidP="0022205C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  <w:szCs w:val="20"/>
          <w:lang w:eastAsia="sv-SE"/>
        </w:rPr>
      </w:pPr>
      <w:r w:rsidRPr="0022205C">
        <w:rPr>
          <w:rFonts w:cs="Arial"/>
          <w:b/>
          <w:sz w:val="20"/>
          <w:szCs w:val="20"/>
          <w:lang w:eastAsia="sv-SE"/>
        </w:rPr>
        <w:t>Emma Nilsson Keskitalo</w:t>
      </w:r>
      <w:r w:rsidRPr="0022205C">
        <w:rPr>
          <w:rFonts w:cs="Arial"/>
          <w:b/>
          <w:sz w:val="20"/>
          <w:szCs w:val="20"/>
          <w:lang w:eastAsia="sv-SE"/>
        </w:rPr>
        <w:t xml:space="preserve"> </w:t>
      </w:r>
      <w:r w:rsidRPr="0022205C">
        <w:rPr>
          <w:rFonts w:cs="Arial"/>
          <w:b/>
          <w:sz w:val="20"/>
          <w:szCs w:val="20"/>
          <w:lang w:eastAsia="sv-SE"/>
        </w:rPr>
        <w:t>och Debora Falk från team VA-teknik</w:t>
      </w:r>
      <w:r w:rsidRPr="0022205C">
        <w:rPr>
          <w:rFonts w:cs="Arial"/>
          <w:b/>
          <w:sz w:val="20"/>
          <w:szCs w:val="20"/>
          <w:lang w:eastAsia="sv-SE"/>
        </w:rPr>
        <w:t xml:space="preserve"> </w:t>
      </w:r>
      <w:r w:rsidRPr="0022205C">
        <w:rPr>
          <w:rFonts w:cs="Arial"/>
          <w:b/>
          <w:sz w:val="20"/>
          <w:szCs w:val="20"/>
          <w:lang w:eastAsia="sv-SE"/>
        </w:rPr>
        <w:t xml:space="preserve">på Norconsult </w:t>
      </w:r>
      <w:r w:rsidR="00924DFE">
        <w:rPr>
          <w:rFonts w:cs="Arial"/>
          <w:b/>
          <w:sz w:val="20"/>
          <w:szCs w:val="20"/>
          <w:lang w:eastAsia="sv-SE"/>
        </w:rPr>
        <w:t xml:space="preserve">åkte tidigare i år </w:t>
      </w:r>
      <w:r w:rsidRPr="0022205C">
        <w:rPr>
          <w:rFonts w:cs="Arial"/>
          <w:b/>
          <w:sz w:val="20"/>
          <w:szCs w:val="20"/>
          <w:lang w:eastAsia="sv-SE"/>
        </w:rPr>
        <w:t>till Tanzania för att delta</w:t>
      </w:r>
      <w:r w:rsidRPr="0022205C">
        <w:rPr>
          <w:rFonts w:cs="Arial"/>
          <w:b/>
          <w:sz w:val="20"/>
          <w:szCs w:val="20"/>
          <w:lang w:eastAsia="sv-SE"/>
        </w:rPr>
        <w:t xml:space="preserve"> </w:t>
      </w:r>
      <w:r w:rsidRPr="0022205C">
        <w:rPr>
          <w:rFonts w:cs="Arial"/>
          <w:b/>
          <w:sz w:val="20"/>
          <w:szCs w:val="20"/>
          <w:lang w:eastAsia="sv-SE"/>
        </w:rPr>
        <w:t>i et</w:t>
      </w:r>
      <w:r w:rsidRPr="0022205C">
        <w:rPr>
          <w:rFonts w:cs="Arial"/>
          <w:b/>
          <w:sz w:val="20"/>
          <w:szCs w:val="20"/>
          <w:lang w:eastAsia="sv-SE"/>
        </w:rPr>
        <w:t xml:space="preserve">t vattenförsörjningsprojekt som </w:t>
      </w:r>
      <w:r w:rsidRPr="0022205C">
        <w:rPr>
          <w:rFonts w:cs="Arial"/>
          <w:b/>
          <w:sz w:val="20"/>
          <w:szCs w:val="20"/>
          <w:lang w:eastAsia="sv-SE"/>
        </w:rPr>
        <w:t>Ingenjörer utan gränser och tre Chalmersstudenter</w:t>
      </w:r>
      <w:r w:rsidRPr="0022205C">
        <w:rPr>
          <w:rFonts w:cs="Arial"/>
          <w:b/>
          <w:sz w:val="20"/>
          <w:szCs w:val="20"/>
          <w:lang w:eastAsia="sv-SE"/>
        </w:rPr>
        <w:t xml:space="preserve"> </w:t>
      </w:r>
      <w:r w:rsidRPr="0022205C">
        <w:rPr>
          <w:rFonts w:cs="Arial"/>
          <w:b/>
          <w:sz w:val="20"/>
          <w:szCs w:val="20"/>
          <w:lang w:eastAsia="sv-SE"/>
        </w:rPr>
        <w:t>initierat på en skola.</w:t>
      </w:r>
      <w:r w:rsidRPr="0022205C">
        <w:rPr>
          <w:rFonts w:cs="Arial"/>
          <w:b/>
          <w:sz w:val="20"/>
          <w:szCs w:val="20"/>
          <w:lang w:eastAsia="sv-SE"/>
        </w:rPr>
        <w:t xml:space="preserve"> </w:t>
      </w:r>
      <w:r w:rsidRPr="0022205C">
        <w:rPr>
          <w:rFonts w:cs="Arial"/>
          <w:b/>
          <w:sz w:val="20"/>
          <w:szCs w:val="20"/>
          <w:lang w:eastAsia="sv-SE"/>
        </w:rPr>
        <w:t>Norcons</w:t>
      </w:r>
      <w:r w:rsidRPr="0022205C">
        <w:rPr>
          <w:rFonts w:cs="Arial"/>
          <w:b/>
          <w:sz w:val="20"/>
          <w:szCs w:val="20"/>
          <w:lang w:eastAsia="sv-SE"/>
        </w:rPr>
        <w:t xml:space="preserve">ult ingår i partnerskapet sedan </w:t>
      </w:r>
      <w:r w:rsidRPr="0022205C">
        <w:rPr>
          <w:rFonts w:cs="Arial"/>
          <w:b/>
          <w:sz w:val="20"/>
          <w:szCs w:val="20"/>
          <w:lang w:eastAsia="sv-SE"/>
        </w:rPr>
        <w:t>2017 och bjuder därigenom på de anställdas</w:t>
      </w:r>
      <w:r w:rsidRPr="0022205C">
        <w:rPr>
          <w:rFonts w:cs="Arial"/>
          <w:b/>
          <w:sz w:val="20"/>
          <w:szCs w:val="20"/>
          <w:lang w:eastAsia="sv-SE"/>
        </w:rPr>
        <w:t xml:space="preserve"> </w:t>
      </w:r>
      <w:r w:rsidRPr="0022205C">
        <w:rPr>
          <w:rFonts w:cs="Arial"/>
          <w:b/>
          <w:sz w:val="20"/>
          <w:szCs w:val="20"/>
          <w:lang w:eastAsia="sv-SE"/>
        </w:rPr>
        <w:t>expertis och tekniska lösningar.</w:t>
      </w:r>
    </w:p>
    <w:p w:rsidR="0022205C" w:rsidRPr="0022205C" w:rsidRDefault="0022205C" w:rsidP="0022205C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lang w:eastAsia="sv-SE"/>
        </w:rPr>
      </w:pPr>
    </w:p>
    <w:p w:rsidR="0022205C" w:rsidRPr="0022205C" w:rsidRDefault="0022205C" w:rsidP="0022205C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lang w:eastAsia="sv-SE"/>
        </w:rPr>
      </w:pPr>
      <w:r w:rsidRPr="0022205C">
        <w:rPr>
          <w:rFonts w:cs="Arial"/>
          <w:sz w:val="20"/>
          <w:szCs w:val="20"/>
          <w:lang w:eastAsia="sv-SE"/>
        </w:rPr>
        <w:t>Målet var att ta fram en hållbar lösning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för skolans vattenförsörjning som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gjorde dricksvattnet tjänligt och att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utbilda skolbarn och personal kring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vatten och underhåll av anläggningen.</w:t>
      </w:r>
    </w:p>
    <w:p w:rsidR="0022205C" w:rsidRPr="0022205C" w:rsidRDefault="0022205C" w:rsidP="0022205C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lang w:eastAsia="sv-SE"/>
        </w:rPr>
      </w:pPr>
    </w:p>
    <w:p w:rsidR="0022205C" w:rsidRPr="0022205C" w:rsidRDefault="0022205C" w:rsidP="0022205C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lang w:eastAsia="sv-SE"/>
        </w:rPr>
      </w:pPr>
      <w:r w:rsidRPr="0022205C">
        <w:rPr>
          <w:rFonts w:cs="Arial"/>
          <w:sz w:val="20"/>
          <w:szCs w:val="20"/>
          <w:lang w:eastAsia="sv-SE"/>
        </w:rPr>
        <w:t>– Str</w:t>
      </w:r>
      <w:r w:rsidRPr="0022205C">
        <w:rPr>
          <w:rFonts w:cs="Arial"/>
          <w:sz w:val="20"/>
          <w:szCs w:val="20"/>
          <w:lang w:eastAsia="sv-SE"/>
        </w:rPr>
        <w:t xml:space="preserve">ax innan vår ankomst visade det </w:t>
      </w:r>
      <w:r w:rsidRPr="0022205C">
        <w:rPr>
          <w:rFonts w:cs="Arial"/>
          <w:sz w:val="20"/>
          <w:szCs w:val="20"/>
          <w:lang w:eastAsia="sv-SE"/>
        </w:rPr>
        <w:t>sig att den ena vattentanken läckte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 xml:space="preserve">och att de drygt </w:t>
      </w:r>
      <w:r>
        <w:rPr>
          <w:rFonts w:cs="Arial"/>
          <w:sz w:val="20"/>
          <w:szCs w:val="20"/>
          <w:lang w:eastAsia="sv-SE"/>
        </w:rPr>
        <w:br/>
      </w:r>
      <w:r w:rsidRPr="0022205C">
        <w:rPr>
          <w:rFonts w:cs="Arial"/>
          <w:sz w:val="20"/>
          <w:szCs w:val="20"/>
          <w:lang w:eastAsia="sv-SE"/>
        </w:rPr>
        <w:t>1 200 skoleleverna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tvingades dela på tre hinkar vatten per</w:t>
      </w:r>
      <w:r w:rsidRPr="0022205C">
        <w:rPr>
          <w:rFonts w:cs="Arial"/>
          <w:sz w:val="20"/>
          <w:szCs w:val="20"/>
          <w:lang w:eastAsia="sv-SE"/>
        </w:rPr>
        <w:t xml:space="preserve"> skoldag. </w:t>
      </w:r>
      <w:r w:rsidRPr="0022205C">
        <w:rPr>
          <w:rFonts w:cs="Arial"/>
          <w:sz w:val="20"/>
          <w:szCs w:val="20"/>
          <w:lang w:eastAsia="sv-SE"/>
        </w:rPr>
        <w:t>Situationen gjorde det brådskande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att först och främst laga den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trasiga tanken, säger Emma Nilsson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Keskitalo.</w:t>
      </w:r>
    </w:p>
    <w:p w:rsidR="0022205C" w:rsidRPr="0022205C" w:rsidRDefault="0022205C" w:rsidP="0022205C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lang w:eastAsia="sv-SE"/>
        </w:rPr>
      </w:pPr>
    </w:p>
    <w:p w:rsidR="00EF7F37" w:rsidRPr="0022205C" w:rsidRDefault="0022205C" w:rsidP="0022205C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lang w:eastAsia="sv-SE"/>
        </w:rPr>
      </w:pPr>
      <w:r w:rsidRPr="0022205C">
        <w:rPr>
          <w:rFonts w:cs="Arial"/>
          <w:sz w:val="20"/>
          <w:szCs w:val="20"/>
          <w:lang w:eastAsia="sv-SE"/>
        </w:rPr>
        <w:t>Förslag togs fram</w:t>
      </w:r>
      <w:r w:rsidRPr="0022205C">
        <w:rPr>
          <w:rFonts w:cs="Arial"/>
          <w:sz w:val="20"/>
          <w:szCs w:val="20"/>
          <w:lang w:eastAsia="sv-SE"/>
        </w:rPr>
        <w:t xml:space="preserve"> på en ny regnvattentank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med en handbyggd pump</w:t>
      </w:r>
      <w:r w:rsidRPr="0022205C">
        <w:rPr>
          <w:rFonts w:cs="Arial"/>
          <w:sz w:val="20"/>
          <w:szCs w:val="20"/>
          <w:lang w:eastAsia="sv-SE"/>
        </w:rPr>
        <w:t xml:space="preserve"> och en </w:t>
      </w:r>
      <w:r w:rsidRPr="0022205C">
        <w:rPr>
          <w:rFonts w:cs="Arial"/>
          <w:sz w:val="20"/>
          <w:szCs w:val="20"/>
          <w:lang w:eastAsia="sv-SE"/>
        </w:rPr>
        <w:t>insamling startades för att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stötta finansieringen. Norconsults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förslag samlades i en rapport som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överlämnades till Ingenjörer utan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 xml:space="preserve">gränser, som drivit projekt i </w:t>
      </w:r>
      <w:proofErr w:type="spellStart"/>
      <w:r w:rsidRPr="0022205C">
        <w:rPr>
          <w:rFonts w:cs="Arial"/>
          <w:sz w:val="20"/>
          <w:szCs w:val="20"/>
          <w:lang w:eastAsia="sv-SE"/>
        </w:rPr>
        <w:t>Manuvo</w:t>
      </w:r>
      <w:proofErr w:type="spellEnd"/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sedan 2012, och den lokala organisationen</w:t>
      </w:r>
      <w:r w:rsidRPr="0022205C">
        <w:rPr>
          <w:rFonts w:cs="Arial"/>
          <w:sz w:val="20"/>
          <w:szCs w:val="20"/>
          <w:lang w:eastAsia="sv-SE"/>
        </w:rPr>
        <w:t xml:space="preserve"> </w:t>
      </w:r>
      <w:r w:rsidRPr="0022205C">
        <w:rPr>
          <w:rFonts w:cs="Arial"/>
          <w:sz w:val="20"/>
          <w:szCs w:val="20"/>
          <w:lang w:eastAsia="sv-SE"/>
        </w:rPr>
        <w:t>på plats.</w:t>
      </w:r>
    </w:p>
    <w:p w:rsidR="00EF7F37" w:rsidRPr="00EF7F37" w:rsidRDefault="00EF7F37" w:rsidP="0022205C">
      <w:pPr>
        <w:spacing w:line="360" w:lineRule="auto"/>
      </w:pPr>
    </w:p>
    <w:p w:rsidR="00EF7F37" w:rsidRPr="00EF7F37" w:rsidRDefault="00EF7F37" w:rsidP="00410E92"/>
    <w:p w:rsidR="0022205C" w:rsidRPr="0022205C" w:rsidRDefault="0022205C" w:rsidP="0022205C">
      <w:pPr>
        <w:spacing w:line="360" w:lineRule="auto"/>
        <w:rPr>
          <w:b/>
          <w:sz w:val="20"/>
          <w:szCs w:val="20"/>
        </w:rPr>
      </w:pPr>
      <w:r w:rsidRPr="0022205C">
        <w:rPr>
          <w:b/>
          <w:sz w:val="20"/>
          <w:szCs w:val="20"/>
        </w:rPr>
        <w:t>Kontaktperson</w:t>
      </w:r>
    </w:p>
    <w:p w:rsidR="0022205C" w:rsidRPr="0022205C" w:rsidRDefault="0022205C" w:rsidP="0022205C">
      <w:pPr>
        <w:spacing w:line="360" w:lineRule="auto"/>
        <w:rPr>
          <w:sz w:val="20"/>
          <w:szCs w:val="20"/>
        </w:rPr>
      </w:pPr>
      <w:r w:rsidRPr="0022205C">
        <w:rPr>
          <w:sz w:val="20"/>
          <w:szCs w:val="20"/>
        </w:rPr>
        <w:t>Emma Nilsson Keskitalo</w:t>
      </w:r>
    </w:p>
    <w:p w:rsidR="0022205C" w:rsidRDefault="0022205C" w:rsidP="0022205C">
      <w:pPr>
        <w:spacing w:line="360" w:lineRule="auto"/>
        <w:rPr>
          <w:rFonts w:cs="Arial"/>
          <w:sz w:val="20"/>
          <w:szCs w:val="20"/>
        </w:rPr>
      </w:pPr>
      <w:r w:rsidRPr="0022205C">
        <w:rPr>
          <w:rFonts w:cs="Arial"/>
          <w:sz w:val="20"/>
          <w:szCs w:val="20"/>
        </w:rPr>
        <w:t>U</w:t>
      </w:r>
      <w:r w:rsidRPr="0022205C">
        <w:rPr>
          <w:rFonts w:cs="Arial"/>
          <w:sz w:val="20"/>
          <w:szCs w:val="20"/>
        </w:rPr>
        <w:t>ppdrags- och teknik</w:t>
      </w:r>
      <w:r w:rsidRPr="0022205C">
        <w:rPr>
          <w:rFonts w:cs="Arial"/>
          <w:sz w:val="20"/>
          <w:szCs w:val="20"/>
        </w:rPr>
        <w:softHyphen/>
        <w:t>ansvarig</w:t>
      </w:r>
      <w:r w:rsidRPr="0022205C">
        <w:rPr>
          <w:rFonts w:cs="Arial"/>
          <w:sz w:val="20"/>
          <w:szCs w:val="20"/>
        </w:rPr>
        <w:t>, VA-teknik</w:t>
      </w:r>
    </w:p>
    <w:p w:rsidR="00A77582" w:rsidRPr="00A77582" w:rsidRDefault="00A77582" w:rsidP="0022205C">
      <w:pPr>
        <w:spacing w:line="360" w:lineRule="auto"/>
        <w:rPr>
          <w:sz w:val="20"/>
          <w:szCs w:val="20"/>
        </w:rPr>
      </w:pPr>
      <w:hyperlink r:id="rId7" w:history="1">
        <w:r w:rsidRPr="00DF301F">
          <w:rPr>
            <w:rStyle w:val="Hyperlnk"/>
            <w:sz w:val="20"/>
            <w:szCs w:val="20"/>
          </w:rPr>
          <w:t>emma.n.keskitalo@norconsult.com</w:t>
        </w:r>
      </w:hyperlink>
      <w:r>
        <w:rPr>
          <w:sz w:val="20"/>
          <w:szCs w:val="20"/>
        </w:rPr>
        <w:t xml:space="preserve"> </w:t>
      </w:r>
    </w:p>
    <w:p w:rsidR="0022205C" w:rsidRPr="0022205C" w:rsidRDefault="0022205C" w:rsidP="0022205C">
      <w:pPr>
        <w:spacing w:line="360" w:lineRule="auto"/>
        <w:rPr>
          <w:rFonts w:cs="Arial"/>
          <w:sz w:val="20"/>
          <w:szCs w:val="20"/>
        </w:rPr>
      </w:pPr>
      <w:r w:rsidRPr="0022205C">
        <w:rPr>
          <w:rFonts w:cs="Arial"/>
          <w:sz w:val="20"/>
          <w:szCs w:val="20"/>
        </w:rPr>
        <w:t>+46</w:t>
      </w:r>
      <w:r w:rsidR="00A77582">
        <w:rPr>
          <w:rFonts w:cs="Arial"/>
          <w:sz w:val="20"/>
          <w:szCs w:val="20"/>
        </w:rPr>
        <w:t> </w:t>
      </w:r>
      <w:r w:rsidRPr="0022205C">
        <w:rPr>
          <w:rFonts w:cs="Arial"/>
          <w:sz w:val="20"/>
          <w:szCs w:val="20"/>
        </w:rPr>
        <w:t>101</w:t>
      </w:r>
      <w:r w:rsidR="00A77582">
        <w:rPr>
          <w:rFonts w:cs="Arial"/>
          <w:sz w:val="20"/>
          <w:szCs w:val="20"/>
        </w:rPr>
        <w:t xml:space="preserve"> </w:t>
      </w:r>
      <w:r w:rsidRPr="0022205C">
        <w:rPr>
          <w:rFonts w:cs="Arial"/>
          <w:sz w:val="20"/>
          <w:szCs w:val="20"/>
        </w:rPr>
        <w:t>41</w:t>
      </w:r>
      <w:r w:rsidR="00A77582">
        <w:rPr>
          <w:rFonts w:cs="Arial"/>
          <w:sz w:val="20"/>
          <w:szCs w:val="20"/>
        </w:rPr>
        <w:t xml:space="preserve"> </w:t>
      </w:r>
      <w:r w:rsidRPr="0022205C">
        <w:rPr>
          <w:rFonts w:cs="Arial"/>
          <w:sz w:val="20"/>
          <w:szCs w:val="20"/>
        </w:rPr>
        <w:t>81</w:t>
      </w:r>
      <w:r w:rsidR="00A77582">
        <w:rPr>
          <w:rFonts w:cs="Arial"/>
          <w:sz w:val="20"/>
          <w:szCs w:val="20"/>
        </w:rPr>
        <w:t xml:space="preserve"> </w:t>
      </w:r>
      <w:r w:rsidRPr="0022205C">
        <w:rPr>
          <w:rFonts w:cs="Arial"/>
          <w:sz w:val="20"/>
          <w:szCs w:val="20"/>
        </w:rPr>
        <w:t>40</w:t>
      </w:r>
    </w:p>
    <w:p w:rsidR="00E30DEE" w:rsidRPr="0022205C" w:rsidRDefault="00E30DEE" w:rsidP="00713E6B">
      <w:pPr>
        <w:rPr>
          <w:rFonts w:cs="Arial"/>
        </w:rPr>
      </w:pPr>
    </w:p>
    <w:p w:rsidR="00E30DEE" w:rsidRPr="0022205C" w:rsidRDefault="00E30DEE" w:rsidP="00713E6B">
      <w:pPr>
        <w:rPr>
          <w:rFonts w:cs="Arial"/>
        </w:rPr>
      </w:pPr>
      <w:bookmarkStart w:id="0" w:name="_GoBack"/>
      <w:bookmarkEnd w:id="0"/>
    </w:p>
    <w:sectPr w:rsidR="00E30DEE" w:rsidRPr="0022205C" w:rsidSect="00DA3455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5C" w:rsidRDefault="0022205C">
      <w:r>
        <w:separator/>
      </w:r>
    </w:p>
  </w:endnote>
  <w:endnote w:type="continuationSeparator" w:id="0">
    <w:p w:rsidR="0022205C" w:rsidRDefault="0022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94A2D">
      <w:rPr>
        <w:noProof/>
      </w:rPr>
      <w:t>2</w:t>
    </w:r>
    <w:r w:rsidRPr="00202B3F">
      <w:fldChar w:fldCharType="end"/>
    </w:r>
    <w:r w:rsidRPr="00202B3F">
      <w:t xml:space="preserve"> (</w:t>
    </w:r>
    <w:r w:rsidR="00924DFE">
      <w:fldChar w:fldCharType="begin"/>
    </w:r>
    <w:r w:rsidR="00924DFE">
      <w:instrText xml:space="preserve"> NUMPAGES  \* LOWER </w:instrText>
    </w:r>
    <w:r w:rsidR="00924DFE">
      <w:fldChar w:fldCharType="separate"/>
    </w:r>
    <w:r w:rsidR="0022205C">
      <w:rPr>
        <w:noProof/>
      </w:rPr>
      <w:t>1</w:t>
    </w:r>
    <w:r w:rsidR="00924DFE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05E92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5C" w:rsidRDefault="0022205C">
      <w:r>
        <w:separator/>
      </w:r>
    </w:p>
  </w:footnote>
  <w:footnote w:type="continuationSeparator" w:id="0">
    <w:p w:rsidR="0022205C" w:rsidRDefault="0022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Default="00CA714A" w:rsidP="00410E92">
    <w:pPr>
      <w:pStyle w:val="Sidhuvud"/>
    </w:pPr>
  </w:p>
  <w:p w:rsidR="00CA714A" w:rsidRDefault="0022205C" w:rsidP="008A69B7">
    <w:r>
      <w:t>Nyhet</w:t>
    </w:r>
  </w:p>
  <w:p w:rsidR="0022205C" w:rsidRDefault="0022205C" w:rsidP="008A69B7"/>
  <w:p w:rsidR="0022205C" w:rsidRDefault="0022205C" w:rsidP="008A69B7">
    <w:r>
      <w:t>2018-09-03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5C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2205C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24DFE"/>
    <w:rsid w:val="009B02AE"/>
    <w:rsid w:val="009B77C9"/>
    <w:rsid w:val="009F719A"/>
    <w:rsid w:val="00A77582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A2452B"/>
  <w14:defaultImageDpi w14:val="300"/>
  <w15:docId w15:val="{34AC3029-5402-4D4A-A61D-A7A98AB3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544E64"/>
    <w:rPr>
      <w:rFonts w:ascii="Arial" w:hAnsi="Arial"/>
      <w:sz w:val="18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A775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948394997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4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ma.n.keskitalo@norconsul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joh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</Template>
  <TotalTime>16</TotalTime>
  <Pages>1</Pages>
  <Words>185</Words>
  <Characters>1147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Catharina</dc:creator>
  <cp:lastModifiedBy>Johansson Catharina</cp:lastModifiedBy>
  <cp:revision>2</cp:revision>
  <cp:lastPrinted>2012-04-12T07:51:00Z</cp:lastPrinted>
  <dcterms:created xsi:type="dcterms:W3CDTF">2018-09-03T12:59:00Z</dcterms:created>
  <dcterms:modified xsi:type="dcterms:W3CDTF">2018-09-03T13:15:00Z</dcterms:modified>
</cp:coreProperties>
</file>