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65C" w:rsidRPr="005E3668" w:rsidRDefault="005E3668" w:rsidP="00BC6957">
      <w:pPr>
        <w:rPr>
          <w:rFonts w:cs="Times New Roman"/>
          <w:b/>
          <w:color w:val="000000"/>
          <w:sz w:val="32"/>
          <w:szCs w:val="32"/>
          <w:lang w:val="da-DK"/>
        </w:rPr>
      </w:pPr>
      <w:r w:rsidRPr="005E3668">
        <w:rPr>
          <w:rFonts w:cs="Times New Roman"/>
          <w:b/>
          <w:color w:val="000000"/>
          <w:sz w:val="32"/>
          <w:szCs w:val="32"/>
          <w:lang w:val="da-DK"/>
        </w:rPr>
        <w:t>neXus og KIT udvider</w:t>
      </w:r>
      <w:r w:rsidR="00A57548">
        <w:rPr>
          <w:rFonts w:cs="Times New Roman"/>
          <w:b/>
          <w:color w:val="000000"/>
          <w:sz w:val="32"/>
          <w:szCs w:val="32"/>
          <w:lang w:val="da-DK"/>
        </w:rPr>
        <w:t xml:space="preserve"> id-kort</w:t>
      </w:r>
      <w:r>
        <w:rPr>
          <w:rFonts w:cs="Times New Roman"/>
          <w:b/>
          <w:color w:val="000000"/>
          <w:sz w:val="32"/>
          <w:szCs w:val="32"/>
          <w:lang w:val="da-DK"/>
        </w:rPr>
        <w:t>systemet</w:t>
      </w:r>
      <w:r w:rsidR="0004765C" w:rsidRPr="005E3668">
        <w:rPr>
          <w:rFonts w:cs="Times New Roman"/>
          <w:b/>
          <w:color w:val="000000"/>
          <w:sz w:val="32"/>
          <w:szCs w:val="32"/>
          <w:lang w:val="da-DK"/>
        </w:rPr>
        <w:t xml:space="preserve"> </w:t>
      </w:r>
      <w:r w:rsidR="00A57548">
        <w:rPr>
          <w:rFonts w:cs="Times New Roman"/>
          <w:b/>
          <w:color w:val="000000"/>
          <w:sz w:val="32"/>
          <w:szCs w:val="32"/>
          <w:lang w:val="da-DK"/>
        </w:rPr>
        <w:t>for universiteterne i Karlsruhe</w:t>
      </w:r>
      <w:r>
        <w:rPr>
          <w:rFonts w:cs="Times New Roman"/>
          <w:b/>
          <w:color w:val="000000"/>
          <w:sz w:val="32"/>
          <w:szCs w:val="32"/>
          <w:lang w:val="da-DK"/>
        </w:rPr>
        <w:t xml:space="preserve"> </w:t>
      </w:r>
    </w:p>
    <w:p w:rsidR="00D528C4" w:rsidRPr="005E3668" w:rsidRDefault="00D528C4" w:rsidP="00167F77">
      <w:pPr>
        <w:rPr>
          <w:highlight w:val="yellow"/>
          <w:lang w:val="da-DK"/>
        </w:rPr>
      </w:pPr>
    </w:p>
    <w:p w:rsidR="00932327" w:rsidRPr="00932327" w:rsidRDefault="00E45BC9" w:rsidP="00167F77">
      <w:pPr>
        <w:rPr>
          <w:rFonts w:cs="Times New Roman"/>
          <w:b/>
          <w:color w:val="000000"/>
          <w:lang w:val="da-DK"/>
        </w:rPr>
      </w:pPr>
      <w:r>
        <w:rPr>
          <w:rFonts w:cs="Times New Roman"/>
          <w:b/>
          <w:color w:val="000000"/>
          <w:lang w:val="da-DK"/>
        </w:rPr>
        <w:t xml:space="preserve">København og </w:t>
      </w:r>
      <w:r w:rsidR="0004765C" w:rsidRPr="00932327">
        <w:rPr>
          <w:rFonts w:cs="Times New Roman"/>
          <w:b/>
          <w:color w:val="000000"/>
          <w:lang w:val="da-DK"/>
        </w:rPr>
        <w:t>Ettlingen</w:t>
      </w:r>
      <w:r w:rsidR="0004765C" w:rsidRPr="00701898">
        <w:rPr>
          <w:rFonts w:cs="Times New Roman"/>
          <w:b/>
          <w:color w:val="000000"/>
          <w:lang w:val="da-DK"/>
        </w:rPr>
        <w:t xml:space="preserve">, </w:t>
      </w:r>
      <w:r w:rsidR="00E01610" w:rsidRPr="00701898">
        <w:rPr>
          <w:rFonts w:cs="Times New Roman"/>
          <w:b/>
          <w:color w:val="000000"/>
          <w:lang w:val="da-DK"/>
        </w:rPr>
        <w:t xml:space="preserve">den </w:t>
      </w:r>
      <w:r w:rsidR="00701898" w:rsidRPr="00701898">
        <w:rPr>
          <w:rFonts w:cs="Times New Roman"/>
          <w:b/>
          <w:color w:val="000000"/>
          <w:lang w:val="da-DK"/>
        </w:rPr>
        <w:t>27</w:t>
      </w:r>
      <w:r w:rsidR="00E01610" w:rsidRPr="00701898">
        <w:rPr>
          <w:rFonts w:cs="Times New Roman"/>
          <w:b/>
          <w:color w:val="000000"/>
          <w:lang w:val="da-DK"/>
        </w:rPr>
        <w:t xml:space="preserve"> maj</w:t>
      </w:r>
      <w:r w:rsidR="00BD6FF0" w:rsidRPr="00701898">
        <w:rPr>
          <w:rFonts w:cs="Times New Roman"/>
          <w:b/>
          <w:color w:val="000000"/>
          <w:lang w:val="da-DK"/>
        </w:rPr>
        <w:t xml:space="preserve"> 2015</w:t>
      </w:r>
      <w:r w:rsidR="00BD6FF0" w:rsidRPr="00932327">
        <w:rPr>
          <w:rFonts w:cs="Times New Roman"/>
          <w:b/>
          <w:color w:val="000000"/>
          <w:lang w:val="da-DK"/>
        </w:rPr>
        <w:t xml:space="preserve"> – </w:t>
      </w:r>
      <w:r w:rsidR="00BD6FF0" w:rsidRPr="006D52B8">
        <w:rPr>
          <w:rFonts w:cs="Times New Roman"/>
          <w:b/>
          <w:lang w:val="da-DK"/>
        </w:rPr>
        <w:t>neXus</w:t>
      </w:r>
      <w:r w:rsidR="00BD6FF0" w:rsidRPr="00932327">
        <w:rPr>
          <w:rFonts w:cs="Times New Roman"/>
          <w:b/>
          <w:color w:val="000000"/>
          <w:lang w:val="da-DK"/>
        </w:rPr>
        <w:t xml:space="preserve">, </w:t>
      </w:r>
      <w:r w:rsidR="00932327" w:rsidRPr="00932327">
        <w:rPr>
          <w:rFonts w:cs="Times New Roman"/>
          <w:b/>
          <w:color w:val="000000"/>
          <w:lang w:val="da-DK"/>
        </w:rPr>
        <w:t>en førende international leverandør af sikkerhedsløsninger og services</w:t>
      </w:r>
      <w:r w:rsidR="0004765C" w:rsidRPr="00932327">
        <w:rPr>
          <w:rFonts w:cs="Times New Roman"/>
          <w:b/>
          <w:color w:val="000000"/>
          <w:lang w:val="da-DK"/>
        </w:rPr>
        <w:t xml:space="preserve">, </w:t>
      </w:r>
      <w:r w:rsidR="00A57548">
        <w:rPr>
          <w:rFonts w:cs="Times New Roman"/>
          <w:b/>
          <w:color w:val="000000"/>
          <w:lang w:val="da-DK"/>
        </w:rPr>
        <w:t>udvider id-kort</w:t>
      </w:r>
      <w:r w:rsidR="004218D6">
        <w:rPr>
          <w:rFonts w:cs="Times New Roman"/>
          <w:b/>
          <w:color w:val="000000"/>
          <w:lang w:val="da-DK"/>
        </w:rPr>
        <w:t xml:space="preserve">systemet </w:t>
      </w:r>
      <w:r w:rsidR="00932327" w:rsidRPr="00932327">
        <w:rPr>
          <w:rFonts w:cs="Times New Roman"/>
          <w:b/>
          <w:color w:val="000000"/>
          <w:lang w:val="da-DK"/>
        </w:rPr>
        <w:t xml:space="preserve">for </w:t>
      </w:r>
      <w:r w:rsidR="004218D6">
        <w:rPr>
          <w:rFonts w:cs="Times New Roman"/>
          <w:b/>
          <w:color w:val="000000"/>
          <w:lang w:val="da-DK"/>
        </w:rPr>
        <w:t>Karlsruhes universiteter</w:t>
      </w:r>
      <w:r w:rsidR="00932327" w:rsidRPr="00932327">
        <w:rPr>
          <w:rFonts w:cs="Times New Roman"/>
          <w:b/>
          <w:color w:val="000000"/>
          <w:lang w:val="da-DK"/>
        </w:rPr>
        <w:t xml:space="preserve"> i samarbejde med Karlsruhe Institut</w:t>
      </w:r>
      <w:r w:rsidR="00C8010D">
        <w:rPr>
          <w:rFonts w:cs="Times New Roman"/>
          <w:b/>
          <w:color w:val="000000"/>
          <w:lang w:val="da-DK"/>
        </w:rPr>
        <w:t>e</w:t>
      </w:r>
      <w:r w:rsidR="00932327" w:rsidRPr="00932327">
        <w:rPr>
          <w:rFonts w:cs="Times New Roman"/>
          <w:b/>
          <w:color w:val="000000"/>
          <w:lang w:val="da-DK"/>
        </w:rPr>
        <w:t xml:space="preserve"> of Technolog</w:t>
      </w:r>
      <w:r w:rsidR="004218D6">
        <w:rPr>
          <w:rFonts w:cs="Times New Roman"/>
          <w:b/>
          <w:color w:val="000000"/>
          <w:lang w:val="da-DK"/>
        </w:rPr>
        <w:t xml:space="preserve">y (KIT). Implementeringen af </w:t>
      </w:r>
      <w:r w:rsidR="00E01610">
        <w:rPr>
          <w:rFonts w:cs="Times New Roman"/>
          <w:b/>
          <w:color w:val="000000"/>
          <w:lang w:val="da-DK"/>
        </w:rPr>
        <w:t xml:space="preserve">det nye </w:t>
      </w:r>
      <w:r w:rsidR="00475F2E">
        <w:rPr>
          <w:rFonts w:cs="Times New Roman"/>
          <w:b/>
          <w:color w:val="000000"/>
          <w:lang w:val="da-DK"/>
        </w:rPr>
        <w:t xml:space="preserve">fælles </w:t>
      </w:r>
      <w:r w:rsidR="004218D6">
        <w:rPr>
          <w:rFonts w:cs="Times New Roman"/>
          <w:b/>
          <w:color w:val="000000"/>
          <w:lang w:val="da-DK"/>
        </w:rPr>
        <w:t>system</w:t>
      </w:r>
      <w:r w:rsidR="00475F2E">
        <w:rPr>
          <w:rFonts w:cs="Times New Roman"/>
          <w:b/>
          <w:color w:val="000000"/>
          <w:lang w:val="da-DK"/>
        </w:rPr>
        <w:t>,</w:t>
      </w:r>
      <w:r w:rsidR="002444F9" w:rsidRPr="00932327">
        <w:rPr>
          <w:rFonts w:cs="Times New Roman"/>
          <w:b/>
          <w:color w:val="000000"/>
          <w:lang w:val="da-DK"/>
        </w:rPr>
        <w:t xml:space="preserve"> </w:t>
      </w:r>
      <w:r w:rsidR="0004765C" w:rsidRPr="006D52B8">
        <w:rPr>
          <w:rFonts w:cs="Times New Roman"/>
          <w:b/>
          <w:lang w:val="da-DK"/>
        </w:rPr>
        <w:t>neXus PRIME</w:t>
      </w:r>
      <w:r w:rsidR="00D62CDE">
        <w:rPr>
          <w:rFonts w:cs="Times New Roman"/>
          <w:b/>
          <w:color w:val="000000"/>
          <w:lang w:val="da-DK"/>
        </w:rPr>
        <w:t xml:space="preserve">, </w:t>
      </w:r>
      <w:r w:rsidR="004218D6">
        <w:rPr>
          <w:rFonts w:cs="Times New Roman"/>
          <w:b/>
          <w:color w:val="000000"/>
          <w:lang w:val="da-DK"/>
        </w:rPr>
        <w:t xml:space="preserve">forbedrer brugervenligheden </w:t>
      </w:r>
      <w:r w:rsidR="00932327">
        <w:rPr>
          <w:rFonts w:cs="Times New Roman"/>
          <w:b/>
          <w:color w:val="000000"/>
          <w:lang w:val="da-DK"/>
        </w:rPr>
        <w:t>for</w:t>
      </w:r>
      <w:r w:rsidR="004218D6">
        <w:rPr>
          <w:rFonts w:cs="Times New Roman"/>
          <w:b/>
          <w:color w:val="000000"/>
          <w:lang w:val="da-DK"/>
        </w:rPr>
        <w:t xml:space="preserve"> de</w:t>
      </w:r>
      <w:r w:rsidR="00932327">
        <w:rPr>
          <w:rFonts w:cs="Times New Roman"/>
          <w:b/>
          <w:color w:val="000000"/>
          <w:lang w:val="da-DK"/>
        </w:rPr>
        <w:t xml:space="preserve"> studerende, ansatte,</w:t>
      </w:r>
      <w:r w:rsidR="00932327" w:rsidRPr="00932327">
        <w:rPr>
          <w:rFonts w:cs="Times New Roman"/>
          <w:b/>
          <w:color w:val="000000"/>
          <w:lang w:val="da-DK"/>
        </w:rPr>
        <w:t xml:space="preserve"> gæster</w:t>
      </w:r>
      <w:r w:rsidR="00932327">
        <w:rPr>
          <w:rFonts w:cs="Times New Roman"/>
          <w:b/>
          <w:color w:val="000000"/>
          <w:lang w:val="da-DK"/>
        </w:rPr>
        <w:t xml:space="preserve"> og partnere</w:t>
      </w:r>
      <w:r w:rsidR="004218D6">
        <w:rPr>
          <w:rFonts w:cs="Times New Roman"/>
          <w:b/>
          <w:color w:val="000000"/>
          <w:lang w:val="da-DK"/>
        </w:rPr>
        <w:t>.</w:t>
      </w:r>
      <w:r w:rsidR="00932327">
        <w:rPr>
          <w:rFonts w:cs="Times New Roman"/>
          <w:b/>
          <w:color w:val="000000"/>
          <w:lang w:val="da-DK"/>
        </w:rPr>
        <w:t xml:space="preserve"> </w:t>
      </w:r>
    </w:p>
    <w:p w:rsidR="004E3EF3" w:rsidRPr="00EC4723" w:rsidRDefault="004E3EF3" w:rsidP="009B16FC">
      <w:pPr>
        <w:rPr>
          <w:highlight w:val="yellow"/>
          <w:lang w:val="da-DK"/>
        </w:rPr>
      </w:pPr>
    </w:p>
    <w:p w:rsidR="00997D7B" w:rsidRPr="00997D7B" w:rsidRDefault="004218D6" w:rsidP="009B16FC">
      <w:pPr>
        <w:rPr>
          <w:lang w:val="da-DK"/>
        </w:rPr>
      </w:pPr>
      <w:r>
        <w:rPr>
          <w:lang w:val="da-DK"/>
        </w:rPr>
        <w:t xml:space="preserve">Karlsruhes integrerede </w:t>
      </w:r>
      <w:r w:rsidR="00932327" w:rsidRPr="00997D7B">
        <w:rPr>
          <w:lang w:val="da-DK"/>
        </w:rPr>
        <w:t xml:space="preserve">id-kortsystem </w:t>
      </w:r>
      <w:r>
        <w:rPr>
          <w:lang w:val="da-DK"/>
        </w:rPr>
        <w:t xml:space="preserve">gør </w:t>
      </w:r>
      <w:r w:rsidR="00997D7B" w:rsidRPr="00997D7B">
        <w:rPr>
          <w:lang w:val="da-DK"/>
        </w:rPr>
        <w:t xml:space="preserve">det muligt for </w:t>
      </w:r>
      <w:r w:rsidR="00997D7B">
        <w:rPr>
          <w:lang w:val="da-DK"/>
        </w:rPr>
        <w:t xml:space="preserve">studerende og ansatte hos de </w:t>
      </w:r>
      <w:r w:rsidR="00C8010D">
        <w:rPr>
          <w:lang w:val="da-DK"/>
        </w:rPr>
        <w:t>medvirkende</w:t>
      </w:r>
      <w:r w:rsidR="00997D7B">
        <w:rPr>
          <w:lang w:val="da-DK"/>
        </w:rPr>
        <w:t>universiteter at benytte deres multifunktionelle smart cards på tværs af ins</w:t>
      </w:r>
      <w:r>
        <w:rPr>
          <w:lang w:val="da-DK"/>
        </w:rPr>
        <w:t>titutionerne, f.eks. ved</w:t>
      </w:r>
      <w:r w:rsidR="00997D7B">
        <w:rPr>
          <w:lang w:val="da-DK"/>
        </w:rPr>
        <w:t xml:space="preserve"> biblioteksbrug</w:t>
      </w:r>
      <w:r w:rsidR="00C8010D">
        <w:rPr>
          <w:lang w:val="da-DK"/>
        </w:rPr>
        <w:t xml:space="preserve">, </w:t>
      </w:r>
      <w:r w:rsidR="00997D7B">
        <w:rPr>
          <w:lang w:val="da-DK"/>
        </w:rPr>
        <w:t xml:space="preserve">betaling i kantinerne </w:t>
      </w:r>
      <w:r w:rsidR="00C8010D">
        <w:rPr>
          <w:lang w:val="da-DK"/>
        </w:rPr>
        <w:t xml:space="preserve">eller </w:t>
      </w:r>
      <w:r w:rsidR="00997D7B">
        <w:rPr>
          <w:lang w:val="da-DK"/>
        </w:rPr>
        <w:t>ved kopimaskinerne. Alle id-kort er dannet og kodet uafhængigt af l</w:t>
      </w:r>
      <w:r>
        <w:rPr>
          <w:lang w:val="da-DK"/>
        </w:rPr>
        <w:t xml:space="preserve">everandører, og kan benyttes </w:t>
      </w:r>
      <w:r w:rsidR="00C8010D">
        <w:rPr>
          <w:lang w:val="da-DK"/>
        </w:rPr>
        <w:t xml:space="preserve">af </w:t>
      </w:r>
      <w:r>
        <w:rPr>
          <w:lang w:val="da-DK"/>
        </w:rPr>
        <w:t>alle</w:t>
      </w:r>
      <w:r w:rsidR="00997D7B">
        <w:rPr>
          <w:lang w:val="da-DK"/>
        </w:rPr>
        <w:t xml:space="preserve"> institutioner</w:t>
      </w:r>
      <w:r>
        <w:rPr>
          <w:lang w:val="da-DK"/>
        </w:rPr>
        <w:t>ne</w:t>
      </w:r>
      <w:r w:rsidR="00997D7B">
        <w:rPr>
          <w:lang w:val="da-DK"/>
        </w:rPr>
        <w:t>s underliggende systemer.</w:t>
      </w:r>
    </w:p>
    <w:p w:rsidR="0001489D" w:rsidRPr="00EC4723" w:rsidRDefault="0001489D" w:rsidP="00C275BC">
      <w:pPr>
        <w:rPr>
          <w:lang w:val="da-DK"/>
        </w:rPr>
      </w:pPr>
    </w:p>
    <w:p w:rsidR="00740910" w:rsidRPr="008F47AF" w:rsidRDefault="00740910" w:rsidP="00C275BC">
      <w:pPr>
        <w:rPr>
          <w:lang w:val="da-DK"/>
        </w:rPr>
      </w:pPr>
      <w:r w:rsidRPr="00740910">
        <w:rPr>
          <w:lang w:val="da-DK"/>
        </w:rPr>
        <w:t>Ved opgraderingen af de</w:t>
      </w:r>
      <w:r w:rsidR="008F47AF">
        <w:rPr>
          <w:lang w:val="da-DK"/>
        </w:rPr>
        <w:t>t</w:t>
      </w:r>
      <w:r w:rsidR="004218D6">
        <w:rPr>
          <w:lang w:val="da-DK"/>
        </w:rPr>
        <w:t xml:space="preserve"> eksisterende administrations</w:t>
      </w:r>
      <w:r w:rsidRPr="00740910">
        <w:rPr>
          <w:lang w:val="da-DK"/>
        </w:rPr>
        <w:t xml:space="preserve">system </w:t>
      </w:r>
      <w:r w:rsidR="008F47AF">
        <w:rPr>
          <w:lang w:val="da-DK"/>
        </w:rPr>
        <w:t>neX</w:t>
      </w:r>
      <w:r w:rsidRPr="00740910">
        <w:rPr>
          <w:lang w:val="da-DK"/>
        </w:rPr>
        <w:t xml:space="preserve">us </w:t>
      </w:r>
      <w:r w:rsidR="008F47AF">
        <w:rPr>
          <w:lang w:val="da-DK"/>
        </w:rPr>
        <w:t>ProACT til n</w:t>
      </w:r>
      <w:r w:rsidR="004218D6">
        <w:rPr>
          <w:lang w:val="da-DK"/>
        </w:rPr>
        <w:t xml:space="preserve">eXus PRIME er det især </w:t>
      </w:r>
      <w:r w:rsidR="008F47AF">
        <w:rPr>
          <w:lang w:val="da-DK"/>
        </w:rPr>
        <w:t>udvalget af selvbetjenin</w:t>
      </w:r>
      <w:r w:rsidR="004218D6">
        <w:rPr>
          <w:lang w:val="da-DK"/>
        </w:rPr>
        <w:t>gsmuligheder, der vil</w:t>
      </w:r>
      <w:r w:rsidR="008F47AF">
        <w:rPr>
          <w:lang w:val="da-DK"/>
        </w:rPr>
        <w:t xml:space="preserve"> blive udvidet. Ved hjælp af</w:t>
      </w:r>
      <w:r w:rsidR="00EC4723">
        <w:rPr>
          <w:lang w:val="da-DK"/>
        </w:rPr>
        <w:t xml:space="preserve"> </w:t>
      </w:r>
      <w:r w:rsidR="00475F2E">
        <w:rPr>
          <w:lang w:val="da-DK"/>
        </w:rPr>
        <w:t xml:space="preserve">enkle </w:t>
      </w:r>
      <w:r w:rsidR="00EC4723" w:rsidRPr="004218D6">
        <w:rPr>
          <w:lang w:val="da-DK"/>
        </w:rPr>
        <w:t xml:space="preserve">flowcharts (Business </w:t>
      </w:r>
      <w:r w:rsidR="008F47AF" w:rsidRPr="004218D6">
        <w:rPr>
          <w:lang w:val="da-DK"/>
        </w:rPr>
        <w:t>process language BPMN 2.0</w:t>
      </w:r>
      <w:r w:rsidR="00EC4723" w:rsidRPr="004218D6">
        <w:rPr>
          <w:lang w:val="da-DK"/>
        </w:rPr>
        <w:t>)</w:t>
      </w:r>
      <w:r w:rsidR="008F47AF" w:rsidRPr="004218D6">
        <w:rPr>
          <w:lang w:val="da-DK"/>
        </w:rPr>
        <w:t>, kan a</w:t>
      </w:r>
      <w:r w:rsidR="008F47AF">
        <w:rPr>
          <w:lang w:val="da-DK"/>
        </w:rPr>
        <w:t xml:space="preserve">rbejdsprocessen </w:t>
      </w:r>
      <w:r w:rsidR="00C8010D">
        <w:rPr>
          <w:lang w:val="da-DK"/>
        </w:rPr>
        <w:t xml:space="preserve">ved tilblivelsen af </w:t>
      </w:r>
      <w:r w:rsidR="004218D6">
        <w:rPr>
          <w:lang w:val="da-DK"/>
        </w:rPr>
        <w:t>diverse id-kort</w:t>
      </w:r>
      <w:r w:rsidR="008F47AF">
        <w:rPr>
          <w:lang w:val="da-DK"/>
        </w:rPr>
        <w:t xml:space="preserve"> tilpasses nemt og effektivt. </w:t>
      </w:r>
      <w:r w:rsidR="000B3E39">
        <w:rPr>
          <w:lang w:val="da-DK"/>
        </w:rPr>
        <w:t xml:space="preserve">Et andet vigtigt aspekt er systemets fremtidige udvikling. </w:t>
      </w:r>
      <w:r w:rsidR="00C8010D">
        <w:rPr>
          <w:lang w:val="da-DK"/>
        </w:rPr>
        <w:t>Teknologiske udviklinger b</w:t>
      </w:r>
      <w:r w:rsidR="00DF7FDD">
        <w:rPr>
          <w:lang w:val="da-DK"/>
        </w:rPr>
        <w:t xml:space="preserve">ehøver kun at </w:t>
      </w:r>
      <w:r w:rsidR="0061301A">
        <w:rPr>
          <w:lang w:val="da-DK"/>
        </w:rPr>
        <w:t xml:space="preserve">blive </w:t>
      </w:r>
      <w:r w:rsidR="00DF7FDD">
        <w:rPr>
          <w:lang w:val="da-DK"/>
        </w:rPr>
        <w:t>implem</w:t>
      </w:r>
      <w:r w:rsidR="00A57548">
        <w:rPr>
          <w:lang w:val="da-DK"/>
        </w:rPr>
        <w:t>enteret</w:t>
      </w:r>
      <w:r w:rsidR="00DF7FDD">
        <w:rPr>
          <w:lang w:val="da-DK"/>
        </w:rPr>
        <w:t xml:space="preserve"> én gang</w:t>
      </w:r>
      <w:r w:rsidR="0061301A">
        <w:rPr>
          <w:lang w:val="da-DK"/>
        </w:rPr>
        <w:t xml:space="preserve"> for at kunne anvendes </w:t>
      </w:r>
      <w:r w:rsidR="004218D6">
        <w:rPr>
          <w:lang w:val="da-DK"/>
        </w:rPr>
        <w:t>i hele administrations</w:t>
      </w:r>
      <w:r w:rsidR="0061301A">
        <w:rPr>
          <w:lang w:val="da-DK"/>
        </w:rPr>
        <w:t>system</w:t>
      </w:r>
      <w:r w:rsidR="004218D6">
        <w:rPr>
          <w:lang w:val="da-DK"/>
        </w:rPr>
        <w:t>et</w:t>
      </w:r>
      <w:r w:rsidR="0061301A">
        <w:rPr>
          <w:lang w:val="da-DK"/>
        </w:rPr>
        <w:t xml:space="preserve">. </w:t>
      </w:r>
      <w:r w:rsidR="004218D6">
        <w:rPr>
          <w:lang w:val="da-DK"/>
        </w:rPr>
        <w:t>Desuden tillader neXus PRIME</w:t>
      </w:r>
      <w:r w:rsidR="00A57548">
        <w:rPr>
          <w:lang w:val="da-DK"/>
        </w:rPr>
        <w:t xml:space="preserve">, at </w:t>
      </w:r>
      <w:r w:rsidR="004218D6">
        <w:rPr>
          <w:lang w:val="da-DK"/>
        </w:rPr>
        <w:t xml:space="preserve"> </w:t>
      </w:r>
      <w:r w:rsidR="0061301A">
        <w:rPr>
          <w:lang w:val="da-DK"/>
        </w:rPr>
        <w:t>administratorer</w:t>
      </w:r>
      <w:r w:rsidR="004218D6">
        <w:rPr>
          <w:lang w:val="da-DK"/>
        </w:rPr>
        <w:t>ne</w:t>
      </w:r>
      <w:r w:rsidR="00A57548">
        <w:rPr>
          <w:lang w:val="da-DK"/>
        </w:rPr>
        <w:t xml:space="preserve"> kan administrere </w:t>
      </w:r>
      <w:r w:rsidR="0061301A">
        <w:rPr>
          <w:lang w:val="da-DK"/>
        </w:rPr>
        <w:t xml:space="preserve">identiteter og berettigelser inden for en bred række </w:t>
      </w:r>
      <w:r w:rsidR="0061301A" w:rsidRPr="00EC4723">
        <w:rPr>
          <w:lang w:val="da-DK"/>
        </w:rPr>
        <w:t>af medier</w:t>
      </w:r>
      <w:r w:rsidR="00EC4723" w:rsidRPr="00EC4723">
        <w:rPr>
          <w:lang w:val="da-DK"/>
        </w:rPr>
        <w:t xml:space="preserve"> og devices</w:t>
      </w:r>
      <w:r w:rsidR="0061301A" w:rsidRPr="00EC4723">
        <w:rPr>
          <w:lang w:val="da-DK"/>
        </w:rPr>
        <w:t>,</w:t>
      </w:r>
      <w:r w:rsidR="0061301A" w:rsidRPr="0061301A">
        <w:rPr>
          <w:color w:val="FF0000"/>
          <w:lang w:val="da-DK"/>
        </w:rPr>
        <w:t xml:space="preserve"> </w:t>
      </w:r>
      <w:r w:rsidR="0061301A">
        <w:rPr>
          <w:lang w:val="da-DK"/>
        </w:rPr>
        <w:t xml:space="preserve">såsom smart cards, mobiltelefoner og </w:t>
      </w:r>
      <w:r w:rsidR="00EC4723">
        <w:rPr>
          <w:lang w:val="da-DK"/>
        </w:rPr>
        <w:t>tokens</w:t>
      </w:r>
      <w:r w:rsidR="0061301A">
        <w:rPr>
          <w:lang w:val="da-DK"/>
        </w:rPr>
        <w:t xml:space="preserve">. </w:t>
      </w:r>
      <w:r w:rsidR="00DF7FDD">
        <w:rPr>
          <w:lang w:val="da-DK"/>
        </w:rPr>
        <w:t xml:space="preserve"> </w:t>
      </w:r>
      <w:r w:rsidR="008F47AF">
        <w:rPr>
          <w:lang w:val="da-DK"/>
        </w:rPr>
        <w:t xml:space="preserve"> </w:t>
      </w:r>
    </w:p>
    <w:p w:rsidR="004207DC" w:rsidRPr="00EC4723" w:rsidRDefault="00EC4723" w:rsidP="009B16FC">
      <w:pPr>
        <w:rPr>
          <w:highlight w:val="yellow"/>
          <w:lang w:val="da-DK"/>
        </w:rPr>
      </w:pPr>
      <w:r>
        <w:rPr>
          <w:highlight w:val="yellow"/>
          <w:lang w:val="da-DK"/>
        </w:rPr>
        <w:t xml:space="preserve"> </w:t>
      </w:r>
    </w:p>
    <w:p w:rsidR="00FA34D8" w:rsidRPr="0061301A" w:rsidRDefault="0061301A" w:rsidP="00CB0C6C">
      <w:pPr>
        <w:rPr>
          <w:rFonts w:eastAsia="Times New Roman" w:cs="Times New Roman"/>
          <w:b/>
          <w:lang w:val="da-DK"/>
        </w:rPr>
      </w:pPr>
      <w:r w:rsidRPr="0061301A">
        <w:rPr>
          <w:rFonts w:eastAsia="Times New Roman" w:cs="Times New Roman"/>
          <w:b/>
          <w:lang w:val="da-DK"/>
        </w:rPr>
        <w:t>neXus og</w:t>
      </w:r>
      <w:r w:rsidR="00DF0AB8" w:rsidRPr="0061301A">
        <w:rPr>
          <w:rFonts w:eastAsia="Times New Roman" w:cs="Times New Roman"/>
          <w:b/>
          <w:lang w:val="da-DK"/>
        </w:rPr>
        <w:t xml:space="preserve"> KIT: </w:t>
      </w:r>
      <w:r w:rsidRPr="0061301A">
        <w:rPr>
          <w:rFonts w:eastAsia="Times New Roman" w:cs="Times New Roman"/>
          <w:b/>
          <w:lang w:val="da-DK"/>
        </w:rPr>
        <w:t>Et stærkt partnerskab</w:t>
      </w:r>
    </w:p>
    <w:p w:rsidR="0061301A" w:rsidRDefault="0061301A" w:rsidP="00CB0C6C">
      <w:pPr>
        <w:rPr>
          <w:rFonts w:eastAsia="Times New Roman" w:cs="Times New Roman"/>
          <w:lang w:val="da-DK"/>
        </w:rPr>
      </w:pPr>
      <w:r w:rsidRPr="0061301A">
        <w:rPr>
          <w:rFonts w:eastAsia="Times New Roman" w:cs="Times New Roman"/>
          <w:lang w:val="da-DK"/>
        </w:rPr>
        <w:t>Siden 2009 har</w:t>
      </w:r>
      <w:r w:rsidR="002444F9" w:rsidRPr="0061301A">
        <w:rPr>
          <w:rFonts w:eastAsia="Times New Roman" w:cs="Times New Roman"/>
          <w:lang w:val="da-DK"/>
        </w:rPr>
        <w:t xml:space="preserve"> </w:t>
      </w:r>
      <w:r w:rsidR="00FA34D8" w:rsidRPr="0061301A">
        <w:rPr>
          <w:rFonts w:eastAsia="Times New Roman" w:cs="Times New Roman"/>
          <w:lang w:val="da-DK"/>
        </w:rPr>
        <w:t xml:space="preserve">KIT </w:t>
      </w:r>
      <w:r w:rsidRPr="0061301A">
        <w:rPr>
          <w:rFonts w:eastAsia="Times New Roman" w:cs="Times New Roman"/>
          <w:lang w:val="da-DK"/>
        </w:rPr>
        <w:t xml:space="preserve">brugt neXus ProACT </w:t>
      </w:r>
      <w:r>
        <w:rPr>
          <w:rFonts w:eastAsia="Times New Roman" w:cs="Times New Roman"/>
          <w:lang w:val="da-DK"/>
        </w:rPr>
        <w:t xml:space="preserve">til at </w:t>
      </w:r>
      <w:r w:rsidR="00A57548">
        <w:rPr>
          <w:rFonts w:eastAsia="Times New Roman" w:cs="Times New Roman"/>
          <w:lang w:val="da-DK"/>
        </w:rPr>
        <w:t>administrere</w:t>
      </w:r>
      <w:r w:rsidRPr="0061301A">
        <w:rPr>
          <w:rFonts w:eastAsia="Times New Roman" w:cs="Times New Roman"/>
          <w:lang w:val="da-DK"/>
        </w:rPr>
        <w:t xml:space="preserve"> det såkaldte “KITCard”</w:t>
      </w:r>
      <w:r w:rsidR="00C57F39">
        <w:rPr>
          <w:rFonts w:eastAsia="Times New Roman" w:cs="Times New Roman"/>
          <w:lang w:val="da-DK"/>
        </w:rPr>
        <w:t xml:space="preserve"> for</w:t>
      </w:r>
      <w:r w:rsidR="00A57548">
        <w:rPr>
          <w:rFonts w:eastAsia="Times New Roman" w:cs="Times New Roman"/>
          <w:lang w:val="da-DK"/>
        </w:rPr>
        <w:t xml:space="preserve"> de studerende og ansatte, hvor systemet gradvist er blevet forbedret og udvidet til flere institutioner i Karlsruhe.</w:t>
      </w:r>
      <w:r w:rsidR="00C57F39">
        <w:rPr>
          <w:rFonts w:eastAsia="Times New Roman" w:cs="Times New Roman"/>
          <w:lang w:val="da-DK"/>
        </w:rPr>
        <w:t xml:space="preserve"> </w:t>
      </w:r>
    </w:p>
    <w:p w:rsidR="00CB0C6C" w:rsidRPr="00EC4723" w:rsidRDefault="00CB0C6C" w:rsidP="00CB0C6C">
      <w:pPr>
        <w:rPr>
          <w:rFonts w:eastAsia="Times New Roman" w:cs="Times New Roman"/>
          <w:highlight w:val="yellow"/>
          <w:lang w:val="da-DK"/>
        </w:rPr>
      </w:pPr>
    </w:p>
    <w:p w:rsidR="00FA34D8" w:rsidRPr="00C27936" w:rsidRDefault="00C57F39" w:rsidP="00BC6957">
      <w:pPr>
        <w:rPr>
          <w:rFonts w:eastAsia="Times New Roman" w:cs="Times New Roman"/>
          <w:lang w:val="da-DK"/>
        </w:rPr>
      </w:pPr>
      <w:r>
        <w:rPr>
          <w:rFonts w:eastAsia="Times New Roman" w:cs="Times New Roman"/>
          <w:lang w:val="en-US"/>
        </w:rPr>
        <w:t xml:space="preserve">I dag </w:t>
      </w:r>
      <w:proofErr w:type="spellStart"/>
      <w:r>
        <w:rPr>
          <w:rFonts w:eastAsia="Times New Roman" w:cs="Times New Roman"/>
          <w:lang w:val="en-US"/>
        </w:rPr>
        <w:t>er</w:t>
      </w:r>
      <w:proofErr w:type="spellEnd"/>
      <w:r>
        <w:rPr>
          <w:rFonts w:eastAsia="Times New Roman" w:cs="Times New Roman"/>
          <w:lang w:val="en-US"/>
        </w:rPr>
        <w:t xml:space="preserve"> </w:t>
      </w:r>
      <w:r w:rsidR="00490B13">
        <w:rPr>
          <w:rFonts w:eastAsia="Times New Roman" w:cs="Times New Roman"/>
          <w:lang w:val="en-US"/>
        </w:rPr>
        <w:t xml:space="preserve">KIT, the KIT </w:t>
      </w:r>
      <w:r w:rsidR="00FA34D8" w:rsidRPr="0004765C">
        <w:rPr>
          <w:rFonts w:eastAsia="Times New Roman" w:cs="Times New Roman"/>
          <w:lang w:val="en-US"/>
        </w:rPr>
        <w:t xml:space="preserve">library, the </w:t>
      </w:r>
      <w:r w:rsidR="00490B13" w:rsidRPr="00490B13">
        <w:rPr>
          <w:rFonts w:eastAsia="Times New Roman" w:cs="Times New Roman"/>
          <w:lang w:val="en-US"/>
        </w:rPr>
        <w:t xml:space="preserve">Cooperative State University Baden-Württemberg </w:t>
      </w:r>
      <w:r w:rsidR="00FA34D8" w:rsidRPr="0004765C">
        <w:rPr>
          <w:rFonts w:eastAsia="Times New Roman" w:cs="Times New Roman"/>
          <w:lang w:val="en-US"/>
        </w:rPr>
        <w:t>Karlsr</w:t>
      </w:r>
      <w:r w:rsidR="00490B13">
        <w:rPr>
          <w:rFonts w:eastAsia="Times New Roman" w:cs="Times New Roman"/>
          <w:lang w:val="en-US"/>
        </w:rPr>
        <w:t>uhe, the University of Education</w:t>
      </w:r>
      <w:r w:rsidR="00FA34D8" w:rsidRPr="0004765C">
        <w:rPr>
          <w:rFonts w:eastAsia="Times New Roman" w:cs="Times New Roman"/>
          <w:lang w:val="en-US"/>
        </w:rPr>
        <w:t xml:space="preserve"> Karlsr</w:t>
      </w:r>
      <w:r w:rsidR="00490B13">
        <w:rPr>
          <w:rFonts w:eastAsia="Times New Roman" w:cs="Times New Roman"/>
          <w:lang w:val="en-US"/>
        </w:rPr>
        <w:t>uhe, the University of Applied Sciences</w:t>
      </w:r>
      <w:r w:rsidR="00FA34D8" w:rsidRPr="0004765C">
        <w:rPr>
          <w:rFonts w:eastAsia="Times New Roman" w:cs="Times New Roman"/>
          <w:lang w:val="en-US"/>
        </w:rPr>
        <w:t xml:space="preserve"> K</w:t>
      </w:r>
      <w:r>
        <w:rPr>
          <w:rFonts w:eastAsia="Times New Roman" w:cs="Times New Roman"/>
          <w:lang w:val="en-US"/>
        </w:rPr>
        <w:t xml:space="preserve">arlsruhe </w:t>
      </w:r>
      <w:proofErr w:type="spellStart"/>
      <w:r>
        <w:rPr>
          <w:rFonts w:eastAsia="Times New Roman" w:cs="Times New Roman"/>
          <w:lang w:val="en-US"/>
        </w:rPr>
        <w:t>og</w:t>
      </w:r>
      <w:proofErr w:type="spellEnd"/>
      <w:r w:rsidR="00490B13">
        <w:rPr>
          <w:rFonts w:eastAsia="Times New Roman" w:cs="Times New Roman"/>
          <w:lang w:val="en-US"/>
        </w:rPr>
        <w:t xml:space="preserve"> the University of Music Karlsruhe</w:t>
      </w:r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alle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integreret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 w:rsidR="006A45D4">
        <w:rPr>
          <w:rFonts w:eastAsia="Times New Roman" w:cs="Times New Roman"/>
          <w:lang w:val="en-US"/>
        </w:rPr>
        <w:t>i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systemet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som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uafhængige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kunder</w:t>
      </w:r>
      <w:proofErr w:type="spellEnd"/>
      <w:r>
        <w:rPr>
          <w:rFonts w:eastAsia="Times New Roman" w:cs="Times New Roman"/>
          <w:lang w:val="en-US"/>
        </w:rPr>
        <w:t xml:space="preserve">. </w:t>
      </w:r>
      <w:r w:rsidR="00C27936" w:rsidRPr="00C27936">
        <w:rPr>
          <w:rFonts w:eastAsia="Times New Roman" w:cs="Times New Roman"/>
          <w:lang w:val="da-DK"/>
        </w:rPr>
        <w:t>Desuden er også</w:t>
      </w:r>
      <w:r w:rsidR="00FA34D8" w:rsidRPr="00C27936">
        <w:rPr>
          <w:rFonts w:eastAsia="Times New Roman" w:cs="Times New Roman"/>
          <w:lang w:val="da-DK"/>
        </w:rPr>
        <w:t xml:space="preserve"> </w:t>
      </w:r>
      <w:r w:rsidR="00490B13" w:rsidRPr="00C27936">
        <w:rPr>
          <w:rFonts w:eastAsia="Times New Roman" w:cs="Times New Roman"/>
          <w:lang w:val="da-DK"/>
        </w:rPr>
        <w:t>Baden State Library</w:t>
      </w:r>
      <w:r w:rsidR="00C27936" w:rsidRPr="00C27936">
        <w:rPr>
          <w:rFonts w:eastAsia="Times New Roman" w:cs="Times New Roman"/>
          <w:lang w:val="da-DK"/>
        </w:rPr>
        <w:t>’s kor</w:t>
      </w:r>
      <w:r w:rsidR="00C27936">
        <w:rPr>
          <w:rFonts w:eastAsia="Times New Roman" w:cs="Times New Roman"/>
          <w:lang w:val="da-DK"/>
        </w:rPr>
        <w:t>tsystem tilknytte</w:t>
      </w:r>
      <w:r w:rsidR="00A57548">
        <w:rPr>
          <w:rFonts w:eastAsia="Times New Roman" w:cs="Times New Roman"/>
          <w:lang w:val="da-DK"/>
        </w:rPr>
        <w:t>t</w:t>
      </w:r>
      <w:r w:rsidR="00C27936">
        <w:rPr>
          <w:rFonts w:eastAsia="Times New Roman" w:cs="Times New Roman"/>
          <w:lang w:val="da-DK"/>
        </w:rPr>
        <w:t xml:space="preserve"> KIT-systemet.</w:t>
      </w:r>
      <w:r w:rsidR="00FA34D8" w:rsidRPr="00C27936">
        <w:rPr>
          <w:rFonts w:eastAsia="Times New Roman" w:cs="Times New Roman"/>
          <w:lang w:val="da-DK"/>
        </w:rPr>
        <w:t xml:space="preserve"> </w:t>
      </w:r>
      <w:r w:rsidR="00C27936" w:rsidRPr="00C27936">
        <w:rPr>
          <w:rFonts w:eastAsia="Times New Roman" w:cs="Times New Roman"/>
          <w:lang w:val="da-DK"/>
        </w:rPr>
        <w:t xml:space="preserve">Den </w:t>
      </w:r>
      <w:r w:rsidR="00DF6B03">
        <w:rPr>
          <w:rFonts w:eastAsia="Times New Roman" w:cs="Times New Roman"/>
          <w:lang w:val="da-DK"/>
        </w:rPr>
        <w:t>digitale tegnebog</w:t>
      </w:r>
      <w:r w:rsidR="00C27936" w:rsidRPr="00C27936">
        <w:rPr>
          <w:rFonts w:eastAsia="Times New Roman" w:cs="Times New Roman"/>
          <w:lang w:val="da-DK"/>
        </w:rPr>
        <w:t xml:space="preserve">, der er inkluderet i alle id-kort, er styret af </w:t>
      </w:r>
      <w:r w:rsidR="00EC4723">
        <w:rPr>
          <w:rFonts w:eastAsia="Times New Roman" w:cs="Times New Roman"/>
          <w:lang w:val="da-DK"/>
        </w:rPr>
        <w:t xml:space="preserve">studenterorganisationen </w:t>
      </w:r>
      <w:r w:rsidR="00EC4723" w:rsidRPr="00EC4723">
        <w:rPr>
          <w:rFonts w:eastAsia="Times New Roman" w:cs="Times New Roman"/>
          <w:lang w:val="da-DK"/>
        </w:rPr>
        <w:t>’</w:t>
      </w:r>
      <w:r w:rsidR="00FA34D8" w:rsidRPr="00EC4723">
        <w:rPr>
          <w:rFonts w:eastAsia="Times New Roman" w:cs="Times New Roman"/>
          <w:lang w:val="da-DK"/>
        </w:rPr>
        <w:t>St</w:t>
      </w:r>
      <w:r w:rsidR="00490B13" w:rsidRPr="00EC4723">
        <w:rPr>
          <w:rFonts w:eastAsia="Times New Roman" w:cs="Times New Roman"/>
          <w:lang w:val="da-DK"/>
        </w:rPr>
        <w:t>udierendenwerk Karlsruhe</w:t>
      </w:r>
      <w:r w:rsidR="00EC4723" w:rsidRPr="00EC4723">
        <w:rPr>
          <w:rFonts w:eastAsia="Times New Roman" w:cs="Times New Roman"/>
          <w:lang w:val="da-DK"/>
        </w:rPr>
        <w:t>’</w:t>
      </w:r>
      <w:r w:rsidR="00490B13" w:rsidRPr="00C27936">
        <w:rPr>
          <w:rFonts w:eastAsia="Times New Roman" w:cs="Times New Roman"/>
          <w:lang w:val="da-DK"/>
        </w:rPr>
        <w:t xml:space="preserve">. </w:t>
      </w:r>
      <w:r w:rsidR="00C27936" w:rsidRPr="00C27936">
        <w:rPr>
          <w:rFonts w:eastAsia="Times New Roman" w:cs="Times New Roman"/>
          <w:lang w:val="da-DK"/>
        </w:rPr>
        <w:t xml:space="preserve">Omtrent 80,000 kort udstedet af </w:t>
      </w:r>
      <w:r w:rsidR="00C8010D">
        <w:rPr>
          <w:rFonts w:eastAsia="Times New Roman" w:cs="Times New Roman"/>
          <w:lang w:val="da-DK"/>
        </w:rPr>
        <w:t xml:space="preserve">de </w:t>
      </w:r>
      <w:r w:rsidR="00C27936" w:rsidRPr="00C27936">
        <w:rPr>
          <w:rFonts w:eastAsia="Times New Roman" w:cs="Times New Roman"/>
          <w:lang w:val="da-DK"/>
        </w:rPr>
        <w:t>forskellige partnere er aktive inden for kort</w:t>
      </w:r>
      <w:r w:rsidR="00C27936">
        <w:rPr>
          <w:rFonts w:eastAsia="Times New Roman" w:cs="Times New Roman"/>
          <w:lang w:val="da-DK"/>
        </w:rPr>
        <w:t>samme</w:t>
      </w:r>
      <w:r w:rsidR="00C27936" w:rsidRPr="00C27936">
        <w:rPr>
          <w:rFonts w:eastAsia="Times New Roman" w:cs="Times New Roman"/>
          <w:lang w:val="da-DK"/>
        </w:rPr>
        <w:t>nslutningen</w:t>
      </w:r>
      <w:r w:rsidR="00C27936">
        <w:rPr>
          <w:rFonts w:eastAsia="Times New Roman" w:cs="Times New Roman"/>
          <w:lang w:val="da-DK"/>
        </w:rPr>
        <w:t>.</w:t>
      </w:r>
    </w:p>
    <w:p w:rsidR="00280A7A" w:rsidRPr="00C27936" w:rsidRDefault="00280A7A" w:rsidP="00280A7A">
      <w:pPr>
        <w:rPr>
          <w:highlight w:val="yellow"/>
          <w:lang w:val="da-DK"/>
        </w:rPr>
      </w:pPr>
    </w:p>
    <w:p w:rsidR="00FA34D8" w:rsidRPr="001A721D" w:rsidRDefault="00C27936" w:rsidP="00280A7A">
      <w:pPr>
        <w:rPr>
          <w:lang w:val="da-DK"/>
        </w:rPr>
      </w:pPr>
      <w:r w:rsidRPr="00C27936">
        <w:rPr>
          <w:lang w:val="da-DK"/>
        </w:rPr>
        <w:t>"For o</w:t>
      </w:r>
      <w:r w:rsidR="001A721D">
        <w:rPr>
          <w:lang w:val="da-DK"/>
        </w:rPr>
        <w:t>s</w:t>
      </w:r>
      <w:r w:rsidR="00FA34D8" w:rsidRPr="00C27936">
        <w:rPr>
          <w:lang w:val="da-DK"/>
        </w:rPr>
        <w:t xml:space="preserve"> </w:t>
      </w:r>
      <w:r w:rsidRPr="00C27936">
        <w:rPr>
          <w:lang w:val="da-DK"/>
        </w:rPr>
        <w:t xml:space="preserve">er </w:t>
      </w:r>
      <w:r w:rsidR="00FA34D8" w:rsidRPr="00C27936">
        <w:rPr>
          <w:lang w:val="da-DK"/>
        </w:rPr>
        <w:t xml:space="preserve">neXus </w:t>
      </w:r>
      <w:r w:rsidR="001A721D">
        <w:rPr>
          <w:lang w:val="da-DK"/>
        </w:rPr>
        <w:t>den oplagte partner til</w:t>
      </w:r>
      <w:r>
        <w:rPr>
          <w:lang w:val="da-DK"/>
        </w:rPr>
        <w:t xml:space="preserve"> den</w:t>
      </w:r>
      <w:r w:rsidRPr="00C27936">
        <w:rPr>
          <w:lang w:val="da-DK"/>
        </w:rPr>
        <w:t xml:space="preserve"> fortsatte udvikling af vores </w:t>
      </w:r>
      <w:r w:rsidR="00A57548">
        <w:rPr>
          <w:lang w:val="da-DK"/>
        </w:rPr>
        <w:t>kortbaserede administrations</w:t>
      </w:r>
      <w:r>
        <w:rPr>
          <w:lang w:val="da-DK"/>
        </w:rPr>
        <w:t xml:space="preserve">system,” siger </w:t>
      </w:r>
      <w:r w:rsidR="001A721D">
        <w:rPr>
          <w:lang w:val="da-DK"/>
        </w:rPr>
        <w:t>Wilhelm Sievers, projektleder</w:t>
      </w:r>
      <w:r>
        <w:rPr>
          <w:lang w:val="da-DK"/>
        </w:rPr>
        <w:t xml:space="preserve"> hos</w:t>
      </w:r>
      <w:r w:rsidR="00FA34D8" w:rsidRPr="00C27936">
        <w:rPr>
          <w:lang w:val="da-DK"/>
        </w:rPr>
        <w:t xml:space="preserve"> KIT. </w:t>
      </w:r>
      <w:r w:rsidR="00FA34D8" w:rsidRPr="009842DA">
        <w:rPr>
          <w:lang w:val="da-DK"/>
        </w:rPr>
        <w:t>"</w:t>
      </w:r>
      <w:r w:rsidR="009842DA" w:rsidRPr="009842DA">
        <w:rPr>
          <w:lang w:val="da-DK"/>
        </w:rPr>
        <w:t>Vi vil i samarbejde udnytte vores erfaring og know-how fra vores langvarige samarbejde for at tilbyde de studerende og ansatte ved Kar</w:t>
      </w:r>
      <w:r w:rsidR="009842DA">
        <w:rPr>
          <w:lang w:val="da-DK"/>
        </w:rPr>
        <w:t xml:space="preserve">lsruhes universiteter en bedre </w:t>
      </w:r>
      <w:r w:rsidR="001A721D">
        <w:rPr>
          <w:lang w:val="da-DK"/>
        </w:rPr>
        <w:t xml:space="preserve">brugeroplevelse og et større udbud af løsninger.” </w:t>
      </w:r>
    </w:p>
    <w:p w:rsidR="00FA34D8" w:rsidRPr="001A721D" w:rsidRDefault="00FA34D8" w:rsidP="00280A7A">
      <w:pPr>
        <w:rPr>
          <w:highlight w:val="yellow"/>
          <w:lang w:val="da-DK"/>
        </w:rPr>
      </w:pPr>
    </w:p>
    <w:p w:rsidR="001D56A7" w:rsidRDefault="0004765C">
      <w:pPr>
        <w:rPr>
          <w:rFonts w:cs="Times New Roman"/>
          <w:lang w:val="da-DK"/>
        </w:rPr>
      </w:pPr>
      <w:r w:rsidRPr="001A721D">
        <w:rPr>
          <w:rFonts w:cs="Times New Roman"/>
          <w:lang w:val="da-DK"/>
        </w:rPr>
        <w:t>"</w:t>
      </w:r>
      <w:r w:rsidR="001A721D" w:rsidRPr="001A721D">
        <w:rPr>
          <w:rFonts w:cs="Times New Roman"/>
          <w:lang w:val="da-DK"/>
        </w:rPr>
        <w:t>Vi ser frem til at udvikle et fremtidssikret kor</w:t>
      </w:r>
      <w:r w:rsidR="00A57548">
        <w:rPr>
          <w:rFonts w:cs="Times New Roman"/>
          <w:lang w:val="da-DK"/>
        </w:rPr>
        <w:t>tbaseret administrations</w:t>
      </w:r>
      <w:r w:rsidR="001A721D">
        <w:rPr>
          <w:rFonts w:cs="Times New Roman"/>
          <w:lang w:val="da-DK"/>
        </w:rPr>
        <w:t>system sammen med KIT</w:t>
      </w:r>
      <w:r w:rsidR="00906D23" w:rsidRPr="001A721D">
        <w:rPr>
          <w:rFonts w:cs="Times New Roman"/>
          <w:lang w:val="da-DK"/>
        </w:rPr>
        <w:t>,"</w:t>
      </w:r>
      <w:r w:rsidR="001A721D">
        <w:rPr>
          <w:rFonts w:cs="Times New Roman"/>
          <w:lang w:val="da-DK"/>
        </w:rPr>
        <w:t xml:space="preserve"> siger</w:t>
      </w:r>
      <w:r w:rsidRPr="001A721D">
        <w:rPr>
          <w:rFonts w:cs="Times New Roman"/>
          <w:lang w:val="da-DK"/>
        </w:rPr>
        <w:t xml:space="preserve"> Jürgen Kö</w:t>
      </w:r>
      <w:r w:rsidR="001A721D">
        <w:rPr>
          <w:rFonts w:cs="Times New Roman"/>
          <w:lang w:val="da-DK"/>
        </w:rPr>
        <w:t>nig, CMO hos</w:t>
      </w:r>
      <w:r w:rsidR="00906D23" w:rsidRPr="001A721D">
        <w:rPr>
          <w:rFonts w:cs="Times New Roman"/>
          <w:lang w:val="da-DK"/>
        </w:rPr>
        <w:t xml:space="preserve"> </w:t>
      </w:r>
      <w:r w:rsidRPr="001A721D">
        <w:rPr>
          <w:rFonts w:cs="Times New Roman"/>
          <w:lang w:val="da-DK"/>
        </w:rPr>
        <w:t xml:space="preserve">neXus. </w:t>
      </w:r>
      <w:r w:rsidR="00C8010D">
        <w:rPr>
          <w:rFonts w:cs="Times New Roman"/>
          <w:lang w:val="da-DK"/>
        </w:rPr>
        <w:t>"For eks</w:t>
      </w:r>
      <w:r w:rsidR="00DF6B03" w:rsidRPr="00DF6B03">
        <w:rPr>
          <w:rFonts w:cs="Times New Roman"/>
          <w:lang w:val="da-DK"/>
        </w:rPr>
        <w:t>empel vil</w:t>
      </w:r>
      <w:r w:rsidR="00906D23" w:rsidRPr="00DF6B03">
        <w:rPr>
          <w:rFonts w:cs="Times New Roman"/>
          <w:lang w:val="da-DK"/>
        </w:rPr>
        <w:t xml:space="preserve"> </w:t>
      </w:r>
      <w:r w:rsidRPr="00DF6B03">
        <w:rPr>
          <w:rFonts w:cs="Times New Roman"/>
          <w:lang w:val="da-DK"/>
        </w:rPr>
        <w:t xml:space="preserve">mobile </w:t>
      </w:r>
      <w:r w:rsidR="00DF6B03" w:rsidRPr="00DF6B03">
        <w:rPr>
          <w:rFonts w:cs="Times New Roman"/>
          <w:lang w:val="da-DK"/>
        </w:rPr>
        <w:t>enheder med</w:t>
      </w:r>
      <w:r w:rsidRPr="00DF6B03">
        <w:rPr>
          <w:rFonts w:cs="Times New Roman"/>
          <w:lang w:val="da-DK"/>
        </w:rPr>
        <w:t xml:space="preserve"> near-field </w:t>
      </w:r>
      <w:r w:rsidR="00DF6B03" w:rsidRPr="00DF6B03">
        <w:rPr>
          <w:rFonts w:cs="Times New Roman"/>
          <w:lang w:val="da-DK"/>
        </w:rPr>
        <w:t>communication technology (NFC) spille en større betydende rolle som legitimationsoplysninger.</w:t>
      </w:r>
      <w:r w:rsidR="00DF6B03">
        <w:rPr>
          <w:rFonts w:cs="Times New Roman"/>
          <w:lang w:val="da-DK"/>
        </w:rPr>
        <w:t xml:space="preserve"> </w:t>
      </w:r>
      <w:r w:rsidR="00DF6B03" w:rsidRPr="00DF6B03">
        <w:rPr>
          <w:rFonts w:cs="Times New Roman"/>
          <w:lang w:val="da-DK"/>
        </w:rPr>
        <w:t xml:space="preserve">På samme tid er metoder som to-faktor-autentifikation påkrævet for </w:t>
      </w:r>
      <w:r w:rsidR="00DF6B03" w:rsidRPr="00DF6B03">
        <w:rPr>
          <w:rFonts w:cs="Times New Roman"/>
          <w:lang w:val="da-DK"/>
        </w:rPr>
        <w:lastRenderedPageBreak/>
        <w:t xml:space="preserve">at </w:t>
      </w:r>
      <w:r w:rsidR="00A57548">
        <w:rPr>
          <w:rFonts w:cs="Times New Roman"/>
          <w:lang w:val="da-DK"/>
        </w:rPr>
        <w:t>sikre et konsistent</w:t>
      </w:r>
      <w:r w:rsidR="00DF6B03" w:rsidRPr="00DF6B03">
        <w:rPr>
          <w:rFonts w:cs="Times New Roman"/>
          <w:lang w:val="da-DK"/>
        </w:rPr>
        <w:t xml:space="preserve"> højt sikkerhedsniveau.</w:t>
      </w:r>
      <w:r w:rsidR="00DF6B03">
        <w:rPr>
          <w:rFonts w:cs="Times New Roman"/>
          <w:lang w:val="da-DK"/>
        </w:rPr>
        <w:t xml:space="preserve"> </w:t>
      </w:r>
      <w:r w:rsidR="00906D23" w:rsidRPr="00DF6B03">
        <w:rPr>
          <w:rFonts w:cs="Times New Roman"/>
          <w:lang w:val="da-DK"/>
        </w:rPr>
        <w:t xml:space="preserve">neXus PRIME </w:t>
      </w:r>
      <w:r w:rsidR="00DF6B03">
        <w:rPr>
          <w:rFonts w:cs="Times New Roman"/>
          <w:lang w:val="da-DK"/>
        </w:rPr>
        <w:t xml:space="preserve">opfylder både de tekniske og organisatoriske betingelser for disse udviklinger.” </w:t>
      </w:r>
    </w:p>
    <w:p w:rsidR="00DF6B03" w:rsidRPr="00DF6B03" w:rsidRDefault="00DF6B03">
      <w:pPr>
        <w:rPr>
          <w:rFonts w:eastAsia="Times New Roman" w:cs="Times New Roman"/>
          <w:sz w:val="20"/>
          <w:szCs w:val="20"/>
          <w:lang w:val="da-DK"/>
        </w:rPr>
      </w:pPr>
    </w:p>
    <w:p w:rsidR="00BD6FF0" w:rsidRPr="00DF6B03" w:rsidRDefault="00DF6B03" w:rsidP="00BD6FF0">
      <w:pPr>
        <w:rPr>
          <w:rFonts w:cs="Times New Roman"/>
          <w:b/>
          <w:lang w:val="da-DK"/>
        </w:rPr>
      </w:pPr>
      <w:r w:rsidRPr="00DF6B03">
        <w:rPr>
          <w:rFonts w:cs="Times New Roman"/>
          <w:b/>
          <w:lang w:val="da-DK"/>
        </w:rPr>
        <w:t>Om</w:t>
      </w:r>
      <w:r w:rsidR="00BD6FF0" w:rsidRPr="00DF6B03">
        <w:rPr>
          <w:rFonts w:cs="Times New Roman"/>
          <w:b/>
          <w:lang w:val="da-DK"/>
        </w:rPr>
        <w:t xml:space="preserve"> neXus</w:t>
      </w:r>
    </w:p>
    <w:p w:rsidR="00676CF2" w:rsidRDefault="00DF6B03" w:rsidP="00BD6FF0">
      <w:pPr>
        <w:rPr>
          <w:rFonts w:cs="Times New Roman"/>
          <w:lang w:val="da-DK"/>
        </w:rPr>
      </w:pPr>
      <w:r w:rsidRPr="00B36B7B">
        <w:rPr>
          <w:rFonts w:cs="Times New Roman"/>
          <w:lang w:val="da-DK"/>
        </w:rPr>
        <w:t>neXus er en førende international leverandør af sikkerhedsløsninger</w:t>
      </w:r>
      <w:r w:rsidR="00BD6FF0" w:rsidRPr="00DF6B03">
        <w:rPr>
          <w:rFonts w:cs="Times New Roman"/>
          <w:lang w:val="da-DK"/>
        </w:rPr>
        <w:t xml:space="preserve">. </w:t>
      </w:r>
      <w:r w:rsidR="00676CF2" w:rsidRPr="00676CF2">
        <w:rPr>
          <w:rFonts w:cs="Times New Roman"/>
          <w:lang w:val="da-DK"/>
        </w:rPr>
        <w:t>Vores vigtigste viden og ekspertise er inden for identitets- og adgangsadministration (Identity and Access Management, IAM). V</w:t>
      </w:r>
      <w:r w:rsidR="00676CF2">
        <w:rPr>
          <w:rFonts w:cs="Times New Roman"/>
          <w:lang w:val="da-DK"/>
        </w:rPr>
        <w:t xml:space="preserve">i tilbyder ydelser, produkter og løsninger til at sikre personers identitet, objekter og transaktioner i både den fysiske og digitale verden. neXus har i dag 19 kontorer i Norden, Europa, Indien og i USA. </w:t>
      </w:r>
    </w:p>
    <w:p w:rsidR="009D0C21" w:rsidRDefault="009D0C21" w:rsidP="00BD6FF0">
      <w:pPr>
        <w:rPr>
          <w:rFonts w:cs="Times New Roman"/>
          <w:lang w:val="da-DK"/>
        </w:rPr>
      </w:pPr>
    </w:p>
    <w:p w:rsidR="009D0C21" w:rsidRPr="00676CF2" w:rsidRDefault="00052865" w:rsidP="00BD6FF0">
      <w:pPr>
        <w:rPr>
          <w:rFonts w:cs="Times New Roman"/>
          <w:lang w:val="da-DK"/>
        </w:rPr>
      </w:pPr>
      <w:hyperlink r:id="rId8" w:history="1">
        <w:r w:rsidRPr="00D77655">
          <w:rPr>
            <w:rStyle w:val="Hyperlink"/>
            <w:rFonts w:cs="Times New Roman"/>
            <w:lang w:val="da-DK"/>
          </w:rPr>
          <w:t>www.nexusgroup.c</w:t>
        </w:r>
        <w:bookmarkStart w:id="0" w:name="_GoBack"/>
        <w:bookmarkEnd w:id="0"/>
        <w:r w:rsidRPr="00D77655">
          <w:rPr>
            <w:rStyle w:val="Hyperlink"/>
            <w:rFonts w:cs="Times New Roman"/>
            <w:lang w:val="da-DK"/>
          </w:rPr>
          <w:t>o</w:t>
        </w:r>
        <w:r w:rsidRPr="00D77655">
          <w:rPr>
            <w:rStyle w:val="Hyperlink"/>
            <w:rFonts w:cs="Times New Roman"/>
            <w:lang w:val="da-DK"/>
          </w:rPr>
          <w:t>m/da</w:t>
        </w:r>
      </w:hyperlink>
      <w:r>
        <w:rPr>
          <w:rFonts w:cs="Times New Roman"/>
          <w:lang w:val="da-DK"/>
        </w:rPr>
        <w:t xml:space="preserve"> </w:t>
      </w:r>
    </w:p>
    <w:p w:rsidR="00BD6FF0" w:rsidRPr="00EC4723" w:rsidRDefault="00BD6FF0" w:rsidP="00BD6FF0">
      <w:pPr>
        <w:rPr>
          <w:rFonts w:cs="Times New Roman"/>
          <w:highlight w:val="yellow"/>
          <w:lang w:val="da-DK"/>
        </w:rPr>
      </w:pPr>
    </w:p>
    <w:p w:rsidR="00F62177" w:rsidRPr="00676CF2" w:rsidRDefault="00676CF2" w:rsidP="00BD6FF0">
      <w:pPr>
        <w:rPr>
          <w:rFonts w:cs="Times New Roman"/>
          <w:b/>
          <w:lang w:val="da-DK"/>
        </w:rPr>
      </w:pPr>
      <w:r w:rsidRPr="00676CF2">
        <w:rPr>
          <w:rFonts w:cs="Times New Roman"/>
          <w:b/>
          <w:lang w:val="da-DK"/>
        </w:rPr>
        <w:t>Om</w:t>
      </w:r>
      <w:r w:rsidR="00AE748C" w:rsidRPr="00676CF2">
        <w:rPr>
          <w:rFonts w:cs="Times New Roman"/>
          <w:b/>
          <w:lang w:val="da-DK"/>
        </w:rPr>
        <w:t xml:space="preserve"> Karlsruher Institut für Technologie</w:t>
      </w:r>
    </w:p>
    <w:p w:rsidR="00AE748C" w:rsidRPr="00EC4723" w:rsidRDefault="00BD6FF0" w:rsidP="00435064">
      <w:pPr>
        <w:rPr>
          <w:rFonts w:cs="Times New Roman"/>
          <w:lang w:val="da-DK"/>
        </w:rPr>
      </w:pPr>
      <w:r w:rsidRPr="00676CF2">
        <w:rPr>
          <w:rFonts w:cs="Times New Roman"/>
          <w:lang w:val="da-DK"/>
        </w:rPr>
        <w:t xml:space="preserve">Karlsruhe Institute of Technology (KIT) </w:t>
      </w:r>
      <w:r w:rsidR="00676CF2" w:rsidRPr="00676CF2">
        <w:rPr>
          <w:rFonts w:cs="Times New Roman"/>
          <w:lang w:val="da-DK"/>
        </w:rPr>
        <w:t xml:space="preserve">er en offentlig virksomhed, der driver opgaver for et statsuniversitet i </w:t>
      </w:r>
      <w:r w:rsidRPr="00676CF2">
        <w:rPr>
          <w:rFonts w:cs="Times New Roman"/>
          <w:lang w:val="da-DK"/>
        </w:rPr>
        <w:t xml:space="preserve">Baden-Wuerttemberg </w:t>
      </w:r>
      <w:r w:rsidR="00676CF2">
        <w:rPr>
          <w:rFonts w:cs="Times New Roman"/>
          <w:lang w:val="da-DK"/>
        </w:rPr>
        <w:t xml:space="preserve">og det nationale forskningscenter hos </w:t>
      </w:r>
      <w:r w:rsidRPr="00676CF2">
        <w:rPr>
          <w:rFonts w:cs="Times New Roman"/>
          <w:lang w:val="da-DK"/>
        </w:rPr>
        <w:t>the Helmholtz Association. KIT</w:t>
      </w:r>
      <w:r w:rsidR="00C8010D">
        <w:rPr>
          <w:rFonts w:cs="Times New Roman"/>
          <w:lang w:val="da-DK"/>
        </w:rPr>
        <w:t xml:space="preserve">’s </w:t>
      </w:r>
      <w:r w:rsidRPr="00676CF2">
        <w:rPr>
          <w:rFonts w:cs="Times New Roman"/>
          <w:lang w:val="da-DK"/>
        </w:rPr>
        <w:t xml:space="preserve">mission </w:t>
      </w:r>
      <w:r w:rsidR="00676CF2" w:rsidRPr="00676CF2">
        <w:rPr>
          <w:rFonts w:cs="Times New Roman"/>
          <w:lang w:val="da-DK"/>
        </w:rPr>
        <w:t xml:space="preserve">kombinerer tre kerneopgaver inden for forskning, videregående uddannelse og innovation. </w:t>
      </w:r>
      <w:r w:rsidR="00676CF2">
        <w:rPr>
          <w:rFonts w:cs="Times New Roman"/>
          <w:lang w:val="da-DK"/>
        </w:rPr>
        <w:t>Med omkring 9,400 ansatte og 24,500 studerende er KIT en a</w:t>
      </w:r>
      <w:r w:rsidR="00C8010D">
        <w:rPr>
          <w:rFonts w:cs="Times New Roman"/>
          <w:lang w:val="da-DK"/>
        </w:rPr>
        <w:t>f</w:t>
      </w:r>
      <w:r w:rsidR="00676CF2">
        <w:rPr>
          <w:rFonts w:cs="Times New Roman"/>
          <w:lang w:val="da-DK"/>
        </w:rPr>
        <w:t xml:space="preserve"> de største forsknings- og uddanelsesinstitutioner inden for natur</w:t>
      </w:r>
      <w:r w:rsidR="00C3727C">
        <w:rPr>
          <w:rFonts w:cs="Times New Roman"/>
          <w:lang w:val="da-DK"/>
        </w:rPr>
        <w:t xml:space="preserve">- og </w:t>
      </w:r>
      <w:r w:rsidR="00C3727C" w:rsidRPr="00C3727C">
        <w:rPr>
          <w:rFonts w:cs="Times New Roman"/>
          <w:lang w:val="da-DK"/>
        </w:rPr>
        <w:t>ingeniørvidenskab</w:t>
      </w:r>
      <w:r w:rsidR="00C3727C">
        <w:rPr>
          <w:rFonts w:cs="Times New Roman"/>
          <w:lang w:val="da-DK"/>
        </w:rPr>
        <w:t xml:space="preserve"> i Europa. </w:t>
      </w:r>
      <w:r w:rsidR="00676CF2">
        <w:rPr>
          <w:rFonts w:cs="Times New Roman"/>
          <w:lang w:val="da-DK"/>
        </w:rPr>
        <w:t xml:space="preserve"> </w:t>
      </w:r>
    </w:p>
    <w:p w:rsidR="00BD6FF0" w:rsidRPr="00EC4723" w:rsidRDefault="00BD6FF0" w:rsidP="00435064">
      <w:pPr>
        <w:rPr>
          <w:rFonts w:cs="Times New Roman"/>
          <w:lang w:val="da-DK"/>
        </w:rPr>
      </w:pPr>
    </w:p>
    <w:p w:rsidR="00683DA4" w:rsidRDefault="00C3727C" w:rsidP="00683DA4">
      <w:pPr>
        <w:rPr>
          <w:lang w:val="sv-SE"/>
        </w:rPr>
      </w:pPr>
      <w:r w:rsidRPr="00C3727C">
        <w:rPr>
          <w:b/>
          <w:lang w:val="da-DK"/>
        </w:rPr>
        <w:t>For mere information, kontakt venligst</w:t>
      </w:r>
      <w:r w:rsidR="00BD6FF0" w:rsidRPr="00C3727C">
        <w:rPr>
          <w:b/>
          <w:lang w:val="da-DK"/>
        </w:rPr>
        <w:t xml:space="preserve">: </w:t>
      </w:r>
      <w:r w:rsidR="00435064" w:rsidRPr="00C3727C">
        <w:rPr>
          <w:b/>
          <w:lang w:val="da-DK"/>
        </w:rPr>
        <w:br/>
      </w:r>
    </w:p>
    <w:p w:rsidR="00683DA4" w:rsidRPr="00216965" w:rsidRDefault="00683DA4" w:rsidP="00683DA4">
      <w:pPr>
        <w:rPr>
          <w:lang w:val="sv-SE"/>
        </w:rPr>
      </w:pPr>
      <w:r w:rsidRPr="00216965">
        <w:rPr>
          <w:lang w:val="sv-SE"/>
        </w:rPr>
        <w:t>Freddie Parrman</w:t>
      </w:r>
    </w:p>
    <w:p w:rsidR="00683DA4" w:rsidRPr="009D0C21" w:rsidRDefault="00683DA4" w:rsidP="00683DA4">
      <w:pPr>
        <w:rPr>
          <w:lang w:val="sv-SE"/>
        </w:rPr>
      </w:pPr>
      <w:r w:rsidRPr="009D0C21">
        <w:rPr>
          <w:lang w:val="sv-SE"/>
        </w:rPr>
        <w:t>+46 70 282 32 34</w:t>
      </w:r>
    </w:p>
    <w:p w:rsidR="00683DA4" w:rsidRPr="009D0C21" w:rsidRDefault="00052865" w:rsidP="00683DA4">
      <w:pPr>
        <w:rPr>
          <w:lang w:val="sv-SE"/>
        </w:rPr>
      </w:pPr>
      <w:hyperlink r:id="rId9" w:history="1">
        <w:r w:rsidR="00683DA4" w:rsidRPr="009D0C21">
          <w:rPr>
            <w:rStyle w:val="Hyperlink"/>
            <w:lang w:val="sv-SE"/>
          </w:rPr>
          <w:t>freddie.parrman@nexusgroup.com</w:t>
        </w:r>
      </w:hyperlink>
    </w:p>
    <w:p w:rsidR="00683DA4" w:rsidRPr="00683DA4" w:rsidRDefault="00683DA4" w:rsidP="00683DA4">
      <w:pPr>
        <w:rPr>
          <w:lang w:val="en-US"/>
        </w:rPr>
      </w:pPr>
      <w:r w:rsidRPr="00683DA4">
        <w:rPr>
          <w:lang w:val="en-US"/>
        </w:rPr>
        <w:t>Regional Director Nordics</w:t>
      </w:r>
    </w:p>
    <w:p w:rsidR="002A073E" w:rsidRPr="00683DA4" w:rsidRDefault="002A073E" w:rsidP="00866CFC">
      <w:pPr>
        <w:rPr>
          <w:lang w:val="en-US"/>
        </w:rPr>
      </w:pPr>
    </w:p>
    <w:p w:rsidR="001A721D" w:rsidRDefault="001A721D" w:rsidP="002A073E">
      <w:pPr>
        <w:rPr>
          <w:rFonts w:cs="Times New Roman"/>
        </w:rPr>
      </w:pPr>
    </w:p>
    <w:p w:rsidR="001A721D" w:rsidRDefault="001A721D" w:rsidP="002A073E">
      <w:pPr>
        <w:rPr>
          <w:rFonts w:cs="Times New Roman"/>
        </w:rPr>
      </w:pPr>
    </w:p>
    <w:p w:rsidR="001A721D" w:rsidRDefault="001A721D" w:rsidP="002A073E">
      <w:pPr>
        <w:rPr>
          <w:rFonts w:cs="Times New Roman"/>
        </w:rPr>
      </w:pPr>
    </w:p>
    <w:p w:rsidR="001A721D" w:rsidRDefault="001A721D" w:rsidP="002A073E">
      <w:pPr>
        <w:rPr>
          <w:rFonts w:cs="Times New Roman"/>
        </w:rPr>
      </w:pPr>
    </w:p>
    <w:p w:rsidR="001A721D" w:rsidRPr="001A721D" w:rsidRDefault="001A721D" w:rsidP="002A073E">
      <w:pPr>
        <w:rPr>
          <w:rFonts w:cs="Times New Roman"/>
          <w:lang w:val="da-DK"/>
        </w:rPr>
      </w:pPr>
    </w:p>
    <w:sectPr w:rsidR="001A721D" w:rsidRPr="001A721D" w:rsidSect="00DE6901">
      <w:head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26A" w:rsidRDefault="00E6026A" w:rsidP="00AA65B0">
      <w:r>
        <w:separator/>
      </w:r>
    </w:p>
  </w:endnote>
  <w:endnote w:type="continuationSeparator" w:id="0">
    <w:p w:rsidR="00E6026A" w:rsidRDefault="00E6026A" w:rsidP="00AA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26A" w:rsidRDefault="00E6026A" w:rsidP="00AA65B0">
      <w:r>
        <w:separator/>
      </w:r>
    </w:p>
  </w:footnote>
  <w:footnote w:type="continuationSeparator" w:id="0">
    <w:p w:rsidR="00E6026A" w:rsidRDefault="00E6026A" w:rsidP="00AA6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5B0" w:rsidRDefault="00AA65B0">
    <w:pPr>
      <w:pStyle w:val="Header"/>
    </w:pPr>
    <w:r>
      <w:rPr>
        <w:noProof/>
        <w:lang w:val="sv-SE" w:eastAsia="sv-SE"/>
      </w:rPr>
      <w:drawing>
        <wp:anchor distT="0" distB="0" distL="114300" distR="114300" simplePos="0" relativeHeight="251659264" behindDoc="1" locked="0" layoutInCell="1" allowOverlap="1" wp14:anchorId="3BCA95AC" wp14:editId="65DCA8D2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71105" cy="1438910"/>
          <wp:effectExtent l="0" t="0" r="0" b="8890"/>
          <wp:wrapTight wrapText="bothSides">
            <wp:wrapPolygon edited="0">
              <wp:start x="0" y="0"/>
              <wp:lineTo x="0" y="21352"/>
              <wp:lineTo x="21522" y="21352"/>
              <wp:lineTo x="21522" y="0"/>
              <wp:lineTo x="0" y="0"/>
            </wp:wrapPolygon>
          </wp:wrapTight>
          <wp:docPr id="2" name="Bild 40" descr="nexus-logo-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0" descr="nexus-logo-o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14A6A"/>
    <w:multiLevelType w:val="hybridMultilevel"/>
    <w:tmpl w:val="546644B8"/>
    <w:lvl w:ilvl="0" w:tplc="161232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7660F"/>
    <w:multiLevelType w:val="hybridMultilevel"/>
    <w:tmpl w:val="55DC3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416FA"/>
    <w:multiLevelType w:val="hybridMultilevel"/>
    <w:tmpl w:val="2E68B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168F4"/>
    <w:multiLevelType w:val="hybridMultilevel"/>
    <w:tmpl w:val="2B4A1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048E0"/>
    <w:multiLevelType w:val="hybridMultilevel"/>
    <w:tmpl w:val="683E949E"/>
    <w:lvl w:ilvl="0" w:tplc="4886D30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B7FA0"/>
    <w:multiLevelType w:val="hybridMultilevel"/>
    <w:tmpl w:val="C2B2B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EA"/>
    <w:rsid w:val="000012D6"/>
    <w:rsid w:val="000119C5"/>
    <w:rsid w:val="00012D45"/>
    <w:rsid w:val="00013DDC"/>
    <w:rsid w:val="0001489D"/>
    <w:rsid w:val="00015910"/>
    <w:rsid w:val="00015EC8"/>
    <w:rsid w:val="00021949"/>
    <w:rsid w:val="00031775"/>
    <w:rsid w:val="0004238A"/>
    <w:rsid w:val="00044B22"/>
    <w:rsid w:val="0004765C"/>
    <w:rsid w:val="00047B16"/>
    <w:rsid w:val="00052865"/>
    <w:rsid w:val="0007179C"/>
    <w:rsid w:val="00077D5E"/>
    <w:rsid w:val="00081C64"/>
    <w:rsid w:val="00086666"/>
    <w:rsid w:val="000A33E8"/>
    <w:rsid w:val="000B3E39"/>
    <w:rsid w:val="000E5154"/>
    <w:rsid w:val="000E74AA"/>
    <w:rsid w:val="000F1E5B"/>
    <w:rsid w:val="000F64D6"/>
    <w:rsid w:val="00100F9C"/>
    <w:rsid w:val="00102F1A"/>
    <w:rsid w:val="001060B5"/>
    <w:rsid w:val="00106EA4"/>
    <w:rsid w:val="001116BC"/>
    <w:rsid w:val="00112981"/>
    <w:rsid w:val="00115EDE"/>
    <w:rsid w:val="00121472"/>
    <w:rsid w:val="00143B45"/>
    <w:rsid w:val="001520DB"/>
    <w:rsid w:val="00153F8D"/>
    <w:rsid w:val="00157A5D"/>
    <w:rsid w:val="00160C01"/>
    <w:rsid w:val="00167F77"/>
    <w:rsid w:val="001716DB"/>
    <w:rsid w:val="00175CB6"/>
    <w:rsid w:val="00181B0F"/>
    <w:rsid w:val="00181E89"/>
    <w:rsid w:val="00185FCD"/>
    <w:rsid w:val="00193DB0"/>
    <w:rsid w:val="001A721D"/>
    <w:rsid w:val="001B0D06"/>
    <w:rsid w:val="001B319B"/>
    <w:rsid w:val="001B6A38"/>
    <w:rsid w:val="001C312A"/>
    <w:rsid w:val="001D0B2C"/>
    <w:rsid w:val="001D56A7"/>
    <w:rsid w:val="001D7245"/>
    <w:rsid w:val="001D7286"/>
    <w:rsid w:val="001E2F98"/>
    <w:rsid w:val="001E363F"/>
    <w:rsid w:val="001E70E9"/>
    <w:rsid w:val="001F1A09"/>
    <w:rsid w:val="001F47A2"/>
    <w:rsid w:val="001F49B3"/>
    <w:rsid w:val="002023DD"/>
    <w:rsid w:val="00235F66"/>
    <w:rsid w:val="002418F6"/>
    <w:rsid w:val="002444F9"/>
    <w:rsid w:val="00245658"/>
    <w:rsid w:val="00251C7C"/>
    <w:rsid w:val="00252383"/>
    <w:rsid w:val="00260B38"/>
    <w:rsid w:val="002636C4"/>
    <w:rsid w:val="00270257"/>
    <w:rsid w:val="00270C56"/>
    <w:rsid w:val="002730F2"/>
    <w:rsid w:val="00280A7A"/>
    <w:rsid w:val="00290288"/>
    <w:rsid w:val="002A0229"/>
    <w:rsid w:val="002A073E"/>
    <w:rsid w:val="002A2B10"/>
    <w:rsid w:val="002A7456"/>
    <w:rsid w:val="002A77FA"/>
    <w:rsid w:val="002D1DB3"/>
    <w:rsid w:val="002D2290"/>
    <w:rsid w:val="002E21A4"/>
    <w:rsid w:val="002E7458"/>
    <w:rsid w:val="002F420B"/>
    <w:rsid w:val="002F77BF"/>
    <w:rsid w:val="00316A82"/>
    <w:rsid w:val="0033681A"/>
    <w:rsid w:val="00357405"/>
    <w:rsid w:val="003607E3"/>
    <w:rsid w:val="00362A0C"/>
    <w:rsid w:val="003635B1"/>
    <w:rsid w:val="003702A7"/>
    <w:rsid w:val="0037567B"/>
    <w:rsid w:val="003851A8"/>
    <w:rsid w:val="00386413"/>
    <w:rsid w:val="00386894"/>
    <w:rsid w:val="003873C0"/>
    <w:rsid w:val="003879DF"/>
    <w:rsid w:val="003A206B"/>
    <w:rsid w:val="003A3A42"/>
    <w:rsid w:val="003C2E70"/>
    <w:rsid w:val="003D3CEF"/>
    <w:rsid w:val="003E20F4"/>
    <w:rsid w:val="003E46D6"/>
    <w:rsid w:val="003E7EF3"/>
    <w:rsid w:val="00407D00"/>
    <w:rsid w:val="00413F22"/>
    <w:rsid w:val="0041404B"/>
    <w:rsid w:val="0041509D"/>
    <w:rsid w:val="004207DC"/>
    <w:rsid w:val="004218D6"/>
    <w:rsid w:val="0042347A"/>
    <w:rsid w:val="00427E06"/>
    <w:rsid w:val="00427E4A"/>
    <w:rsid w:val="00431D88"/>
    <w:rsid w:val="0043213E"/>
    <w:rsid w:val="004325EA"/>
    <w:rsid w:val="004349E5"/>
    <w:rsid w:val="00435064"/>
    <w:rsid w:val="00441C75"/>
    <w:rsid w:val="00455605"/>
    <w:rsid w:val="00457F50"/>
    <w:rsid w:val="0046246C"/>
    <w:rsid w:val="004646FD"/>
    <w:rsid w:val="00474FD2"/>
    <w:rsid w:val="00475F2E"/>
    <w:rsid w:val="00490B13"/>
    <w:rsid w:val="004A2535"/>
    <w:rsid w:val="004B1D94"/>
    <w:rsid w:val="004C07C4"/>
    <w:rsid w:val="004C3C0B"/>
    <w:rsid w:val="004D25A1"/>
    <w:rsid w:val="004D35FC"/>
    <w:rsid w:val="004E1292"/>
    <w:rsid w:val="004E162B"/>
    <w:rsid w:val="004E3EF3"/>
    <w:rsid w:val="004E471B"/>
    <w:rsid w:val="004F59EF"/>
    <w:rsid w:val="00500BD7"/>
    <w:rsid w:val="00501F64"/>
    <w:rsid w:val="00504F32"/>
    <w:rsid w:val="00506267"/>
    <w:rsid w:val="00507431"/>
    <w:rsid w:val="00515CA7"/>
    <w:rsid w:val="0053430F"/>
    <w:rsid w:val="00535F23"/>
    <w:rsid w:val="00551D5C"/>
    <w:rsid w:val="005520CB"/>
    <w:rsid w:val="00553BED"/>
    <w:rsid w:val="00562323"/>
    <w:rsid w:val="0056349D"/>
    <w:rsid w:val="00566DD6"/>
    <w:rsid w:val="00567263"/>
    <w:rsid w:val="00570BF1"/>
    <w:rsid w:val="00575056"/>
    <w:rsid w:val="00585A52"/>
    <w:rsid w:val="00594099"/>
    <w:rsid w:val="005B107E"/>
    <w:rsid w:val="005B2A22"/>
    <w:rsid w:val="005B7DD4"/>
    <w:rsid w:val="005E1C34"/>
    <w:rsid w:val="005E2A19"/>
    <w:rsid w:val="005E3668"/>
    <w:rsid w:val="005E3E64"/>
    <w:rsid w:val="005E724B"/>
    <w:rsid w:val="005F6A26"/>
    <w:rsid w:val="00604F61"/>
    <w:rsid w:val="00610D1D"/>
    <w:rsid w:val="0061301A"/>
    <w:rsid w:val="006146F8"/>
    <w:rsid w:val="00634BEA"/>
    <w:rsid w:val="006447CB"/>
    <w:rsid w:val="00652E69"/>
    <w:rsid w:val="006542D6"/>
    <w:rsid w:val="00670956"/>
    <w:rsid w:val="00674D6A"/>
    <w:rsid w:val="00676CF2"/>
    <w:rsid w:val="00676D6C"/>
    <w:rsid w:val="00681F72"/>
    <w:rsid w:val="00683DA4"/>
    <w:rsid w:val="00686D2C"/>
    <w:rsid w:val="006A0CBF"/>
    <w:rsid w:val="006A45D4"/>
    <w:rsid w:val="006C0F1F"/>
    <w:rsid w:val="006D0B3B"/>
    <w:rsid w:val="006D52B8"/>
    <w:rsid w:val="006F48B9"/>
    <w:rsid w:val="00701898"/>
    <w:rsid w:val="00704F44"/>
    <w:rsid w:val="00714EF1"/>
    <w:rsid w:val="007304AE"/>
    <w:rsid w:val="0073732E"/>
    <w:rsid w:val="00740910"/>
    <w:rsid w:val="00745923"/>
    <w:rsid w:val="00753D63"/>
    <w:rsid w:val="007565EA"/>
    <w:rsid w:val="00761C94"/>
    <w:rsid w:val="00765466"/>
    <w:rsid w:val="00765D4F"/>
    <w:rsid w:val="00772959"/>
    <w:rsid w:val="00774FCF"/>
    <w:rsid w:val="007A008F"/>
    <w:rsid w:val="007A08E1"/>
    <w:rsid w:val="007A105A"/>
    <w:rsid w:val="007A7EF3"/>
    <w:rsid w:val="007B72B5"/>
    <w:rsid w:val="007D6228"/>
    <w:rsid w:val="007E42C2"/>
    <w:rsid w:val="007F5D21"/>
    <w:rsid w:val="008333D3"/>
    <w:rsid w:val="00833562"/>
    <w:rsid w:val="00834D7E"/>
    <w:rsid w:val="0084180C"/>
    <w:rsid w:val="00844434"/>
    <w:rsid w:val="0085499F"/>
    <w:rsid w:val="00866B7F"/>
    <w:rsid w:val="00866CFC"/>
    <w:rsid w:val="008813A2"/>
    <w:rsid w:val="008844B1"/>
    <w:rsid w:val="008A2FE7"/>
    <w:rsid w:val="008B38E5"/>
    <w:rsid w:val="008C5285"/>
    <w:rsid w:val="008D21C6"/>
    <w:rsid w:val="008D736A"/>
    <w:rsid w:val="008E4C72"/>
    <w:rsid w:val="008E5402"/>
    <w:rsid w:val="008F47AF"/>
    <w:rsid w:val="00906D23"/>
    <w:rsid w:val="00906EBE"/>
    <w:rsid w:val="00911DB4"/>
    <w:rsid w:val="00915FC7"/>
    <w:rsid w:val="00916D42"/>
    <w:rsid w:val="00921174"/>
    <w:rsid w:val="00923E9A"/>
    <w:rsid w:val="00930CFA"/>
    <w:rsid w:val="00932327"/>
    <w:rsid w:val="009573E6"/>
    <w:rsid w:val="00963853"/>
    <w:rsid w:val="00964230"/>
    <w:rsid w:val="00971489"/>
    <w:rsid w:val="00974504"/>
    <w:rsid w:val="00977926"/>
    <w:rsid w:val="009842DA"/>
    <w:rsid w:val="0099674E"/>
    <w:rsid w:val="00997D7B"/>
    <w:rsid w:val="009A4033"/>
    <w:rsid w:val="009A76DF"/>
    <w:rsid w:val="009B16FC"/>
    <w:rsid w:val="009B25C4"/>
    <w:rsid w:val="009B3D06"/>
    <w:rsid w:val="009B45B3"/>
    <w:rsid w:val="009C0D82"/>
    <w:rsid w:val="009C30E7"/>
    <w:rsid w:val="009C423D"/>
    <w:rsid w:val="009C4491"/>
    <w:rsid w:val="009C6410"/>
    <w:rsid w:val="009D0C21"/>
    <w:rsid w:val="009D0FED"/>
    <w:rsid w:val="009E217D"/>
    <w:rsid w:val="009E4971"/>
    <w:rsid w:val="009E65E4"/>
    <w:rsid w:val="009F17F4"/>
    <w:rsid w:val="009F1B1D"/>
    <w:rsid w:val="009F21A5"/>
    <w:rsid w:val="009F5E2F"/>
    <w:rsid w:val="00A06B14"/>
    <w:rsid w:val="00A134F6"/>
    <w:rsid w:val="00A16DCD"/>
    <w:rsid w:val="00A349A2"/>
    <w:rsid w:val="00A37C60"/>
    <w:rsid w:val="00A538DB"/>
    <w:rsid w:val="00A57548"/>
    <w:rsid w:val="00A65050"/>
    <w:rsid w:val="00A8560C"/>
    <w:rsid w:val="00A87890"/>
    <w:rsid w:val="00A962E9"/>
    <w:rsid w:val="00AA65B0"/>
    <w:rsid w:val="00AB567C"/>
    <w:rsid w:val="00AB71BA"/>
    <w:rsid w:val="00AC3DDE"/>
    <w:rsid w:val="00AC5ECD"/>
    <w:rsid w:val="00AC7023"/>
    <w:rsid w:val="00AD44CE"/>
    <w:rsid w:val="00AE748C"/>
    <w:rsid w:val="00AF4014"/>
    <w:rsid w:val="00AF7E40"/>
    <w:rsid w:val="00AF7FB5"/>
    <w:rsid w:val="00B04A70"/>
    <w:rsid w:val="00B11328"/>
    <w:rsid w:val="00B132B2"/>
    <w:rsid w:val="00B47B7F"/>
    <w:rsid w:val="00B522F5"/>
    <w:rsid w:val="00B538BE"/>
    <w:rsid w:val="00B543FB"/>
    <w:rsid w:val="00B56F57"/>
    <w:rsid w:val="00B63F5C"/>
    <w:rsid w:val="00B71B46"/>
    <w:rsid w:val="00B843C5"/>
    <w:rsid w:val="00B9383C"/>
    <w:rsid w:val="00BA1535"/>
    <w:rsid w:val="00BA4772"/>
    <w:rsid w:val="00BA5CF3"/>
    <w:rsid w:val="00BB768F"/>
    <w:rsid w:val="00BC53DE"/>
    <w:rsid w:val="00BC6957"/>
    <w:rsid w:val="00BD6FF0"/>
    <w:rsid w:val="00BD7BC9"/>
    <w:rsid w:val="00BE7CA9"/>
    <w:rsid w:val="00BF5AC0"/>
    <w:rsid w:val="00C20963"/>
    <w:rsid w:val="00C21EE0"/>
    <w:rsid w:val="00C26FD3"/>
    <w:rsid w:val="00C275BC"/>
    <w:rsid w:val="00C27936"/>
    <w:rsid w:val="00C31713"/>
    <w:rsid w:val="00C3727C"/>
    <w:rsid w:val="00C5262F"/>
    <w:rsid w:val="00C57F39"/>
    <w:rsid w:val="00C603E9"/>
    <w:rsid w:val="00C7105D"/>
    <w:rsid w:val="00C73B83"/>
    <w:rsid w:val="00C8010D"/>
    <w:rsid w:val="00C81E27"/>
    <w:rsid w:val="00C82CE7"/>
    <w:rsid w:val="00CA1AA7"/>
    <w:rsid w:val="00CA244C"/>
    <w:rsid w:val="00CB0C6C"/>
    <w:rsid w:val="00CB425B"/>
    <w:rsid w:val="00CC5502"/>
    <w:rsid w:val="00CD0B4F"/>
    <w:rsid w:val="00CD2CF2"/>
    <w:rsid w:val="00CD3843"/>
    <w:rsid w:val="00CD72B2"/>
    <w:rsid w:val="00CE0D8D"/>
    <w:rsid w:val="00CE2347"/>
    <w:rsid w:val="00CE39EA"/>
    <w:rsid w:val="00CE3D5A"/>
    <w:rsid w:val="00CE79A0"/>
    <w:rsid w:val="00D01AFB"/>
    <w:rsid w:val="00D0723A"/>
    <w:rsid w:val="00D15484"/>
    <w:rsid w:val="00D15E7D"/>
    <w:rsid w:val="00D25D2F"/>
    <w:rsid w:val="00D3026F"/>
    <w:rsid w:val="00D431F4"/>
    <w:rsid w:val="00D47DD7"/>
    <w:rsid w:val="00D528C4"/>
    <w:rsid w:val="00D62CDE"/>
    <w:rsid w:val="00D66470"/>
    <w:rsid w:val="00D82ED2"/>
    <w:rsid w:val="00DA6462"/>
    <w:rsid w:val="00DC6E9B"/>
    <w:rsid w:val="00DD67DC"/>
    <w:rsid w:val="00DD76B5"/>
    <w:rsid w:val="00DE66A9"/>
    <w:rsid w:val="00DE6901"/>
    <w:rsid w:val="00DF0AB8"/>
    <w:rsid w:val="00DF56BC"/>
    <w:rsid w:val="00DF6B03"/>
    <w:rsid w:val="00DF6C89"/>
    <w:rsid w:val="00DF7C5B"/>
    <w:rsid w:val="00DF7FDD"/>
    <w:rsid w:val="00E003FD"/>
    <w:rsid w:val="00E01610"/>
    <w:rsid w:val="00E3478D"/>
    <w:rsid w:val="00E40D1F"/>
    <w:rsid w:val="00E45BC9"/>
    <w:rsid w:val="00E467D1"/>
    <w:rsid w:val="00E474EF"/>
    <w:rsid w:val="00E47A12"/>
    <w:rsid w:val="00E6026A"/>
    <w:rsid w:val="00E7027F"/>
    <w:rsid w:val="00E70BFE"/>
    <w:rsid w:val="00E9401C"/>
    <w:rsid w:val="00EA7A6F"/>
    <w:rsid w:val="00EB3D99"/>
    <w:rsid w:val="00EB3E7A"/>
    <w:rsid w:val="00EC1FE2"/>
    <w:rsid w:val="00EC4723"/>
    <w:rsid w:val="00EC4F0C"/>
    <w:rsid w:val="00EC62D5"/>
    <w:rsid w:val="00ED2DED"/>
    <w:rsid w:val="00EE3774"/>
    <w:rsid w:val="00EE65F5"/>
    <w:rsid w:val="00EE6EAC"/>
    <w:rsid w:val="00F001CB"/>
    <w:rsid w:val="00F0693C"/>
    <w:rsid w:val="00F14E82"/>
    <w:rsid w:val="00F153D5"/>
    <w:rsid w:val="00F24E94"/>
    <w:rsid w:val="00F25E40"/>
    <w:rsid w:val="00F33227"/>
    <w:rsid w:val="00F37CED"/>
    <w:rsid w:val="00F42D1F"/>
    <w:rsid w:val="00F44DEA"/>
    <w:rsid w:val="00F538BE"/>
    <w:rsid w:val="00F61B9C"/>
    <w:rsid w:val="00F62177"/>
    <w:rsid w:val="00F6338A"/>
    <w:rsid w:val="00F64E8E"/>
    <w:rsid w:val="00F74330"/>
    <w:rsid w:val="00F8253A"/>
    <w:rsid w:val="00F86415"/>
    <w:rsid w:val="00FA232A"/>
    <w:rsid w:val="00FA34D8"/>
    <w:rsid w:val="00FA7C68"/>
    <w:rsid w:val="00FB3DC1"/>
    <w:rsid w:val="00FC419C"/>
    <w:rsid w:val="00FD3BEB"/>
    <w:rsid w:val="00FD7278"/>
    <w:rsid w:val="00FE02D4"/>
    <w:rsid w:val="00FE4B75"/>
    <w:rsid w:val="00FE7E77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89EBDA-A4A8-412C-8BF9-EF900C64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7E3"/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07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6D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6D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5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5B0"/>
  </w:style>
  <w:style w:type="paragraph" w:styleId="Footer">
    <w:name w:val="footer"/>
    <w:basedOn w:val="Normal"/>
    <w:link w:val="FooterChar"/>
    <w:uiPriority w:val="99"/>
    <w:unhideWhenUsed/>
    <w:rsid w:val="00AA65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5B0"/>
  </w:style>
  <w:style w:type="character" w:styleId="Hyperlink">
    <w:name w:val="Hyperlink"/>
    <w:basedOn w:val="DefaultParagraphFont"/>
    <w:uiPriority w:val="99"/>
    <w:unhideWhenUsed/>
    <w:rsid w:val="00427E06"/>
    <w:rPr>
      <w:color w:val="0000FF" w:themeColor="hyperlink"/>
      <w:u w:val="single"/>
    </w:rPr>
  </w:style>
  <w:style w:type="paragraph" w:customStyle="1" w:styleId="intro">
    <w:name w:val="intro"/>
    <w:basedOn w:val="Normal"/>
    <w:rsid w:val="00427E06"/>
    <w:pPr>
      <w:spacing w:before="100" w:beforeAutospacing="1" w:after="100" w:afterAutospacing="1"/>
    </w:pPr>
    <w:rPr>
      <w:rFonts w:eastAsia="Times New Roman" w:cs="Times New Roman"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F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5F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F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F2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F23"/>
    <w:rPr>
      <w:rFonts w:ascii="Times New Roman" w:hAnsi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11DB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A0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2A073E"/>
    <w:pPr>
      <w:ind w:left="720"/>
      <w:contextualSpacing/>
    </w:pPr>
    <w:rPr>
      <w:rFonts w:asciiTheme="minorHAnsi" w:hAnsiTheme="minorHAnsi"/>
      <w:lang w:val="en-US"/>
    </w:rPr>
  </w:style>
  <w:style w:type="table" w:styleId="TableGrid">
    <w:name w:val="Table Grid"/>
    <w:basedOn w:val="TableNormal"/>
    <w:uiPriority w:val="59"/>
    <w:rsid w:val="002A0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5520CB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role">
    <w:name w:val="role"/>
    <w:basedOn w:val="DefaultParagraphFont"/>
    <w:rsid w:val="00435064"/>
  </w:style>
  <w:style w:type="character" w:customStyle="1" w:styleId="obfuscated-email">
    <w:name w:val="obfuscated-email"/>
    <w:basedOn w:val="DefaultParagraphFont"/>
    <w:rsid w:val="00435064"/>
  </w:style>
  <w:style w:type="character" w:customStyle="1" w:styleId="value">
    <w:name w:val="value"/>
    <w:basedOn w:val="DefaultParagraphFont"/>
    <w:rsid w:val="00435064"/>
  </w:style>
  <w:style w:type="character" w:customStyle="1" w:styleId="glossary-item">
    <w:name w:val="glossary-item"/>
    <w:basedOn w:val="DefaultParagraphFont"/>
    <w:rsid w:val="00251C7C"/>
  </w:style>
  <w:style w:type="paragraph" w:styleId="NoSpacing">
    <w:name w:val="No Spacing"/>
    <w:uiPriority w:val="1"/>
    <w:qFormat/>
    <w:rsid w:val="001060B5"/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6D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6DD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xusgroup.com/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eddie.parrman@nexus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E1806-9A41-487B-BC03-6067676A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vps ID Systeme GmbH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König</dc:creator>
  <cp:lastModifiedBy>Jessica Frisk neXus</cp:lastModifiedBy>
  <cp:revision>12</cp:revision>
  <cp:lastPrinted>2015-05-22T10:33:00Z</cp:lastPrinted>
  <dcterms:created xsi:type="dcterms:W3CDTF">2015-05-22T10:44:00Z</dcterms:created>
  <dcterms:modified xsi:type="dcterms:W3CDTF">2015-05-26T11:54:00Z</dcterms:modified>
</cp:coreProperties>
</file>