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4194" w14:textId="3D9FD508" w:rsidR="00885296" w:rsidRDefault="00C97069" w:rsidP="007366A7">
      <w:pPr>
        <w:spacing w:after="200" w:line="276" w:lineRule="auto"/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 w:rsidRPr="00C97069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Diverse Cultures – One Campus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: Internationaler Nachmittag der TH Wildau am 7. Mai </w:t>
      </w:r>
    </w:p>
    <w:p w14:paraId="3FC58163" w14:textId="20DE3467" w:rsidR="006362CA" w:rsidRPr="006362CA" w:rsidRDefault="000E2039" w:rsidP="007366A7">
      <w:pPr>
        <w:spacing w:after="200" w:line="276" w:lineRule="auto"/>
        <w:rPr>
          <w:rFonts w:ascii="Lucida Sans Unicode" w:hAnsi="Lucida Sans Unicode" w:cs="Lucida Sans Unicode"/>
          <w:noProof/>
          <w:sz w:val="24"/>
          <w:szCs w:val="24"/>
          <w:lang w:eastAsia="de-DE"/>
        </w:rPr>
      </w:pPr>
      <w:r w:rsidRPr="000E2039">
        <w:rPr>
          <w:rFonts w:ascii="Lucida Sans Unicode" w:hAnsi="Lucida Sans Unicode" w:cs="Lucida Sans Unicode"/>
          <w:noProof/>
          <w:sz w:val="24"/>
          <w:szCs w:val="24"/>
          <w:lang w:eastAsia="de-DE"/>
        </w:rPr>
        <w:drawing>
          <wp:inline distT="0" distB="0" distL="0" distR="0" wp14:anchorId="06F11ACF" wp14:editId="23222E9C">
            <wp:extent cx="5760720" cy="3840480"/>
            <wp:effectExtent l="0" t="0" r="0" b="7620"/>
            <wp:docPr id="2" name="Grafik 2" descr="O:\Hochschulkommunikation\5_Redaktion\3_Redaktionsthemen\2026\05_26\2026_05_02_Internationaler_Nachmittag_MR\_DSC1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6\05_26\2026_05_02_Internationaler_Nachmittag_MR\_DSC18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6054D" w14:textId="67EC88BB" w:rsidR="008416C4" w:rsidRPr="007618D5" w:rsidRDefault="00F86182" w:rsidP="008416C4">
      <w:pPr>
        <w:spacing w:after="200" w:line="276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7618D5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="00FD11E9" w:rsidRPr="007618D5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09699D">
        <w:rPr>
          <w:rFonts w:ascii="Lucida Sans Unicode" w:hAnsi="Lucida Sans Unicode" w:cs="Lucida Sans Unicode"/>
          <w:bCs/>
          <w:sz w:val="20"/>
          <w:szCs w:val="20"/>
        </w:rPr>
        <w:t xml:space="preserve">Beim Internationalen Nachmittag der TH Wildau am 7. Mai können Besucher*innen neben </w:t>
      </w:r>
      <w:r w:rsidR="0009699D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kulinarischen Kostproben aus aller Welt </w:t>
      </w:r>
      <w:r w:rsidR="0009699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auch</w:t>
      </w:r>
      <w:r w:rsidR="0009699D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neue Sprachen und Schriften kennenlernen</w:t>
      </w:r>
      <w:r w:rsidR="0009699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</w:t>
      </w:r>
    </w:p>
    <w:p w14:paraId="36157372" w14:textId="56414DCD" w:rsidR="00F86182" w:rsidRPr="005B366D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5B366D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4E564F" w:rsidRPr="005B366D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09699D" w:rsidRPr="0009699D">
        <w:rPr>
          <w:rFonts w:ascii="Lucida Sans Unicode" w:hAnsi="Lucida Sans Unicode" w:cs="Lucida Sans Unicode"/>
          <w:sz w:val="20"/>
          <w:szCs w:val="20"/>
        </w:rPr>
        <w:t xml:space="preserve">Mareike Rammelt / </w:t>
      </w:r>
      <w:r w:rsidR="00265BD5" w:rsidRPr="0009699D">
        <w:rPr>
          <w:rFonts w:ascii="Lucida Sans Unicode" w:hAnsi="Lucida Sans Unicode" w:cs="Lucida Sans Unicode"/>
          <w:sz w:val="20"/>
          <w:szCs w:val="20"/>
        </w:rPr>
        <w:t>TH Wildau</w:t>
      </w:r>
      <w:r w:rsidR="00265BD5" w:rsidRPr="005B366D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87BAA8E" w14:textId="05588738" w:rsidR="00F86182" w:rsidRPr="005B366D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5B366D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7366A7" w:rsidRPr="005B366D">
        <w:rPr>
          <w:rFonts w:ascii="Lucida Sans Unicode" w:hAnsi="Lucida Sans Unicode" w:cs="Lucida Sans Unicode"/>
          <w:sz w:val="20"/>
          <w:szCs w:val="20"/>
        </w:rPr>
        <w:t xml:space="preserve">TH </w:t>
      </w:r>
      <w:r w:rsidR="00265BD5" w:rsidRPr="005B366D">
        <w:rPr>
          <w:rFonts w:ascii="Lucida Sans Unicode" w:hAnsi="Lucida Sans Unicode" w:cs="Lucida Sans Unicode"/>
          <w:sz w:val="20"/>
          <w:szCs w:val="20"/>
        </w:rPr>
        <w:t>Wildau International</w:t>
      </w:r>
    </w:p>
    <w:p w14:paraId="5B67DD29" w14:textId="77777777" w:rsidR="004E7842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7618D5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BA12B0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78F3DD4E" w14:textId="3917B195" w:rsidR="00F86182" w:rsidRPr="005B366D" w:rsidRDefault="002C2608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Einmal pro Semester feiert die TH Wildau </w:t>
      </w:r>
      <w:r w:rsidR="005B366D" w:rsidRPr="005B366D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>mit dem Internationalen Nachmittag</w:t>
      </w:r>
      <w:r w:rsidR="0035644A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 traditionell </w:t>
      </w:r>
      <w:r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Vielfalt und </w:t>
      </w:r>
      <w:r w:rsidRPr="002C2608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>Multikulturalität</w:t>
      </w:r>
      <w:r w:rsidR="005B366D" w:rsidRPr="005B366D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>.</w:t>
      </w:r>
      <w:r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 Studierende, Lehrende und Beschäftigte präsentieren ihre Heimatländer, genießen</w:t>
      </w:r>
      <w:r w:rsidR="005B366D" w:rsidRPr="005B366D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 kulinarische Köstlichkeiten, </w:t>
      </w:r>
      <w:r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>musizieren und singen gemeinsam und tauschen sich aus. Am 7. Mai 2026 von 14 bis 17 Uhr ist es wieder soweit</w:t>
      </w:r>
      <w:r w:rsidR="005B366D" w:rsidRPr="005B366D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>.</w:t>
      </w:r>
      <w:r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FD30D9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Natürlich sind auch </w:t>
      </w:r>
      <w:r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 xml:space="preserve">interessierte Bürgerinnen und Bürger herzlich </w:t>
      </w:r>
      <w:r w:rsidR="00FD30D9"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>eingeladen</w:t>
      </w:r>
      <w:r>
        <w:rPr>
          <w:rStyle w:val="slate-word"/>
          <w:rFonts w:ascii="Lucida Sans Unicode" w:hAnsi="Lucida Sans Unicode" w:cs="Lucida Sans Unicode"/>
          <w:b/>
          <w:bCs/>
          <w:sz w:val="20"/>
          <w:szCs w:val="20"/>
        </w:rPr>
        <w:t>.</w:t>
      </w:r>
    </w:p>
    <w:p w14:paraId="471F32FD" w14:textId="77777777" w:rsidR="004E7842" w:rsidRDefault="00F86182" w:rsidP="004E7842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7618D5">
        <w:rPr>
          <w:rFonts w:ascii="Lucida Sans Unicode" w:hAnsi="Lucida Sans Unicode" w:cs="Lucida Sans Unicode"/>
          <w:sz w:val="20"/>
          <w:szCs w:val="20"/>
        </w:rPr>
        <w:t>Text:</w:t>
      </w:r>
    </w:p>
    <w:p w14:paraId="73200A1C" w14:textId="5D046E27" w:rsidR="000E2039" w:rsidRDefault="00FA6862" w:rsidP="000E2039">
      <w:pPr>
        <w:spacing w:after="200" w:line="276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lastRenderedPageBreak/>
        <w:t xml:space="preserve">Diverse </w:t>
      </w:r>
      <w:proofErr w:type="spellStart"/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Cultures</w:t>
      </w:r>
      <w:proofErr w:type="spellEnd"/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– </w:t>
      </w:r>
      <w:proofErr w:type="spellStart"/>
      <w:r w:rsidR="002C2608" w:rsidRPr="002C260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One</w:t>
      </w:r>
      <w:proofErr w:type="spellEnd"/>
      <w:r w:rsidR="002C2608" w:rsidRPr="002C260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Campus</w:t>
      </w:r>
      <w:r w:rsidR="00BB4B9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vielfältige Kulturen, ein Campus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: Unter diesem Motto lädt das International Office der Technischen Hochschule Wildau (TH Wildau) am 7. Mai 2026 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zum </w:t>
      </w:r>
      <w:r w:rsidR="00FD30D9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nächsten </w:t>
      </w:r>
      <w:r w:rsid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nternationalen Nachmittag </w:t>
      </w:r>
      <w:r w:rsidR="00C3635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auf den Campus 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ein. Mit rund 20 Prozent internationalen Studierenden aus mehr als 60 Ländern versteht sich die Hochschule als Ort der Vielfalt und des interkulturellen Austauschs –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dies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soll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am kommenden Donnerstag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gefeiert werden.</w:t>
      </w:r>
      <w:r w:rsidR="00BB4B9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Im Foyer von Halle 17</w:t>
      </w:r>
      <w:r w:rsidR="005159F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direkt vor dem Audimax,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erwartet die Besucherinnen und Besucher ein buntes Programm: An verschiedenen Ländertischen werden </w:t>
      </w:r>
      <w:r w:rsidR="005159F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traditionelle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Speisen, Musik und Spiele präsentiert.</w:t>
      </w:r>
    </w:p>
    <w:p w14:paraId="01E8289E" w14:textId="3E5C39BE" w:rsidR="00AF5625" w:rsidRDefault="00FB2534" w:rsidP="000E2039">
      <w:pPr>
        <w:spacing w:after="200" w:line="276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„</w:t>
      </w:r>
      <w:r w:rsidR="00E064F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Unser Internationaler Nachmittag ist immer ein Highlight</w:t>
      </w:r>
      <w:r w:rsidR="006E5C9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und damit einen Besuch wert</w:t>
      </w:r>
      <w:r w:rsidRP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Die Veranstaltung bringt Menschen aus verschiedenen </w:t>
      </w:r>
      <w:r w:rsidR="006E5C9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Ländern</w:t>
      </w:r>
      <w:r w:rsidRP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zusammen, um Kulturen kennenzulernen, gemeinsame Erlebnisse zu teilen und gegenseitiges Verständnis zu stärken. </w:t>
      </w:r>
      <w:r w:rsidR="006E5C9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Wir freuen uns, wenn auch Menschen aus der Region den Weg zu uns finden, um die Vielfalt unserer Hochschule kennenzulernen und an diesem Tag zu feiern. Das Miteinander zählt,</w:t>
      </w:r>
      <w:r w:rsidRP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“</w:t>
      </w:r>
      <w:r w:rsidR="006E5C9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betont</w:t>
      </w:r>
      <w:r w:rsidR="00780E8B" w:rsidRP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Organisatorin</w:t>
      </w:r>
      <w:r w:rsidRP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Carolina Winkler </w:t>
      </w:r>
      <w:r w:rsidR="00780E8B" w:rsidRP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vom International Office der TH Wildau.</w:t>
      </w:r>
    </w:p>
    <w:p w14:paraId="526400DA" w14:textId="1B7C12C1" w:rsidR="00245D66" w:rsidRPr="00245D66" w:rsidRDefault="00245D66" w:rsidP="005459E4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</w:pPr>
      <w:r w:rsidRPr="00245D66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Beratung für Auslandsstudium und Kids-Corner</w:t>
      </w:r>
    </w:p>
    <w:p w14:paraId="73AC9CE9" w14:textId="1B21764B" w:rsidR="00F03838" w:rsidRPr="00F03838" w:rsidRDefault="00780E8B" w:rsidP="00683A90">
      <w:pPr>
        <w:spacing w:after="200" w:line="276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Eröffnet wird der </w:t>
      </w:r>
      <w:r w:rsidR="00AF562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bevorstehende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Internationale Nachmittag von Prof. Rainer Stollhoff, Vizepräsident für Studium und Lehre an der TH Wildau. 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Im Anschluss können sich die Besucherinnen und Besucher auf eine Runde entlang der Ländertische begeben. In diesem </w:t>
      </w:r>
      <w:r w:rsidR="00FD30D9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Semester 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dabei: P</w:t>
      </w:r>
      <w:r w:rsidR="00F03838" w:rsidRP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akistan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, Polen, Indien, Vietnam, Frankreich, Spanien, China, Afghanistan, Bangladesch und </w:t>
      </w:r>
      <w:r w:rsidR="00FD30D9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weitere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 w:rsidR="00F03838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Neben kulinarischen Kostproben aus aller Welt können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die</w:t>
      </w:r>
      <w:r w:rsidR="00F03838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Gäste neue Sprachen und Schriften kennenlernen, traditionelle Tänze ausprobieren oder Instrumente und Kleidung aus unterschied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lichen Kulturen entdecken. Der I</w:t>
      </w:r>
      <w:r w:rsidR="00F03838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ntern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ationale Nachmittag bietet nicht nur Einblicke in unterschiedliche</w:t>
      </w:r>
      <w:r w:rsidR="00F03838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Traditionen, sondern auch die 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Möglichkeit, neue</w:t>
      </w:r>
      <w:r w:rsidR="00F03838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Kontakte zu knüpfen und sich über internationale Studienmöglichkeiten zu informieren.</w:t>
      </w:r>
      <w:r w:rsidR="00F03838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</w:p>
    <w:p w14:paraId="1AE46D73" w14:textId="019D6EE9" w:rsidR="005459E4" w:rsidRPr="005459E4" w:rsidRDefault="00F03838" w:rsidP="00683A90">
      <w:pPr>
        <w:spacing w:after="200" w:line="276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Darüber hinaus </w:t>
      </w:r>
      <w:r w:rsidR="00C859B9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gibt es </w:t>
      </w:r>
      <w:r w:rsidR="003437F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Informationen rund um einen Auslandsaufenthalt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im Rahmen des Studiums </w:t>
      </w:r>
      <w:r w:rsidR="003437F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und ein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en</w:t>
      </w:r>
      <w:r w:rsidR="003437F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Bereich m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it kinderfreundlichen Angeboten</w:t>
      </w:r>
      <w:r w:rsidR="00FD30D9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für die kleinen </w:t>
      </w:r>
      <w:r w:rsidR="00683A9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Gä</w:t>
      </w:r>
      <w:bookmarkStart w:id="0" w:name="_GoBack"/>
      <w:bookmarkEnd w:id="0"/>
      <w:r w:rsidR="00683A9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ste</w:t>
      </w:r>
      <w:r w:rsidR="005459E4" w:rsidRPr="005459E4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</w:t>
      </w:r>
      <w:r w:rsidR="0024795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So können auch Familien entspannt teilnehmen. </w:t>
      </w:r>
      <w:r w:rsidR="00C859B9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Der</w:t>
      </w:r>
      <w:r w:rsidR="00A467D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Studierendenrat der TH Wildau wird</w:t>
      </w:r>
      <w:r w:rsidR="00C859B9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ebenfalls mit einem Stand vor Ort sein</w:t>
      </w:r>
      <w:r w:rsidR="00A467D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</w:p>
    <w:p w14:paraId="20737797" w14:textId="19CF4444" w:rsidR="00FE51E3" w:rsidRPr="007618D5" w:rsidRDefault="00FE51E3" w:rsidP="00B56D59">
      <w:pPr>
        <w:spacing w:after="200" w:line="276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7618D5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Weiterführende Informationen</w:t>
      </w:r>
    </w:p>
    <w:p w14:paraId="6F2CCD88" w14:textId="08DAEAC3" w:rsidR="00C36355" w:rsidRDefault="0057059E" w:rsidP="00245D66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57059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Wann: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7</w:t>
      </w:r>
      <w:r w:rsidR="00C3635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Mai 2026</w:t>
      </w:r>
      <w:r w:rsidR="00C3635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14:00 bis 17:00 Uhr</w:t>
      </w:r>
    </w:p>
    <w:p w14:paraId="5507F1C9" w14:textId="457DAC85" w:rsidR="00C36355" w:rsidRDefault="00C36355" w:rsidP="00245D66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57059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Wo: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TH Wildau, Hochschulring 1, 15745 Wildau – Halle 17 (Foyer vor dem Audimax)</w:t>
      </w:r>
    </w:p>
    <w:p w14:paraId="78861709" w14:textId="58E1F2CF" w:rsidR="00245D66" w:rsidRPr="005459E4" w:rsidRDefault="00245D66" w:rsidP="00245D66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lastRenderedPageBreak/>
        <w:t>Die Veranstaltung ist kostenlos und für alle interessierten Besucherinnen und Besucher offen.</w:t>
      </w:r>
    </w:p>
    <w:p w14:paraId="3E613977" w14:textId="045EBBC7" w:rsidR="00110B65" w:rsidRPr="007618D5" w:rsidRDefault="00265BD5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Alle Infos zum Internationalen Nachmittag </w:t>
      </w:r>
      <w:r w:rsidR="001C1D4F"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unter</w:t>
      </w: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: </w:t>
      </w:r>
      <w:hyperlink r:id="rId9" w:history="1">
        <w:r w:rsidRPr="007618D5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https://www.th-wildau.de/internationaler-nachmittag</w:t>
        </w:r>
      </w:hyperlink>
    </w:p>
    <w:p w14:paraId="7B31128F" w14:textId="0A43ECD5" w:rsidR="00110B65" w:rsidRPr="007618D5" w:rsidRDefault="00110B65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61FCC963" w14:textId="5D376089" w:rsidR="00110B65" w:rsidRPr="000D1D26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</w:pPr>
      <w:r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>Fachliche Ansprechperson</w:t>
      </w:r>
      <w:r w:rsidR="005F3CB5"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 xml:space="preserve"> TH Wildau</w:t>
      </w:r>
      <w:r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>:</w:t>
      </w:r>
      <w:r w:rsidR="00932F18"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br/>
      </w:r>
      <w:r w:rsidR="00265BD5" w:rsidRPr="000D1D26"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  <w:t>Carolina Winkler</w:t>
      </w:r>
    </w:p>
    <w:p w14:paraId="0F236985" w14:textId="77777777" w:rsidR="00265BD5" w:rsidRPr="000D1D26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</w:pPr>
      <w:r w:rsidRPr="000D1D26"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  <w:t>TH Wildau</w:t>
      </w:r>
    </w:p>
    <w:p w14:paraId="5C93CCDC" w14:textId="77777777" w:rsidR="00265BD5" w:rsidRPr="007618D5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66BCBC79" w14:textId="348C609E" w:rsidR="00110B65" w:rsidRPr="007618D5" w:rsidRDefault="00110B6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Tel.:  +49 3375 </w:t>
      </w:r>
      <w:r w:rsidR="00265BD5"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508 378</w:t>
      </w: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 xml:space="preserve">E-Mail: </w:t>
      </w:r>
      <w:hyperlink r:id="rId10" w:history="1">
        <w:r w:rsidR="00265BD5" w:rsidRPr="007618D5">
          <w:rPr>
            <w:rStyle w:val="Hyperlink"/>
            <w:rFonts w:ascii="Lucida Sans Unicode" w:hAnsi="Lucida Sans Unicode" w:cs="Lucida Sans Unicode"/>
            <w:sz w:val="20"/>
            <w:szCs w:val="20"/>
          </w:rPr>
          <w:t>carolina.winkler@th-wildau.de</w:t>
        </w:r>
      </w:hyperlink>
    </w:p>
    <w:p w14:paraId="08AF4A76" w14:textId="77777777" w:rsidR="00265BD5" w:rsidRPr="007618D5" w:rsidRDefault="00265BD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38DDE866" w14:textId="28867653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932F18" w:rsidRPr="007618D5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7618D5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1" w:history="1">
        <w:r w:rsidR="00110B65" w:rsidRPr="007618D5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7618D5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D0E81" w14:textId="77777777" w:rsidR="00E024C0" w:rsidRDefault="00E024C0" w:rsidP="004D6DBB">
      <w:pPr>
        <w:spacing w:after="0" w:line="240" w:lineRule="auto"/>
      </w:pPr>
      <w:r>
        <w:separator/>
      </w:r>
    </w:p>
  </w:endnote>
  <w:endnote w:type="continuationSeparator" w:id="0">
    <w:p w14:paraId="722A70C8" w14:textId="77777777" w:rsidR="00E024C0" w:rsidRDefault="00E024C0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7C5E8" w14:textId="77777777" w:rsidR="00E024C0" w:rsidRDefault="00E024C0" w:rsidP="004D6DBB">
      <w:pPr>
        <w:spacing w:after="0" w:line="240" w:lineRule="auto"/>
      </w:pPr>
      <w:r>
        <w:separator/>
      </w:r>
    </w:p>
  </w:footnote>
  <w:footnote w:type="continuationSeparator" w:id="0">
    <w:p w14:paraId="2151B87F" w14:textId="77777777" w:rsidR="00E024C0" w:rsidRDefault="00E024C0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37F8DEA7" w:rsidR="005D041F" w:rsidRPr="00440049" w:rsidRDefault="0057059E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05.05</w:t>
    </w:r>
    <w:r w:rsidR="000D58F4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600339F7" w14:textId="7012F31F" w:rsidR="00433711" w:rsidRPr="00961317" w:rsidRDefault="005D041F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57059E">
      <w:rPr>
        <w:rFonts w:ascii="Lucida Sans" w:eastAsiaTheme="minorHAnsi" w:hAnsi="Lucida Sans" w:cstheme="minorBidi"/>
        <w:sz w:val="20"/>
        <w:szCs w:val="20"/>
        <w:lang w:val="en-US" w:eastAsia="en-US"/>
      </w:rPr>
      <w:t>2026/05</w:t>
    </w:r>
    <w:r w:rsidR="00433711">
      <w:rPr>
        <w:rFonts w:ascii="Lucida Sans" w:eastAsiaTheme="minorHAnsi" w:hAnsi="Lucida Sans" w:cstheme="minorBidi"/>
        <w:sz w:val="20"/>
        <w:szCs w:val="20"/>
        <w:lang w:val="en-US" w:eastAsia="en-US"/>
      </w:rPr>
      <w:t>_02</w:t>
    </w:r>
  </w:p>
  <w:p w14:paraId="35D043ED" w14:textId="77777777" w:rsidR="0038459F" w:rsidRPr="002B13B7" w:rsidRDefault="0038459F" w:rsidP="004D6DBB">
    <w:pPr>
      <w:pStyle w:val="Kopfzeile"/>
      <w:rPr>
        <w:lang w:val="en-US"/>
      </w:rPr>
    </w:pP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6179A"/>
    <w:multiLevelType w:val="hybridMultilevel"/>
    <w:tmpl w:val="64B01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85826"/>
    <w:multiLevelType w:val="multilevel"/>
    <w:tmpl w:val="F872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33F9C"/>
    <w:rsid w:val="00040CCD"/>
    <w:rsid w:val="000424F9"/>
    <w:rsid w:val="00071FFE"/>
    <w:rsid w:val="0007451A"/>
    <w:rsid w:val="00087B64"/>
    <w:rsid w:val="0009699D"/>
    <w:rsid w:val="000A6D99"/>
    <w:rsid w:val="000B0803"/>
    <w:rsid w:val="000B26C7"/>
    <w:rsid w:val="000C117B"/>
    <w:rsid w:val="000D1D26"/>
    <w:rsid w:val="000D58F4"/>
    <w:rsid w:val="000D782B"/>
    <w:rsid w:val="000E1FA0"/>
    <w:rsid w:val="000E2039"/>
    <w:rsid w:val="000F3A2E"/>
    <w:rsid w:val="00110B65"/>
    <w:rsid w:val="00125285"/>
    <w:rsid w:val="001318D5"/>
    <w:rsid w:val="00155831"/>
    <w:rsid w:val="00163152"/>
    <w:rsid w:val="00181B9C"/>
    <w:rsid w:val="00190650"/>
    <w:rsid w:val="001C1D4F"/>
    <w:rsid w:val="001F0354"/>
    <w:rsid w:val="00200DD7"/>
    <w:rsid w:val="00202DFD"/>
    <w:rsid w:val="0020302B"/>
    <w:rsid w:val="002245FF"/>
    <w:rsid w:val="00245BFD"/>
    <w:rsid w:val="00245D66"/>
    <w:rsid w:val="00247955"/>
    <w:rsid w:val="00250EDB"/>
    <w:rsid w:val="00257C4E"/>
    <w:rsid w:val="002603F9"/>
    <w:rsid w:val="00265BD5"/>
    <w:rsid w:val="002667A3"/>
    <w:rsid w:val="002703CC"/>
    <w:rsid w:val="00285DE7"/>
    <w:rsid w:val="002B13B7"/>
    <w:rsid w:val="002B5DCD"/>
    <w:rsid w:val="002C2608"/>
    <w:rsid w:val="002D2D86"/>
    <w:rsid w:val="002F688C"/>
    <w:rsid w:val="00315A01"/>
    <w:rsid w:val="003247FC"/>
    <w:rsid w:val="00326837"/>
    <w:rsid w:val="00326B1A"/>
    <w:rsid w:val="003437FA"/>
    <w:rsid w:val="0035644A"/>
    <w:rsid w:val="00357D79"/>
    <w:rsid w:val="00364D7B"/>
    <w:rsid w:val="00373C37"/>
    <w:rsid w:val="0038459F"/>
    <w:rsid w:val="003A2C9A"/>
    <w:rsid w:val="003A437D"/>
    <w:rsid w:val="003B5655"/>
    <w:rsid w:val="003E3F51"/>
    <w:rsid w:val="00401208"/>
    <w:rsid w:val="004078F2"/>
    <w:rsid w:val="00415379"/>
    <w:rsid w:val="00433711"/>
    <w:rsid w:val="004700D5"/>
    <w:rsid w:val="00487577"/>
    <w:rsid w:val="004958DE"/>
    <w:rsid w:val="004A297D"/>
    <w:rsid w:val="004A4EF8"/>
    <w:rsid w:val="004C62BE"/>
    <w:rsid w:val="004C732A"/>
    <w:rsid w:val="004D2EFC"/>
    <w:rsid w:val="004D6DBB"/>
    <w:rsid w:val="004D7337"/>
    <w:rsid w:val="004E1AF0"/>
    <w:rsid w:val="004E564F"/>
    <w:rsid w:val="004E7842"/>
    <w:rsid w:val="004F5A67"/>
    <w:rsid w:val="005159F7"/>
    <w:rsid w:val="0052072A"/>
    <w:rsid w:val="005459E4"/>
    <w:rsid w:val="00552C8D"/>
    <w:rsid w:val="0057059E"/>
    <w:rsid w:val="00571655"/>
    <w:rsid w:val="00575A80"/>
    <w:rsid w:val="005855E8"/>
    <w:rsid w:val="005B366D"/>
    <w:rsid w:val="005B55A0"/>
    <w:rsid w:val="005C775A"/>
    <w:rsid w:val="005D041F"/>
    <w:rsid w:val="005D2D76"/>
    <w:rsid w:val="005D54FA"/>
    <w:rsid w:val="005F3CB5"/>
    <w:rsid w:val="00604206"/>
    <w:rsid w:val="00605BC1"/>
    <w:rsid w:val="006179F6"/>
    <w:rsid w:val="00620DED"/>
    <w:rsid w:val="006210BB"/>
    <w:rsid w:val="0062253A"/>
    <w:rsid w:val="006362CA"/>
    <w:rsid w:val="00644450"/>
    <w:rsid w:val="00645639"/>
    <w:rsid w:val="00653A37"/>
    <w:rsid w:val="00661254"/>
    <w:rsid w:val="006656EC"/>
    <w:rsid w:val="00683A90"/>
    <w:rsid w:val="00685998"/>
    <w:rsid w:val="006876EE"/>
    <w:rsid w:val="006B7053"/>
    <w:rsid w:val="006B7EF0"/>
    <w:rsid w:val="006C767A"/>
    <w:rsid w:val="006D6F18"/>
    <w:rsid w:val="006E5C94"/>
    <w:rsid w:val="007232D6"/>
    <w:rsid w:val="007238F4"/>
    <w:rsid w:val="00730AB9"/>
    <w:rsid w:val="007366A7"/>
    <w:rsid w:val="00737FD0"/>
    <w:rsid w:val="007618D5"/>
    <w:rsid w:val="00780E8B"/>
    <w:rsid w:val="007944DB"/>
    <w:rsid w:val="007B1EBE"/>
    <w:rsid w:val="007C75A4"/>
    <w:rsid w:val="007D1774"/>
    <w:rsid w:val="007F47C0"/>
    <w:rsid w:val="007F5F73"/>
    <w:rsid w:val="007F7341"/>
    <w:rsid w:val="008012B6"/>
    <w:rsid w:val="00803C32"/>
    <w:rsid w:val="00810262"/>
    <w:rsid w:val="00814684"/>
    <w:rsid w:val="00815410"/>
    <w:rsid w:val="00820CD6"/>
    <w:rsid w:val="00833BFB"/>
    <w:rsid w:val="008416C4"/>
    <w:rsid w:val="008451FB"/>
    <w:rsid w:val="00852490"/>
    <w:rsid w:val="00882FAC"/>
    <w:rsid w:val="00885296"/>
    <w:rsid w:val="00890381"/>
    <w:rsid w:val="008B20DD"/>
    <w:rsid w:val="008E73B4"/>
    <w:rsid w:val="008F5726"/>
    <w:rsid w:val="00902515"/>
    <w:rsid w:val="00911B3F"/>
    <w:rsid w:val="00927C76"/>
    <w:rsid w:val="00932F18"/>
    <w:rsid w:val="009439CE"/>
    <w:rsid w:val="00973D9E"/>
    <w:rsid w:val="009779F3"/>
    <w:rsid w:val="00984B01"/>
    <w:rsid w:val="009A508D"/>
    <w:rsid w:val="009A7D56"/>
    <w:rsid w:val="009C1F97"/>
    <w:rsid w:val="009C63F9"/>
    <w:rsid w:val="009D3613"/>
    <w:rsid w:val="009D4E5C"/>
    <w:rsid w:val="009E0AE8"/>
    <w:rsid w:val="00A22348"/>
    <w:rsid w:val="00A238EE"/>
    <w:rsid w:val="00A42549"/>
    <w:rsid w:val="00A467D7"/>
    <w:rsid w:val="00A60AD4"/>
    <w:rsid w:val="00A74596"/>
    <w:rsid w:val="00A8061E"/>
    <w:rsid w:val="00A819DB"/>
    <w:rsid w:val="00A83DC7"/>
    <w:rsid w:val="00A86CD5"/>
    <w:rsid w:val="00A95992"/>
    <w:rsid w:val="00AA512B"/>
    <w:rsid w:val="00AA7400"/>
    <w:rsid w:val="00AB4D82"/>
    <w:rsid w:val="00AB6486"/>
    <w:rsid w:val="00AC150C"/>
    <w:rsid w:val="00AE1394"/>
    <w:rsid w:val="00AF5625"/>
    <w:rsid w:val="00B02894"/>
    <w:rsid w:val="00B047A0"/>
    <w:rsid w:val="00B11AA7"/>
    <w:rsid w:val="00B41E72"/>
    <w:rsid w:val="00B42854"/>
    <w:rsid w:val="00B43C9A"/>
    <w:rsid w:val="00B56D59"/>
    <w:rsid w:val="00B60393"/>
    <w:rsid w:val="00B637C5"/>
    <w:rsid w:val="00B843B5"/>
    <w:rsid w:val="00BA12B0"/>
    <w:rsid w:val="00BA52CA"/>
    <w:rsid w:val="00BB4B9B"/>
    <w:rsid w:val="00BD0E6D"/>
    <w:rsid w:val="00BD417E"/>
    <w:rsid w:val="00C01A1A"/>
    <w:rsid w:val="00C10467"/>
    <w:rsid w:val="00C165C3"/>
    <w:rsid w:val="00C25039"/>
    <w:rsid w:val="00C2597D"/>
    <w:rsid w:val="00C300A8"/>
    <w:rsid w:val="00C36355"/>
    <w:rsid w:val="00C364E6"/>
    <w:rsid w:val="00C46AB5"/>
    <w:rsid w:val="00C60A15"/>
    <w:rsid w:val="00C8129C"/>
    <w:rsid w:val="00C859B9"/>
    <w:rsid w:val="00C97069"/>
    <w:rsid w:val="00CB44D8"/>
    <w:rsid w:val="00CE1FF5"/>
    <w:rsid w:val="00D0571D"/>
    <w:rsid w:val="00D06808"/>
    <w:rsid w:val="00D22AF9"/>
    <w:rsid w:val="00D273B7"/>
    <w:rsid w:val="00D312E1"/>
    <w:rsid w:val="00D40C0E"/>
    <w:rsid w:val="00D530F1"/>
    <w:rsid w:val="00D55D4B"/>
    <w:rsid w:val="00D60D98"/>
    <w:rsid w:val="00D63FFA"/>
    <w:rsid w:val="00D843B9"/>
    <w:rsid w:val="00D91AFE"/>
    <w:rsid w:val="00D92CBB"/>
    <w:rsid w:val="00D93C2C"/>
    <w:rsid w:val="00DB3FFC"/>
    <w:rsid w:val="00DB64CF"/>
    <w:rsid w:val="00DC0863"/>
    <w:rsid w:val="00DC40DD"/>
    <w:rsid w:val="00DD31AE"/>
    <w:rsid w:val="00DE42A8"/>
    <w:rsid w:val="00DE4973"/>
    <w:rsid w:val="00DE5B02"/>
    <w:rsid w:val="00DF7800"/>
    <w:rsid w:val="00E00710"/>
    <w:rsid w:val="00E024C0"/>
    <w:rsid w:val="00E02EC1"/>
    <w:rsid w:val="00E064F3"/>
    <w:rsid w:val="00E30AD8"/>
    <w:rsid w:val="00E5202A"/>
    <w:rsid w:val="00E651EC"/>
    <w:rsid w:val="00E720B1"/>
    <w:rsid w:val="00E914CF"/>
    <w:rsid w:val="00E9693E"/>
    <w:rsid w:val="00EA0B33"/>
    <w:rsid w:val="00EA3996"/>
    <w:rsid w:val="00EA5EB9"/>
    <w:rsid w:val="00EC64FD"/>
    <w:rsid w:val="00EC7C2C"/>
    <w:rsid w:val="00ED1E73"/>
    <w:rsid w:val="00F025DE"/>
    <w:rsid w:val="00F03838"/>
    <w:rsid w:val="00F15561"/>
    <w:rsid w:val="00F45E24"/>
    <w:rsid w:val="00F56BDA"/>
    <w:rsid w:val="00F7554A"/>
    <w:rsid w:val="00F85049"/>
    <w:rsid w:val="00F86182"/>
    <w:rsid w:val="00F8789A"/>
    <w:rsid w:val="00F93EA3"/>
    <w:rsid w:val="00F93F47"/>
    <w:rsid w:val="00FA6862"/>
    <w:rsid w:val="00FB2534"/>
    <w:rsid w:val="00FB516C"/>
    <w:rsid w:val="00FB5516"/>
    <w:rsid w:val="00FC4B1E"/>
    <w:rsid w:val="00FD11E9"/>
    <w:rsid w:val="00FD30D9"/>
    <w:rsid w:val="00FD30EF"/>
    <w:rsid w:val="00FD607F"/>
    <w:rsid w:val="00FE51E3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character" w:customStyle="1" w:styleId="slate-word">
    <w:name w:val="slate-word"/>
    <w:basedOn w:val="Absatz-Standardschriftart"/>
    <w:rsid w:val="005B366D"/>
  </w:style>
  <w:style w:type="paragraph" w:styleId="KeinLeerraum">
    <w:name w:val="No Spacing"/>
    <w:uiPriority w:val="1"/>
    <w:qFormat/>
    <w:rsid w:val="00FB2534"/>
    <w:pPr>
      <w:spacing w:after="0" w:line="240" w:lineRule="auto"/>
    </w:pPr>
  </w:style>
  <w:style w:type="paragraph" w:customStyle="1" w:styleId="my-2">
    <w:name w:val="my-2"/>
    <w:basedOn w:val="Standard"/>
    <w:rsid w:val="00FB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e@th-wildau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arolina.winkler@th-wildau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internationaler-nachmitta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893B-9D96-4586-A314-B5BECD9C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2</cp:revision>
  <dcterms:created xsi:type="dcterms:W3CDTF">2026-05-05T12:06:00Z</dcterms:created>
  <dcterms:modified xsi:type="dcterms:W3CDTF">2026-05-05T12:06:00Z</dcterms:modified>
</cp:coreProperties>
</file>