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4585" w14:textId="77777777" w:rsidR="00906C58" w:rsidRPr="000D7AB4" w:rsidRDefault="00906C58" w:rsidP="000D7AB4">
      <w:pPr>
        <w:jc w:val="right"/>
        <w:rPr>
          <w:rFonts w:ascii="Cambria" w:hAnsi="Cambria"/>
        </w:rPr>
      </w:pPr>
      <w:r w:rsidRPr="000D7AB4">
        <w:rPr>
          <w:rFonts w:ascii="Cambria" w:hAnsi="Cambria"/>
          <w:noProof/>
          <w:lang w:val="en-US"/>
        </w:rPr>
        <w:drawing>
          <wp:inline distT="0" distB="0" distL="0" distR="0" wp14:anchorId="26930BE4" wp14:editId="723BFDD2">
            <wp:extent cx="1270952" cy="1798496"/>
            <wp:effectExtent l="0" t="984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_logo_final[4].pdf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6422" cy="189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CDD7" w14:textId="77777777" w:rsidR="00EC57D7" w:rsidRPr="004C2828" w:rsidRDefault="0056580A" w:rsidP="004C2828">
      <w:pPr>
        <w:jc w:val="center"/>
        <w:rPr>
          <w:rFonts w:ascii="Cambria" w:hAnsi="Cambria"/>
          <w:b/>
          <w:sz w:val="32"/>
          <w:szCs w:val="32"/>
        </w:rPr>
      </w:pPr>
      <w:r w:rsidRPr="004C2828">
        <w:rPr>
          <w:rFonts w:ascii="Cambria" w:hAnsi="Cambria"/>
          <w:b/>
          <w:sz w:val="32"/>
          <w:szCs w:val="32"/>
        </w:rPr>
        <w:t>INFAT</w:t>
      </w:r>
      <w:r w:rsidR="006900B7">
        <w:rPr>
          <w:rFonts w:ascii="Cambria" w:hAnsi="Cambria"/>
          <w:vertAlign w:val="superscript"/>
        </w:rPr>
        <w:t xml:space="preserve">® </w:t>
      </w:r>
      <w:r w:rsidR="004C2828" w:rsidRPr="004C2828">
        <w:rPr>
          <w:rFonts w:ascii="Cambria" w:hAnsi="Cambria"/>
          <w:b/>
          <w:sz w:val="32"/>
          <w:szCs w:val="32"/>
        </w:rPr>
        <w:t>may help infant bone growth, study shows</w:t>
      </w:r>
    </w:p>
    <w:p w14:paraId="617798BB" w14:textId="77777777" w:rsidR="0056580A" w:rsidRPr="004C2828" w:rsidRDefault="0056580A">
      <w:pPr>
        <w:rPr>
          <w:rFonts w:ascii="Cambria" w:hAnsi="Cambria"/>
        </w:rPr>
      </w:pPr>
    </w:p>
    <w:p w14:paraId="442B1FCA" w14:textId="193B6CCB" w:rsidR="0056580A" w:rsidRPr="004C2828" w:rsidRDefault="003C0773">
      <w:pPr>
        <w:rPr>
          <w:rFonts w:ascii="Cambria" w:hAnsi="Cambria"/>
        </w:rPr>
      </w:pPr>
      <w:r w:rsidRPr="004C2828">
        <w:rPr>
          <w:rFonts w:ascii="Cambria" w:hAnsi="Cambria"/>
        </w:rPr>
        <w:t>INFAT</w:t>
      </w:r>
      <w:r w:rsidR="006900B7">
        <w:rPr>
          <w:rFonts w:ascii="Cambria" w:hAnsi="Cambria"/>
          <w:vertAlign w:val="superscript"/>
        </w:rPr>
        <w:t xml:space="preserve">® </w:t>
      </w:r>
      <w:r w:rsidR="004A03E2">
        <w:rPr>
          <w:rFonts w:ascii="Cambria" w:hAnsi="Cambria"/>
          <w:vertAlign w:val="superscript"/>
        </w:rPr>
        <w:t xml:space="preserve"> </w:t>
      </w:r>
      <w:r w:rsidR="00AB5123" w:rsidRPr="004C2828">
        <w:rPr>
          <w:rFonts w:ascii="Cambria" w:hAnsi="Cambria"/>
        </w:rPr>
        <w:t xml:space="preserve">– </w:t>
      </w:r>
      <w:r w:rsidRPr="004C2828">
        <w:rPr>
          <w:rFonts w:ascii="Cambria" w:hAnsi="Cambria"/>
        </w:rPr>
        <w:t xml:space="preserve"> </w:t>
      </w:r>
      <w:r w:rsidR="007E771D" w:rsidRPr="004C2828">
        <w:rPr>
          <w:rFonts w:ascii="Cambria" w:hAnsi="Cambria"/>
        </w:rPr>
        <w:t xml:space="preserve">Advanced Lipids’ </w:t>
      </w:r>
      <w:r w:rsidR="00AE21C4">
        <w:rPr>
          <w:rFonts w:ascii="Cambria" w:hAnsi="Cambria"/>
        </w:rPr>
        <w:t>SN-</w:t>
      </w:r>
      <w:r w:rsidR="00CB54E9">
        <w:rPr>
          <w:rFonts w:ascii="Cambria" w:hAnsi="Cambria"/>
        </w:rPr>
        <w:t xml:space="preserve">2 </w:t>
      </w:r>
      <w:r w:rsidR="007E771D" w:rsidRPr="004C2828">
        <w:rPr>
          <w:rFonts w:ascii="Cambria" w:hAnsi="Cambria"/>
        </w:rPr>
        <w:t>infant formula</w:t>
      </w:r>
      <w:r w:rsidRPr="004C2828">
        <w:rPr>
          <w:rFonts w:ascii="Cambria" w:hAnsi="Cambria"/>
        </w:rPr>
        <w:t xml:space="preserve"> </w:t>
      </w:r>
      <w:r w:rsidR="007E771D" w:rsidRPr="004C2828">
        <w:rPr>
          <w:rFonts w:ascii="Cambria" w:hAnsi="Cambria"/>
        </w:rPr>
        <w:t xml:space="preserve">ingredient </w:t>
      </w:r>
      <w:r w:rsidRPr="004C2828">
        <w:rPr>
          <w:rFonts w:ascii="Cambria" w:hAnsi="Cambria"/>
        </w:rPr>
        <w:t>–</w:t>
      </w:r>
      <w:r w:rsidR="0056580A" w:rsidRPr="004C2828">
        <w:rPr>
          <w:rFonts w:ascii="Cambria" w:hAnsi="Cambria"/>
        </w:rPr>
        <w:t xml:space="preserve"> </w:t>
      </w:r>
      <w:r w:rsidR="00AF7035">
        <w:rPr>
          <w:rFonts w:ascii="Cambria" w:hAnsi="Cambria"/>
        </w:rPr>
        <w:t>may have</w:t>
      </w:r>
      <w:r w:rsidR="003B064F" w:rsidRPr="004C2828">
        <w:rPr>
          <w:rFonts w:ascii="Cambria" w:hAnsi="Cambria"/>
        </w:rPr>
        <w:t xml:space="preserve"> the potential to support</w:t>
      </w:r>
      <w:r w:rsidR="0056580A" w:rsidRPr="004C2828">
        <w:rPr>
          <w:rFonts w:ascii="Cambria" w:hAnsi="Cambria"/>
        </w:rPr>
        <w:t xml:space="preserve"> </w:t>
      </w:r>
      <w:r w:rsidR="003B064F" w:rsidRPr="004C2828">
        <w:rPr>
          <w:rFonts w:ascii="Cambria" w:hAnsi="Cambria"/>
        </w:rPr>
        <w:t xml:space="preserve">healthy bone growth, a study has </w:t>
      </w:r>
      <w:r w:rsidR="00AF7035">
        <w:rPr>
          <w:rFonts w:ascii="Cambria" w:hAnsi="Cambria"/>
        </w:rPr>
        <w:t>shown.</w:t>
      </w:r>
      <w:r w:rsidR="00CE41DA">
        <w:rPr>
          <w:rFonts w:ascii="Cambria" w:hAnsi="Cambria"/>
        </w:rPr>
        <w:t>*</w:t>
      </w:r>
      <w:bookmarkStart w:id="0" w:name="_GoBack"/>
      <w:bookmarkEnd w:id="0"/>
    </w:p>
    <w:p w14:paraId="456F6AC3" w14:textId="77777777" w:rsidR="0056580A" w:rsidRPr="004C2828" w:rsidRDefault="0056580A">
      <w:pPr>
        <w:rPr>
          <w:rFonts w:ascii="Cambria" w:hAnsi="Cambria"/>
        </w:rPr>
      </w:pPr>
    </w:p>
    <w:p w14:paraId="5E5FA7A2" w14:textId="355DCDF2" w:rsidR="00713057" w:rsidRPr="004C2828" w:rsidRDefault="003B064F">
      <w:pPr>
        <w:rPr>
          <w:rFonts w:ascii="Cambria" w:hAnsi="Cambria"/>
        </w:rPr>
      </w:pPr>
      <w:r w:rsidRPr="004C2828">
        <w:rPr>
          <w:rFonts w:ascii="Cambria" w:hAnsi="Cambria"/>
        </w:rPr>
        <w:t xml:space="preserve">Palmitic acid is the most abundant saturated fatty acid in human milk, where it is </w:t>
      </w:r>
      <w:r w:rsidR="00B53668">
        <w:rPr>
          <w:rFonts w:ascii="Cambria" w:hAnsi="Cambria"/>
        </w:rPr>
        <w:t>primarily located</w:t>
      </w:r>
      <w:r w:rsidR="00B53668" w:rsidRPr="004C2828">
        <w:rPr>
          <w:rFonts w:ascii="Cambria" w:hAnsi="Cambria"/>
        </w:rPr>
        <w:t xml:space="preserve"> </w:t>
      </w:r>
      <w:r w:rsidRPr="004C2828">
        <w:rPr>
          <w:rFonts w:ascii="Cambria" w:hAnsi="Cambria"/>
        </w:rPr>
        <w:t xml:space="preserve">in the </w:t>
      </w:r>
      <w:r w:rsidR="00AF7035">
        <w:rPr>
          <w:rFonts w:ascii="Cambria" w:hAnsi="Cambria"/>
        </w:rPr>
        <w:t>SN-2</w:t>
      </w:r>
      <w:r w:rsidRPr="004C2828">
        <w:rPr>
          <w:rFonts w:ascii="Cambria" w:hAnsi="Cambria"/>
        </w:rPr>
        <w:t xml:space="preserve"> position.  SN-2 palmitate is </w:t>
      </w:r>
      <w:r w:rsidR="00B53668">
        <w:rPr>
          <w:rFonts w:ascii="Cambria" w:hAnsi="Cambria"/>
        </w:rPr>
        <w:t>a well-established structured fat added to infant formulas</w:t>
      </w:r>
      <w:r w:rsidR="007A4CAC">
        <w:rPr>
          <w:rFonts w:ascii="Cambria" w:hAnsi="Cambria"/>
        </w:rPr>
        <w:t xml:space="preserve">. </w:t>
      </w:r>
      <w:r w:rsidR="00AE21C4">
        <w:rPr>
          <w:rFonts w:ascii="Cambria" w:hAnsi="Cambria"/>
        </w:rPr>
        <w:t>It is</w:t>
      </w:r>
      <w:r w:rsidR="00B53668">
        <w:rPr>
          <w:rFonts w:ascii="Cambria" w:hAnsi="Cambria"/>
        </w:rPr>
        <w:t xml:space="preserve"> </w:t>
      </w:r>
      <w:r w:rsidRPr="004C2828">
        <w:rPr>
          <w:rFonts w:ascii="Cambria" w:hAnsi="Cambria"/>
        </w:rPr>
        <w:t xml:space="preserve">already known to offer a range of benefits for babies, including </w:t>
      </w:r>
      <w:r w:rsidR="00BD2B7B">
        <w:rPr>
          <w:rFonts w:ascii="Cambria" w:hAnsi="Cambria"/>
        </w:rPr>
        <w:t>longer</w:t>
      </w:r>
      <w:r w:rsidR="00BD2B7B" w:rsidRPr="004C2828">
        <w:rPr>
          <w:rFonts w:ascii="Cambria" w:hAnsi="Cambria"/>
        </w:rPr>
        <w:t xml:space="preserve"> </w:t>
      </w:r>
      <w:r w:rsidRPr="004C2828">
        <w:rPr>
          <w:rFonts w:ascii="Cambria" w:hAnsi="Cambria"/>
        </w:rPr>
        <w:t xml:space="preserve">sleep </w:t>
      </w:r>
      <w:r w:rsidR="00BD2B7B">
        <w:rPr>
          <w:rFonts w:ascii="Cambria" w:hAnsi="Cambria"/>
        </w:rPr>
        <w:t xml:space="preserve">duration </w:t>
      </w:r>
      <w:r w:rsidRPr="004C2828">
        <w:rPr>
          <w:rFonts w:ascii="Cambria" w:hAnsi="Cambria"/>
        </w:rPr>
        <w:t>and reduced crying.</w:t>
      </w:r>
    </w:p>
    <w:p w14:paraId="16AEE82B" w14:textId="77777777" w:rsidR="00713057" w:rsidRPr="004C2828" w:rsidRDefault="00713057">
      <w:pPr>
        <w:rPr>
          <w:rFonts w:ascii="Cambria" w:hAnsi="Cambria"/>
        </w:rPr>
      </w:pPr>
    </w:p>
    <w:p w14:paraId="4F0D65D4" w14:textId="063CDF7F" w:rsidR="00713057" w:rsidRPr="004C2828" w:rsidRDefault="00B53668" w:rsidP="0014461E">
      <w:pPr>
        <w:rPr>
          <w:rFonts w:ascii="Cambria" w:hAnsi="Cambria"/>
        </w:rPr>
      </w:pPr>
      <w:r w:rsidRPr="00FE2188">
        <w:rPr>
          <w:rFonts w:ascii="Cambria" w:hAnsi="Cambria"/>
        </w:rPr>
        <w:t>Recently, researchers</w:t>
      </w:r>
      <w:r w:rsidRPr="004C2828">
        <w:rPr>
          <w:rFonts w:ascii="Cambria" w:hAnsi="Cambria"/>
        </w:rPr>
        <w:t xml:space="preserve"> </w:t>
      </w:r>
      <w:r w:rsidR="00713057" w:rsidRPr="004C2828">
        <w:rPr>
          <w:rFonts w:ascii="Cambria" w:hAnsi="Cambria"/>
        </w:rPr>
        <w:t xml:space="preserve">set out to </w:t>
      </w:r>
      <w:r w:rsidR="003B064F" w:rsidRPr="004C2828">
        <w:rPr>
          <w:rFonts w:ascii="Cambria" w:hAnsi="Cambria"/>
        </w:rPr>
        <w:t xml:space="preserve">explore the </w:t>
      </w:r>
      <w:r w:rsidR="0083434E" w:rsidRPr="004C2828">
        <w:rPr>
          <w:rFonts w:ascii="Cambria" w:hAnsi="Cambria"/>
        </w:rPr>
        <w:t xml:space="preserve">effect </w:t>
      </w:r>
      <w:r w:rsidR="00EA36C9">
        <w:rPr>
          <w:rFonts w:ascii="Cambria" w:hAnsi="Cambria"/>
        </w:rPr>
        <w:t xml:space="preserve">that </w:t>
      </w:r>
      <w:r w:rsidR="00AE21C4">
        <w:rPr>
          <w:rFonts w:ascii="Cambria" w:hAnsi="Cambria"/>
        </w:rPr>
        <w:t>SN</w:t>
      </w:r>
      <w:r>
        <w:rPr>
          <w:rFonts w:ascii="Cambria" w:hAnsi="Cambria"/>
        </w:rPr>
        <w:t xml:space="preserve">-2 palmitate </w:t>
      </w:r>
      <w:r w:rsidR="003B064F" w:rsidRPr="004C2828">
        <w:rPr>
          <w:rFonts w:ascii="Cambria" w:hAnsi="Cambria"/>
        </w:rPr>
        <w:t>has on</w:t>
      </w:r>
      <w:r w:rsidR="00AB5123" w:rsidRPr="004C2828">
        <w:rPr>
          <w:rFonts w:ascii="Cambria" w:hAnsi="Cambria"/>
        </w:rPr>
        <w:t xml:space="preserve"> the length and quality of bones</w:t>
      </w:r>
      <w:r>
        <w:rPr>
          <w:rFonts w:ascii="Cambria" w:hAnsi="Cambria"/>
        </w:rPr>
        <w:t xml:space="preserve"> in a </w:t>
      </w:r>
      <w:r w:rsidR="00CC336E">
        <w:rPr>
          <w:rFonts w:ascii="Cambria" w:hAnsi="Cambria"/>
        </w:rPr>
        <w:t>catch-up</w:t>
      </w:r>
      <w:r>
        <w:rPr>
          <w:rFonts w:ascii="Cambria" w:hAnsi="Cambria"/>
        </w:rPr>
        <w:t xml:space="preserve"> growth model</w:t>
      </w:r>
      <w:r w:rsidR="00AB5123" w:rsidRPr="004C2828">
        <w:rPr>
          <w:rFonts w:ascii="Cambria" w:hAnsi="Cambria"/>
        </w:rPr>
        <w:t>.</w:t>
      </w:r>
      <w:r w:rsidR="00AC061B" w:rsidRPr="004C2828">
        <w:rPr>
          <w:rFonts w:ascii="Cambria" w:hAnsi="Cambria"/>
        </w:rPr>
        <w:t xml:space="preserve"> </w:t>
      </w:r>
      <w:r w:rsidR="007A4CAC">
        <w:rPr>
          <w:rFonts w:ascii="Cambria" w:hAnsi="Cambria"/>
        </w:rPr>
        <w:t>After r</w:t>
      </w:r>
      <w:r w:rsidR="00866A55" w:rsidRPr="004C2828">
        <w:rPr>
          <w:rFonts w:ascii="Cambria" w:hAnsi="Cambria"/>
        </w:rPr>
        <w:t xml:space="preserve">estricting the diets of two groups of rats, </w:t>
      </w:r>
      <w:r w:rsidR="00713057" w:rsidRPr="004C2828">
        <w:rPr>
          <w:rFonts w:ascii="Cambria" w:hAnsi="Cambria"/>
        </w:rPr>
        <w:t>one group</w:t>
      </w:r>
      <w:r w:rsidR="007A4CAC">
        <w:rPr>
          <w:rFonts w:ascii="Cambria" w:hAnsi="Cambria"/>
        </w:rPr>
        <w:t xml:space="preserve"> was</w:t>
      </w:r>
      <w:r w:rsidR="0014461E">
        <w:rPr>
          <w:rFonts w:ascii="Cambria" w:hAnsi="Cambria"/>
        </w:rPr>
        <w:t xml:space="preserve"> fed</w:t>
      </w:r>
      <w:r w:rsidR="00713057" w:rsidRPr="004C2828">
        <w:rPr>
          <w:rFonts w:ascii="Cambria" w:hAnsi="Cambria"/>
        </w:rPr>
        <w:t xml:space="preserve"> with </w:t>
      </w:r>
      <w:r w:rsidR="00471E0C" w:rsidRPr="004C2828">
        <w:rPr>
          <w:rFonts w:ascii="Cambria" w:hAnsi="Cambria"/>
        </w:rPr>
        <w:t xml:space="preserve">a diet </w:t>
      </w:r>
      <w:r w:rsidR="0014461E">
        <w:rPr>
          <w:rFonts w:ascii="Cambria" w:hAnsi="Cambria"/>
        </w:rPr>
        <w:t>en</w:t>
      </w:r>
      <w:r w:rsidR="00471E0C" w:rsidRPr="004C2828">
        <w:rPr>
          <w:rFonts w:ascii="Cambria" w:hAnsi="Cambria"/>
        </w:rPr>
        <w:t>rich</w:t>
      </w:r>
      <w:r w:rsidR="0014461E">
        <w:rPr>
          <w:rFonts w:ascii="Cambria" w:hAnsi="Cambria"/>
        </w:rPr>
        <w:t>ed</w:t>
      </w:r>
      <w:r w:rsidR="00471E0C" w:rsidRPr="004C2828">
        <w:rPr>
          <w:rFonts w:ascii="Cambria" w:hAnsi="Cambria"/>
        </w:rPr>
        <w:t xml:space="preserve"> </w:t>
      </w:r>
      <w:r w:rsidR="0014461E">
        <w:rPr>
          <w:rFonts w:ascii="Cambria" w:hAnsi="Cambria"/>
        </w:rPr>
        <w:t>with</w:t>
      </w:r>
      <w:r w:rsidR="0014461E" w:rsidRPr="004C2828">
        <w:rPr>
          <w:rFonts w:ascii="Cambria" w:hAnsi="Cambria"/>
        </w:rPr>
        <w:t xml:space="preserve"> </w:t>
      </w:r>
      <w:r w:rsidR="00471E0C" w:rsidRPr="004C2828">
        <w:rPr>
          <w:rFonts w:ascii="Cambria" w:hAnsi="Cambria"/>
        </w:rPr>
        <w:t>INFAT</w:t>
      </w:r>
      <w:r w:rsidR="006900B7">
        <w:rPr>
          <w:rFonts w:ascii="Cambria" w:hAnsi="Cambria"/>
          <w:vertAlign w:val="superscript"/>
        </w:rPr>
        <w:t xml:space="preserve">® </w:t>
      </w:r>
      <w:r w:rsidR="00471E0C" w:rsidRPr="004C2828">
        <w:rPr>
          <w:rFonts w:ascii="Cambria" w:hAnsi="Cambria"/>
        </w:rPr>
        <w:t xml:space="preserve">– Advanced Lipids’ SN-2 palmitate </w:t>
      </w:r>
      <w:r w:rsidR="00AF7035">
        <w:rPr>
          <w:rFonts w:ascii="Cambria" w:hAnsi="Cambria"/>
        </w:rPr>
        <w:t xml:space="preserve">ingredient – </w:t>
      </w:r>
      <w:r w:rsidR="007E771D" w:rsidRPr="004C2828">
        <w:rPr>
          <w:rFonts w:ascii="Cambria" w:hAnsi="Cambria"/>
        </w:rPr>
        <w:t xml:space="preserve">and </w:t>
      </w:r>
      <w:r w:rsidR="00866A55" w:rsidRPr="004C2828">
        <w:rPr>
          <w:rFonts w:ascii="Cambria" w:hAnsi="Cambria"/>
        </w:rPr>
        <w:t xml:space="preserve">the other </w:t>
      </w:r>
      <w:r w:rsidR="007E771D" w:rsidRPr="004C2828">
        <w:rPr>
          <w:rFonts w:ascii="Cambria" w:hAnsi="Cambria"/>
        </w:rPr>
        <w:t>with</w:t>
      </w:r>
      <w:r w:rsidR="00866A55" w:rsidRPr="004C2828">
        <w:rPr>
          <w:rFonts w:ascii="Cambria" w:hAnsi="Cambria"/>
        </w:rPr>
        <w:t xml:space="preserve"> a standard diet. </w:t>
      </w:r>
    </w:p>
    <w:p w14:paraId="5008564C" w14:textId="77777777" w:rsidR="00866A55" w:rsidRPr="004C2828" w:rsidRDefault="00866A55">
      <w:pPr>
        <w:rPr>
          <w:rFonts w:ascii="Cambria" w:hAnsi="Cambria"/>
        </w:rPr>
      </w:pPr>
    </w:p>
    <w:p w14:paraId="6AE38B1B" w14:textId="5DF856AF" w:rsidR="00AB5123" w:rsidRPr="004C2828" w:rsidRDefault="00F42AAA">
      <w:pPr>
        <w:rPr>
          <w:rFonts w:ascii="Cambria" w:hAnsi="Cambria"/>
        </w:rPr>
      </w:pPr>
      <w:r w:rsidRPr="004C2828">
        <w:rPr>
          <w:rFonts w:ascii="Cambria" w:hAnsi="Cambria"/>
        </w:rPr>
        <w:t>Weight gain was similar</w:t>
      </w:r>
      <w:r w:rsidR="00CB54E9">
        <w:rPr>
          <w:rFonts w:ascii="Cambria" w:hAnsi="Cambria"/>
        </w:rPr>
        <w:t xml:space="preserve"> between </w:t>
      </w:r>
      <w:r w:rsidR="00AF7035">
        <w:rPr>
          <w:rFonts w:ascii="Cambria" w:hAnsi="Cambria"/>
        </w:rPr>
        <w:t>the two groups</w:t>
      </w:r>
      <w:r w:rsidRPr="004C2828">
        <w:rPr>
          <w:rFonts w:ascii="Cambria" w:hAnsi="Cambria"/>
        </w:rPr>
        <w:t xml:space="preserve"> and there were no adve</w:t>
      </w:r>
      <w:r w:rsidR="007A4CAC">
        <w:rPr>
          <w:rFonts w:ascii="Cambria" w:hAnsi="Cambria"/>
        </w:rPr>
        <w:t xml:space="preserve">rse effects from either diet. </w:t>
      </w:r>
      <w:r w:rsidRPr="004C2828">
        <w:rPr>
          <w:rFonts w:ascii="Cambria" w:hAnsi="Cambria"/>
        </w:rPr>
        <w:t xml:space="preserve">However, </w:t>
      </w:r>
      <w:r w:rsidR="0014461E" w:rsidRPr="004C2828">
        <w:rPr>
          <w:rFonts w:ascii="Cambria" w:hAnsi="Cambria"/>
        </w:rPr>
        <w:t>rats in the INFAT</w:t>
      </w:r>
      <w:r w:rsidR="0014461E">
        <w:rPr>
          <w:rFonts w:ascii="Cambria" w:hAnsi="Cambria"/>
          <w:vertAlign w:val="superscript"/>
        </w:rPr>
        <w:t xml:space="preserve">® </w:t>
      </w:r>
      <w:r w:rsidR="0014461E" w:rsidRPr="004C2828">
        <w:rPr>
          <w:rFonts w:ascii="Cambria" w:hAnsi="Cambria"/>
        </w:rPr>
        <w:t xml:space="preserve">group </w:t>
      </w:r>
      <w:r w:rsidR="0014461E">
        <w:rPr>
          <w:rFonts w:ascii="Cambria" w:hAnsi="Cambria"/>
        </w:rPr>
        <w:t xml:space="preserve">scored higher on </w:t>
      </w:r>
      <w:r w:rsidR="007A4CAC">
        <w:rPr>
          <w:rFonts w:ascii="Cambria" w:hAnsi="Cambria"/>
        </w:rPr>
        <w:t xml:space="preserve">parameters </w:t>
      </w:r>
      <w:r w:rsidR="003B064F" w:rsidRPr="004C2828">
        <w:rPr>
          <w:rFonts w:ascii="Cambria" w:hAnsi="Cambria"/>
        </w:rPr>
        <w:t>such as humerus length.</w:t>
      </w:r>
      <w:r w:rsidR="007A4CAC">
        <w:rPr>
          <w:rFonts w:ascii="Cambria" w:hAnsi="Cambria"/>
        </w:rPr>
        <w:t xml:space="preserve"> </w:t>
      </w:r>
      <w:r w:rsidRPr="004C2828">
        <w:rPr>
          <w:rFonts w:ascii="Cambria" w:hAnsi="Cambria"/>
        </w:rPr>
        <w:t>Values relating to bone quality also seemed higher in the INFAT</w:t>
      </w:r>
      <w:r w:rsidR="006900B7">
        <w:rPr>
          <w:rFonts w:ascii="Cambria" w:hAnsi="Cambria"/>
          <w:vertAlign w:val="superscript"/>
        </w:rPr>
        <w:t xml:space="preserve">® </w:t>
      </w:r>
      <w:r w:rsidRPr="004C2828">
        <w:rPr>
          <w:rFonts w:ascii="Cambria" w:hAnsi="Cambria"/>
        </w:rPr>
        <w:t>group, although the difference did not reach statistical significance.</w:t>
      </w:r>
    </w:p>
    <w:p w14:paraId="365C816C" w14:textId="77777777" w:rsidR="003B064F" w:rsidRPr="004C2828" w:rsidRDefault="003B064F">
      <w:pPr>
        <w:rPr>
          <w:rFonts w:ascii="Cambria" w:hAnsi="Cambria"/>
        </w:rPr>
      </w:pPr>
    </w:p>
    <w:p w14:paraId="15DDD465" w14:textId="2550F8FA" w:rsidR="00DD7676" w:rsidRPr="004C2828" w:rsidRDefault="004C2828" w:rsidP="00AB5123">
      <w:pPr>
        <w:rPr>
          <w:rFonts w:ascii="Cambria" w:hAnsi="Cambria"/>
        </w:rPr>
      </w:pPr>
      <w:r>
        <w:rPr>
          <w:rFonts w:ascii="Cambria" w:hAnsi="Cambria"/>
        </w:rPr>
        <w:t>Researchers also analysed gene expression in the two groups</w:t>
      </w:r>
      <w:r w:rsidR="003D68C2">
        <w:rPr>
          <w:rFonts w:ascii="Cambria" w:hAnsi="Cambria"/>
        </w:rPr>
        <w:t xml:space="preserve"> and found that </w:t>
      </w:r>
      <w:r>
        <w:rPr>
          <w:rFonts w:ascii="Cambria" w:hAnsi="Cambria"/>
        </w:rPr>
        <w:t>three genes</w:t>
      </w:r>
      <w:r w:rsidR="006A34DA">
        <w:rPr>
          <w:rFonts w:ascii="Cambria" w:hAnsi="Cambria"/>
        </w:rPr>
        <w:t xml:space="preserve"> in the liver</w:t>
      </w:r>
      <w:r>
        <w:rPr>
          <w:rFonts w:ascii="Cambria" w:hAnsi="Cambria"/>
        </w:rPr>
        <w:t xml:space="preserve"> showed </w:t>
      </w:r>
      <w:r w:rsidR="003D68C2">
        <w:rPr>
          <w:rFonts w:ascii="Cambria" w:hAnsi="Cambria"/>
        </w:rPr>
        <w:t xml:space="preserve">an </w:t>
      </w:r>
      <w:r>
        <w:rPr>
          <w:rFonts w:ascii="Cambria" w:hAnsi="Cambria"/>
        </w:rPr>
        <w:t>increase in the INFAT</w:t>
      </w:r>
      <w:r w:rsidR="006900B7">
        <w:rPr>
          <w:rFonts w:ascii="Cambria" w:hAnsi="Cambria"/>
          <w:vertAlign w:val="superscript"/>
        </w:rPr>
        <w:t xml:space="preserve">® </w:t>
      </w:r>
      <w:r w:rsidR="00AE21C4">
        <w:rPr>
          <w:rFonts w:ascii="Cambria" w:hAnsi="Cambria"/>
        </w:rPr>
        <w:t>group.  They say</w:t>
      </w:r>
      <w:r>
        <w:rPr>
          <w:rFonts w:ascii="Cambria" w:hAnsi="Cambria"/>
        </w:rPr>
        <w:t xml:space="preserve"> these may be </w:t>
      </w:r>
      <w:r w:rsidRPr="004D6D70">
        <w:rPr>
          <w:rFonts w:ascii="Cambria" w:hAnsi="Cambria"/>
        </w:rPr>
        <w:t>associated with growth</w:t>
      </w:r>
      <w:r w:rsidR="00044217" w:rsidRPr="004D6D70">
        <w:rPr>
          <w:color w:val="000000"/>
          <w:shd w:val="clear" w:color="auto" w:fill="FFFFFF"/>
        </w:rPr>
        <w:t xml:space="preserve"> </w:t>
      </w:r>
      <w:r w:rsidR="00044217" w:rsidRPr="004D6D70">
        <w:rPr>
          <w:rFonts w:ascii="Cambria" w:hAnsi="Cambria"/>
        </w:rPr>
        <w:t>and development in the Epidermal growth plat</w:t>
      </w:r>
      <w:r w:rsidR="008926C9">
        <w:rPr>
          <w:rFonts w:ascii="Cambria" w:hAnsi="Cambria"/>
        </w:rPr>
        <w:t>e.</w:t>
      </w:r>
    </w:p>
    <w:p w14:paraId="1A90A232" w14:textId="77777777" w:rsidR="00DD7676" w:rsidRPr="004C2828" w:rsidRDefault="00DD7676" w:rsidP="00AB5123">
      <w:pPr>
        <w:rPr>
          <w:rFonts w:ascii="Cambria" w:hAnsi="Cambria"/>
        </w:rPr>
      </w:pPr>
    </w:p>
    <w:p w14:paraId="39AB1DFF" w14:textId="77777777" w:rsidR="00AB5123" w:rsidRPr="004C2828" w:rsidRDefault="00AB5123" w:rsidP="00AB5123">
      <w:pPr>
        <w:rPr>
          <w:rFonts w:ascii="Cambria" w:eastAsia="Times New Roman" w:hAnsi="Cambria" w:cs="Times New Roman"/>
        </w:rPr>
      </w:pPr>
      <w:r w:rsidRPr="004C2828">
        <w:rPr>
          <w:rFonts w:ascii="Cambria" w:hAnsi="Cambria"/>
        </w:rPr>
        <w:t xml:space="preserve">Commenting on the findings, </w:t>
      </w:r>
      <w:r w:rsidRPr="004C2828">
        <w:rPr>
          <w:rFonts w:ascii="Cambria" w:eastAsia="Times New Roman" w:hAnsi="Cambria" w:cs="Times New Roman"/>
        </w:rPr>
        <w:t>Dr Sigalit Zchut, Chief Scientist at Advanced Lipids, said:</w:t>
      </w:r>
    </w:p>
    <w:p w14:paraId="74AAA490" w14:textId="77777777" w:rsidR="003D68C2" w:rsidRPr="0048666E" w:rsidRDefault="003B064F" w:rsidP="003D68C2">
      <w:pPr>
        <w:autoSpaceDE w:val="0"/>
        <w:autoSpaceDN w:val="0"/>
        <w:adjustRightInd w:val="0"/>
        <w:rPr>
          <w:rFonts w:ascii="Cambria" w:hAnsi="Cambria"/>
        </w:rPr>
      </w:pPr>
      <w:r w:rsidRPr="004C2828">
        <w:rPr>
          <w:rFonts w:ascii="Cambria" w:hAnsi="Cambria"/>
        </w:rPr>
        <w:t>“</w:t>
      </w:r>
      <w:r w:rsidR="003D68C2">
        <w:rPr>
          <w:rFonts w:ascii="Cambria" w:hAnsi="Cambria"/>
        </w:rPr>
        <w:t>INFAT® is already a well substantiated structured</w:t>
      </w:r>
      <w:r w:rsidR="00AE21C4">
        <w:rPr>
          <w:rFonts w:ascii="Cambria" w:hAnsi="Cambria"/>
        </w:rPr>
        <w:t xml:space="preserve"> </w:t>
      </w:r>
      <w:r w:rsidR="003D68C2">
        <w:rPr>
          <w:rFonts w:ascii="Cambria" w:hAnsi="Cambria"/>
        </w:rPr>
        <w:t>fat for infant formula with multiple clinical studies proving it</w:t>
      </w:r>
      <w:r w:rsidR="00AE21C4">
        <w:rPr>
          <w:rFonts w:ascii="Cambria" w:hAnsi="Cambria"/>
        </w:rPr>
        <w:t xml:space="preserve">s benefits for infant nutrition.  However, </w:t>
      </w:r>
      <w:r w:rsidR="003D68C2">
        <w:rPr>
          <w:rFonts w:ascii="Cambria" w:hAnsi="Cambria"/>
        </w:rPr>
        <w:t xml:space="preserve">as an innovative company, </w:t>
      </w:r>
      <w:r w:rsidR="00AE21C4">
        <w:rPr>
          <w:rFonts w:ascii="Cambria" w:hAnsi="Cambria"/>
        </w:rPr>
        <w:t>Advanced Lipids is</w:t>
      </w:r>
      <w:r w:rsidR="003D68C2">
        <w:rPr>
          <w:rFonts w:ascii="Cambria" w:hAnsi="Cambria"/>
        </w:rPr>
        <w:t xml:space="preserve"> testing its effect in other fields as well. </w:t>
      </w:r>
      <w:r w:rsidR="00F42AAA" w:rsidRPr="004C2828">
        <w:rPr>
          <w:rFonts w:ascii="Cambria" w:hAnsi="Cambria"/>
        </w:rPr>
        <w:t>This study is exciting because it shows that</w:t>
      </w:r>
      <w:r w:rsidR="003D68C2">
        <w:rPr>
          <w:rFonts w:ascii="Cambria" w:hAnsi="Cambria"/>
        </w:rPr>
        <w:t xml:space="preserve"> SN-2 palmitate may have a beneficial effect on</w:t>
      </w:r>
      <w:r w:rsidR="00F42AAA" w:rsidRPr="004C2828">
        <w:rPr>
          <w:rFonts w:ascii="Cambria" w:hAnsi="Cambria"/>
        </w:rPr>
        <w:t xml:space="preserve"> the length and quality of bones</w:t>
      </w:r>
      <w:r w:rsidR="003D68C2">
        <w:rPr>
          <w:rFonts w:ascii="Cambria" w:hAnsi="Cambria"/>
        </w:rPr>
        <w:t xml:space="preserve"> of mice that were subjected to </w:t>
      </w:r>
      <w:r w:rsidR="0048666E">
        <w:rPr>
          <w:rFonts w:ascii="Cambria" w:hAnsi="Cambria"/>
        </w:rPr>
        <w:t>food restriction, followed by n</w:t>
      </w:r>
      <w:r w:rsidR="00AE21C4">
        <w:rPr>
          <w:rFonts w:ascii="Cambria" w:hAnsi="Cambria"/>
        </w:rPr>
        <w:t xml:space="preserve">utrition-induced catch up growth.  </w:t>
      </w:r>
      <w:r w:rsidR="003D68C2">
        <w:rPr>
          <w:rFonts w:ascii="Cambria" w:hAnsi="Cambria"/>
        </w:rPr>
        <w:t xml:space="preserve">Though this is a pre-clinical study, its </w:t>
      </w:r>
      <w:r w:rsidR="003D68C2" w:rsidRPr="0048666E">
        <w:rPr>
          <w:rFonts w:ascii="Cambria" w:hAnsi="Cambria"/>
        </w:rPr>
        <w:t>implications may be important</w:t>
      </w:r>
      <w:r w:rsidR="00AE21C4">
        <w:rPr>
          <w:rFonts w:ascii="Cambria" w:hAnsi="Cambria"/>
        </w:rPr>
        <w:t>,</w:t>
      </w:r>
      <w:r w:rsidR="003D68C2" w:rsidRPr="0048666E">
        <w:rPr>
          <w:rFonts w:ascii="Cambria" w:hAnsi="Cambria"/>
        </w:rPr>
        <w:t xml:space="preserve"> especially for children with growth disorders and children</w:t>
      </w:r>
    </w:p>
    <w:p w14:paraId="51781BDA" w14:textId="77777777" w:rsidR="000D7AB4" w:rsidRDefault="003D68C2" w:rsidP="003D68C2">
      <w:pPr>
        <w:rPr>
          <w:rFonts w:ascii="Cambria" w:hAnsi="Cambria"/>
        </w:rPr>
      </w:pPr>
      <w:r w:rsidRPr="00AE21C4">
        <w:rPr>
          <w:rFonts w:ascii="Cambria" w:hAnsi="Cambria"/>
        </w:rPr>
        <w:t>with special nutritional needs</w:t>
      </w:r>
      <w:r w:rsidR="00F42AAA" w:rsidRPr="004C2828">
        <w:rPr>
          <w:rFonts w:ascii="Cambria" w:hAnsi="Cambria"/>
        </w:rPr>
        <w:t>.</w:t>
      </w:r>
      <w:r w:rsidR="006900B7">
        <w:rPr>
          <w:rFonts w:ascii="Cambria" w:hAnsi="Cambria"/>
        </w:rPr>
        <w:t>”</w:t>
      </w:r>
    </w:p>
    <w:p w14:paraId="402AA16D" w14:textId="77777777" w:rsidR="006C504F" w:rsidRDefault="006C504F" w:rsidP="003D68C2">
      <w:pPr>
        <w:rPr>
          <w:rFonts w:ascii="Cambria" w:hAnsi="Cambria"/>
        </w:rPr>
      </w:pPr>
    </w:p>
    <w:p w14:paraId="430FB5F9" w14:textId="77777777" w:rsidR="006C504F" w:rsidRDefault="006C504F" w:rsidP="006C504F">
      <w:pPr>
        <w:rPr>
          <w:rFonts w:ascii="Cambria" w:hAnsi="Cambria"/>
        </w:rPr>
      </w:pPr>
      <w:r>
        <w:rPr>
          <w:rFonts w:ascii="Cambria" w:hAnsi="Cambria"/>
        </w:rPr>
        <w:t>*</w:t>
      </w:r>
      <w:r w:rsidRPr="00C4487F">
        <w:rPr>
          <w:rFonts w:ascii="Cambria" w:hAnsi="Cambria"/>
          <w:b/>
        </w:rPr>
        <w:t>Notes to Editors</w:t>
      </w:r>
    </w:p>
    <w:p w14:paraId="4CC4DE7C" w14:textId="77777777" w:rsidR="006C504F" w:rsidRDefault="006C504F" w:rsidP="006C504F">
      <w:pPr>
        <w:rPr>
          <w:rFonts w:ascii="Cambria" w:hAnsi="Cambria"/>
        </w:rPr>
      </w:pPr>
    </w:p>
    <w:p w14:paraId="37980A66" w14:textId="77777777" w:rsidR="006C504F" w:rsidRPr="00C4487F" w:rsidRDefault="006C504F" w:rsidP="006C504F">
      <w:pPr>
        <w:rPr>
          <w:rFonts w:ascii="Times New Roman" w:eastAsia="Times New Roman" w:hAnsi="Times New Roman" w:cs="Times New Roman"/>
          <w:lang w:val="en-US"/>
        </w:rPr>
      </w:pPr>
      <w:r w:rsidRPr="00C4487F">
        <w:rPr>
          <w:rFonts w:ascii="Times New Roman" w:eastAsia="Times New Roman" w:hAnsi="Times New Roman" w:cs="Times New Roman"/>
          <w:lang w:val="en-US"/>
        </w:rPr>
        <w:t xml:space="preserve">Bar-Maisels M, Gabet Y, Shamir R, et al. </w:t>
      </w:r>
      <w:r>
        <w:rPr>
          <w:rFonts w:ascii="Times New Roman" w:eastAsia="Times New Roman" w:hAnsi="Times New Roman" w:cs="Times New Roman"/>
          <w:lang w:val="en-US"/>
        </w:rPr>
        <w:t>‘</w:t>
      </w:r>
      <w:r w:rsidRPr="00C4487F">
        <w:rPr>
          <w:rFonts w:ascii="Times New Roman" w:eastAsia="Times New Roman" w:hAnsi="Times New Roman" w:cs="Times New Roman"/>
          <w:lang w:val="en-US"/>
        </w:rPr>
        <w:t>Beta Palmitate Improves Bone Length and Quality during Catch-Up Growth in Young Rats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C4487F">
        <w:rPr>
          <w:rFonts w:ascii="Times New Roman" w:eastAsia="Times New Roman" w:hAnsi="Times New Roman" w:cs="Times New Roman"/>
          <w:lang w:val="en-US"/>
        </w:rPr>
        <w:t xml:space="preserve">. </w:t>
      </w:r>
      <w:r w:rsidRPr="00C4487F">
        <w:rPr>
          <w:rFonts w:ascii="Times New Roman" w:eastAsia="Times New Roman" w:hAnsi="Times New Roman" w:cs="Times New Roman"/>
          <w:i/>
          <w:iCs/>
          <w:lang w:val="en-US"/>
        </w:rPr>
        <w:t>Nutrients</w:t>
      </w:r>
      <w:r w:rsidRPr="00C4487F">
        <w:rPr>
          <w:rFonts w:ascii="Times New Roman" w:eastAsia="Times New Roman" w:hAnsi="Times New Roman" w:cs="Times New Roman"/>
          <w:lang w:val="en-US"/>
        </w:rPr>
        <w:t>. 2017;9(7):764. doi:10.3390/nu9070764.</w:t>
      </w:r>
    </w:p>
    <w:p w14:paraId="5ED3AC3E" w14:textId="77777777" w:rsidR="006C504F" w:rsidRDefault="006C504F" w:rsidP="006C504F">
      <w:pPr>
        <w:rPr>
          <w:rFonts w:ascii="Cambria" w:hAnsi="Cambria"/>
        </w:rPr>
      </w:pPr>
      <w:hyperlink r:id="rId5" w:history="1">
        <w:r w:rsidRPr="00D11A6A">
          <w:rPr>
            <w:rStyle w:val="Hyperlink"/>
            <w:rFonts w:ascii="Cambria" w:hAnsi="Cambria"/>
          </w:rPr>
          <w:t>https://www.ncbi.nlm.nih.gov/pmc/articles/PMC5537878/</w:t>
        </w:r>
      </w:hyperlink>
    </w:p>
    <w:p w14:paraId="3E7FACA9" w14:textId="77777777" w:rsidR="006C504F" w:rsidRDefault="006C504F" w:rsidP="003D68C2">
      <w:pPr>
        <w:rPr>
          <w:rFonts w:ascii="Cambria" w:hAnsi="Cambria"/>
        </w:rPr>
      </w:pPr>
    </w:p>
    <w:p w14:paraId="07D157A2" w14:textId="77777777" w:rsidR="000D7AB4" w:rsidRPr="00F2626E" w:rsidRDefault="000D7AB4" w:rsidP="000D7AB4">
      <w:pPr>
        <w:spacing w:before="100" w:beforeAutospacing="1" w:after="100" w:afterAutospacing="1"/>
        <w:outlineLvl w:val="2"/>
        <w:rPr>
          <w:rFonts w:ascii="Cambria" w:eastAsia="Times New Roman" w:hAnsi="Cambria" w:cs="Times New Roman"/>
          <w:b/>
          <w:bCs/>
        </w:rPr>
      </w:pPr>
      <w:r w:rsidRPr="00F2626E">
        <w:rPr>
          <w:rFonts w:ascii="Cambria" w:eastAsia="Times New Roman" w:hAnsi="Cambria" w:cs="Times New Roman"/>
          <w:b/>
          <w:bCs/>
        </w:rPr>
        <w:t>About Advanced Lipids</w:t>
      </w:r>
    </w:p>
    <w:p w14:paraId="051BA8BD" w14:textId="77777777" w:rsidR="000D7AB4" w:rsidRPr="00754A25" w:rsidRDefault="000D7AB4" w:rsidP="000D7AB4">
      <w:pPr>
        <w:spacing w:before="100" w:beforeAutospacing="1" w:after="100" w:afterAutospacing="1"/>
        <w:rPr>
          <w:rFonts w:ascii="Cambria" w:hAnsi="Cambria" w:cs="Times New Roman"/>
        </w:rPr>
      </w:pPr>
      <w:r w:rsidRPr="00F2626E">
        <w:rPr>
          <w:rFonts w:ascii="Cambria" w:hAnsi="Cambria" w:cs="Times New Roman"/>
        </w:rPr>
        <w:lastRenderedPageBreak/>
        <w:t>Advanced Lipids is a joint venture established by Enzymotec, a leading biotech company specializing in lipid-based bio-functional ingredients</w:t>
      </w:r>
      <w:r>
        <w:rPr>
          <w:rFonts w:ascii="Cambria" w:hAnsi="Cambria" w:cs="Times New Roman"/>
        </w:rPr>
        <w:t xml:space="preserve">, and </w:t>
      </w:r>
      <w:r w:rsidRPr="00F2626E">
        <w:rPr>
          <w:rFonts w:ascii="Cambria" w:hAnsi="Cambria" w:cs="Times New Roman"/>
        </w:rPr>
        <w:t>AAK, a global producer and supplier of speciality vegetable fats and oils for the infant formula industry</w:t>
      </w:r>
      <w:r>
        <w:rPr>
          <w:rFonts w:ascii="Cambria" w:hAnsi="Cambria" w:cs="Times New Roman"/>
        </w:rPr>
        <w:t xml:space="preserve">. </w:t>
      </w:r>
      <w:r w:rsidRPr="00F2626E">
        <w:rPr>
          <w:rFonts w:ascii="Cambria" w:hAnsi="Cambria" w:cs="Times New Roman"/>
        </w:rPr>
        <w:t xml:space="preserve">Combining Enzymotec’s clinical and chemical expertise in lipid technologies with AAK’s international strength in food safety, production and logistics, Advanced Lipids offers a unique package of clinical research, development, flexible blending, quality and logistics. Find out more at </w:t>
      </w:r>
      <w:hyperlink r:id="rId6" w:history="1">
        <w:r w:rsidRPr="00754A25">
          <w:rPr>
            <w:rStyle w:val="Hyperlink"/>
            <w:rFonts w:ascii="Cambria" w:hAnsi="Cambria" w:cs="Times New Roman"/>
          </w:rPr>
          <w:t>www.advancedlipids.com</w:t>
        </w:r>
      </w:hyperlink>
      <w:r w:rsidRPr="00F2626E">
        <w:rPr>
          <w:rFonts w:ascii="Cambria" w:hAnsi="Cambria" w:cs="Times New Roman"/>
        </w:rPr>
        <w:t>.</w:t>
      </w:r>
    </w:p>
    <w:p w14:paraId="112507B2" w14:textId="77777777" w:rsidR="000D7AB4" w:rsidRPr="00754A25" w:rsidRDefault="000D7AB4" w:rsidP="000D7AB4">
      <w:pPr>
        <w:spacing w:before="100" w:beforeAutospacing="1" w:after="100" w:afterAutospacing="1"/>
        <w:rPr>
          <w:rFonts w:ascii="Cambria" w:hAnsi="Cambria" w:cs="Times New Roman"/>
          <w:b/>
        </w:rPr>
      </w:pPr>
      <w:r w:rsidRPr="00754A25">
        <w:rPr>
          <w:rFonts w:ascii="Cambria" w:hAnsi="Cambria" w:cs="Times New Roman"/>
          <w:b/>
        </w:rPr>
        <w:t>For more information contact</w:t>
      </w:r>
    </w:p>
    <w:p w14:paraId="54A4F182" w14:textId="77777777" w:rsidR="000D7AB4" w:rsidRPr="00754A25" w:rsidRDefault="000D7AB4" w:rsidP="000D7AB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  <w:b/>
          <w:bCs/>
        </w:rPr>
        <w:t>Steve Harman</w:t>
      </w:r>
    </w:p>
    <w:p w14:paraId="56D1EAC2" w14:textId="77777777" w:rsidR="000D7AB4" w:rsidRPr="00754A25" w:rsidRDefault="000D7AB4" w:rsidP="000D7AB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Ingredient Communications</w:t>
      </w:r>
    </w:p>
    <w:p w14:paraId="4E27E8D8" w14:textId="77777777" w:rsidR="000D7AB4" w:rsidRPr="00754A25" w:rsidRDefault="000D7AB4" w:rsidP="000D7AB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+44 (0)1293 886444</w:t>
      </w:r>
    </w:p>
    <w:p w14:paraId="6C1C9489" w14:textId="77777777" w:rsidR="000D7AB4" w:rsidRPr="00754A25" w:rsidRDefault="000D7AB4" w:rsidP="000D7AB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+44 (0)7494 307911</w:t>
      </w:r>
    </w:p>
    <w:p w14:paraId="1F7B4575" w14:textId="77777777" w:rsidR="000D7AB4" w:rsidRPr="00754A25" w:rsidRDefault="000D7AB4" w:rsidP="000D7AB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54A25">
        <w:rPr>
          <w:rFonts w:ascii="Cambria" w:hAnsi="Cambria" w:cs="Helvetica"/>
        </w:rPr>
        <w:t>steve@ingredientcommunications.com</w:t>
      </w:r>
    </w:p>
    <w:p w14:paraId="57244C61" w14:textId="77777777" w:rsidR="000D7AB4" w:rsidRPr="004C2828" w:rsidRDefault="000D7AB4">
      <w:pPr>
        <w:rPr>
          <w:rFonts w:ascii="Cambria" w:hAnsi="Cambria"/>
        </w:rPr>
      </w:pPr>
    </w:p>
    <w:sectPr w:rsidR="000D7AB4" w:rsidRPr="004C2828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B"/>
    <w:rsid w:val="00044217"/>
    <w:rsid w:val="00064E30"/>
    <w:rsid w:val="00074BC5"/>
    <w:rsid w:val="000D7AB4"/>
    <w:rsid w:val="0014461E"/>
    <w:rsid w:val="002436CC"/>
    <w:rsid w:val="00255DFF"/>
    <w:rsid w:val="002A0221"/>
    <w:rsid w:val="00377027"/>
    <w:rsid w:val="003B064F"/>
    <w:rsid w:val="003C0773"/>
    <w:rsid w:val="003D68C2"/>
    <w:rsid w:val="00415BFC"/>
    <w:rsid w:val="00417D71"/>
    <w:rsid w:val="00421E6E"/>
    <w:rsid w:val="00471E0C"/>
    <w:rsid w:val="0048666E"/>
    <w:rsid w:val="004A03E2"/>
    <w:rsid w:val="004C2828"/>
    <w:rsid w:val="004D6D70"/>
    <w:rsid w:val="005626DB"/>
    <w:rsid w:val="0056580A"/>
    <w:rsid w:val="005B224C"/>
    <w:rsid w:val="00605F9A"/>
    <w:rsid w:val="006900B7"/>
    <w:rsid w:val="006968C2"/>
    <w:rsid w:val="006A34DA"/>
    <w:rsid w:val="006C504F"/>
    <w:rsid w:val="00713057"/>
    <w:rsid w:val="0071683E"/>
    <w:rsid w:val="007A4CAC"/>
    <w:rsid w:val="007E771D"/>
    <w:rsid w:val="0083434E"/>
    <w:rsid w:val="0086078E"/>
    <w:rsid w:val="00866A55"/>
    <w:rsid w:val="008926C9"/>
    <w:rsid w:val="008C1B89"/>
    <w:rsid w:val="009033AA"/>
    <w:rsid w:val="00906C58"/>
    <w:rsid w:val="0096429E"/>
    <w:rsid w:val="009B5066"/>
    <w:rsid w:val="00AA77C6"/>
    <w:rsid w:val="00AB5123"/>
    <w:rsid w:val="00AB516E"/>
    <w:rsid w:val="00AC061B"/>
    <w:rsid w:val="00AE21C4"/>
    <w:rsid w:val="00AF7035"/>
    <w:rsid w:val="00B049D8"/>
    <w:rsid w:val="00B147B3"/>
    <w:rsid w:val="00B41946"/>
    <w:rsid w:val="00B53668"/>
    <w:rsid w:val="00BA707E"/>
    <w:rsid w:val="00BD2B7B"/>
    <w:rsid w:val="00CB54E9"/>
    <w:rsid w:val="00CC336E"/>
    <w:rsid w:val="00CE41DA"/>
    <w:rsid w:val="00D7320B"/>
    <w:rsid w:val="00DA32C9"/>
    <w:rsid w:val="00DD7676"/>
    <w:rsid w:val="00E6002F"/>
    <w:rsid w:val="00EA36C9"/>
    <w:rsid w:val="00EA3EBE"/>
    <w:rsid w:val="00F20A1D"/>
    <w:rsid w:val="00F42AAA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C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0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02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ncbi.nlm.nih.gov/pmc/articles/PMC5537878/" TargetMode="External"/><Relationship Id="rId6" Type="http://schemas.openxmlformats.org/officeDocument/2006/relationships/hyperlink" Target="http://www.advancedlipid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2651</Characters>
  <Application>Microsoft Macintosh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Microsoft Office User</cp:lastModifiedBy>
  <cp:revision>3</cp:revision>
  <cp:lastPrinted>2017-11-16T10:42:00Z</cp:lastPrinted>
  <dcterms:created xsi:type="dcterms:W3CDTF">2017-11-16T10:42:00Z</dcterms:created>
  <dcterms:modified xsi:type="dcterms:W3CDTF">2017-11-16T10:43:00Z</dcterms:modified>
</cp:coreProperties>
</file>