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C7" w:rsidRPr="003B09F5" w:rsidRDefault="006E10C7" w:rsidP="006E10C7">
      <w:pPr>
        <w:rPr>
          <w:b/>
          <w:sz w:val="28"/>
          <w:lang w:eastAsia="sv-SE"/>
        </w:rPr>
      </w:pPr>
      <w:r w:rsidRPr="00EB1A9B">
        <w:rPr>
          <w:rFonts w:cs="Arial"/>
        </w:rPr>
        <w:t>Press release</w:t>
      </w:r>
      <w:r w:rsidR="00DE5E59">
        <w:rPr>
          <w:rFonts w:cs="Arial"/>
        </w:rPr>
        <w:t xml:space="preserve"> for immediate release</w:t>
      </w:r>
      <w:r w:rsidRPr="00EB1A9B">
        <w:rPr>
          <w:rFonts w:cs="Arial"/>
        </w:rPr>
        <w:t xml:space="preserve">: </w:t>
      </w:r>
      <w:r w:rsidRPr="00EB1A9B">
        <w:rPr>
          <w:rFonts w:cs="Arial"/>
        </w:rPr>
        <w:br/>
      </w:r>
      <w:r w:rsidRPr="00EB1A9B">
        <w:rPr>
          <w:rFonts w:cs="Arial"/>
          <w:b/>
          <w:sz w:val="24"/>
        </w:rPr>
        <w:br/>
      </w:r>
      <w:r w:rsidRPr="003B09F5">
        <w:rPr>
          <w:b/>
          <w:sz w:val="28"/>
          <w:lang w:eastAsia="sv-SE"/>
        </w:rPr>
        <w:t xml:space="preserve">Tobii launches </w:t>
      </w:r>
      <w:proofErr w:type="spellStart"/>
      <w:r w:rsidR="00DE5E59" w:rsidRPr="003B09F5">
        <w:rPr>
          <w:b/>
          <w:sz w:val="28"/>
          <w:lang w:eastAsia="sv-SE"/>
        </w:rPr>
        <w:t>LiterAACy</w:t>
      </w:r>
      <w:proofErr w:type="spellEnd"/>
      <w:r w:rsidR="001635CE" w:rsidRPr="003B09F5">
        <w:rPr>
          <w:b/>
          <w:sz w:val="28"/>
          <w:lang w:eastAsia="sv-SE"/>
        </w:rPr>
        <w:t xml:space="preserve"> </w:t>
      </w:r>
      <w:r w:rsidR="00D300C1" w:rsidRPr="003B09F5">
        <w:rPr>
          <w:b/>
          <w:sz w:val="28"/>
          <w:lang w:eastAsia="sv-SE"/>
        </w:rPr>
        <w:t>–</w:t>
      </w:r>
      <w:r w:rsidR="001635CE" w:rsidRPr="003B09F5">
        <w:rPr>
          <w:b/>
          <w:sz w:val="28"/>
          <w:lang w:eastAsia="sv-SE"/>
        </w:rPr>
        <w:t xml:space="preserve"> a</w:t>
      </w:r>
      <w:r w:rsidR="00D300C1" w:rsidRPr="003B09F5">
        <w:rPr>
          <w:b/>
          <w:sz w:val="28"/>
          <w:lang w:eastAsia="sv-SE"/>
        </w:rPr>
        <w:t>n efficient</w:t>
      </w:r>
      <w:r w:rsidR="001635CE" w:rsidRPr="003B09F5">
        <w:rPr>
          <w:b/>
          <w:sz w:val="28"/>
          <w:lang w:eastAsia="sv-SE"/>
        </w:rPr>
        <w:t xml:space="preserve"> vocabulary system </w:t>
      </w:r>
      <w:r w:rsidR="00DE5E59" w:rsidRPr="003B09F5">
        <w:rPr>
          <w:b/>
          <w:sz w:val="28"/>
          <w:lang w:eastAsia="sv-SE"/>
        </w:rPr>
        <w:t xml:space="preserve">that </w:t>
      </w:r>
      <w:r w:rsidR="001635CE" w:rsidRPr="003B09F5">
        <w:rPr>
          <w:b/>
          <w:sz w:val="28"/>
          <w:lang w:eastAsia="sv-SE"/>
        </w:rPr>
        <w:t>helps</w:t>
      </w:r>
      <w:r w:rsidR="00DE5E59" w:rsidRPr="003B09F5">
        <w:rPr>
          <w:b/>
          <w:sz w:val="28"/>
          <w:lang w:eastAsia="sv-SE"/>
        </w:rPr>
        <w:t xml:space="preserve"> </w:t>
      </w:r>
      <w:r w:rsidR="001635CE" w:rsidRPr="003B09F5">
        <w:rPr>
          <w:b/>
          <w:sz w:val="28"/>
          <w:lang w:eastAsia="sv-SE"/>
        </w:rPr>
        <w:t xml:space="preserve">evolving communicators </w:t>
      </w:r>
      <w:r w:rsidR="00EE11A6" w:rsidRPr="003B09F5">
        <w:rPr>
          <w:b/>
          <w:sz w:val="28"/>
          <w:lang w:eastAsia="sv-SE"/>
        </w:rPr>
        <w:t>learn to read and write</w:t>
      </w:r>
    </w:p>
    <w:p w:rsidR="003652B7" w:rsidRDefault="003B09F5" w:rsidP="003652B7">
      <w:pPr>
        <w:rPr>
          <w:rStyle w:val="longtext"/>
          <w:shd w:val="clear" w:color="auto" w:fill="FFFFFF"/>
        </w:rPr>
      </w:pPr>
      <w:proofErr w:type="gramStart"/>
      <w:r>
        <w:rPr>
          <w:b/>
          <w:lang w:eastAsia="sv-SE"/>
        </w:rPr>
        <w:t>Stockholm</w:t>
      </w:r>
      <w:r w:rsidR="006E10C7" w:rsidRPr="00D4073C">
        <w:rPr>
          <w:b/>
          <w:lang w:eastAsia="sv-SE"/>
        </w:rPr>
        <w:t>,</w:t>
      </w:r>
      <w:r w:rsidR="00AA6C35">
        <w:rPr>
          <w:b/>
          <w:lang w:eastAsia="sv-SE"/>
        </w:rPr>
        <w:t xml:space="preserve"> </w:t>
      </w:r>
      <w:r>
        <w:rPr>
          <w:b/>
          <w:lang w:eastAsia="sv-SE"/>
        </w:rPr>
        <w:t>Sweden</w:t>
      </w:r>
      <w:r w:rsidR="002D416B">
        <w:rPr>
          <w:b/>
          <w:lang w:eastAsia="sv-SE"/>
        </w:rPr>
        <w:t xml:space="preserve">, </w:t>
      </w:r>
      <w:r>
        <w:rPr>
          <w:b/>
          <w:lang w:eastAsia="sv-SE"/>
        </w:rPr>
        <w:t>December 15</w:t>
      </w:r>
      <w:r w:rsidRPr="003B09F5">
        <w:rPr>
          <w:b/>
          <w:vertAlign w:val="superscript"/>
          <w:lang w:eastAsia="sv-SE"/>
        </w:rPr>
        <w:t>th</w:t>
      </w:r>
      <w:r w:rsidR="006E10C7" w:rsidRPr="00D4073C">
        <w:rPr>
          <w:b/>
          <w:lang w:eastAsia="sv-SE"/>
        </w:rPr>
        <w:t>, 20</w:t>
      </w:r>
      <w:r w:rsidR="006E10C7">
        <w:rPr>
          <w:b/>
          <w:lang w:eastAsia="sv-SE"/>
        </w:rPr>
        <w:t>10</w:t>
      </w:r>
      <w:r w:rsidR="006E10C7" w:rsidRPr="00D4073C">
        <w:rPr>
          <w:b/>
          <w:lang w:eastAsia="sv-SE"/>
        </w:rPr>
        <w:t xml:space="preserve"> –</w:t>
      </w:r>
      <w:r w:rsidR="006E10C7">
        <w:rPr>
          <w:b/>
          <w:lang w:eastAsia="sv-SE"/>
        </w:rPr>
        <w:t xml:space="preserve"> Today </w:t>
      </w:r>
      <w:r w:rsidR="006E10C7" w:rsidRPr="00D4073C">
        <w:rPr>
          <w:b/>
          <w:lang w:eastAsia="sv-SE"/>
        </w:rPr>
        <w:t xml:space="preserve">Tobii </w:t>
      </w:r>
      <w:r w:rsidR="00FB27ED">
        <w:rPr>
          <w:b/>
          <w:lang w:eastAsia="sv-SE"/>
        </w:rPr>
        <w:t xml:space="preserve">Technology AB </w:t>
      </w:r>
      <w:r w:rsidR="006E10C7" w:rsidRPr="00D4073C">
        <w:rPr>
          <w:b/>
          <w:lang w:eastAsia="sv-SE"/>
        </w:rPr>
        <w:t xml:space="preserve">announced </w:t>
      </w:r>
      <w:r w:rsidR="002D416B">
        <w:rPr>
          <w:b/>
          <w:lang w:eastAsia="sv-SE"/>
        </w:rPr>
        <w:t xml:space="preserve">the </w:t>
      </w:r>
      <w:r w:rsidR="006E10C7" w:rsidRPr="00D4073C">
        <w:rPr>
          <w:b/>
          <w:lang w:eastAsia="sv-SE"/>
        </w:rPr>
        <w:t xml:space="preserve">launch of </w:t>
      </w:r>
      <w:r w:rsidR="006E10C7">
        <w:rPr>
          <w:b/>
          <w:lang w:eastAsia="sv-SE"/>
        </w:rPr>
        <w:t xml:space="preserve">a </w:t>
      </w:r>
      <w:r w:rsidR="00221789">
        <w:rPr>
          <w:b/>
          <w:lang w:eastAsia="sv-SE"/>
        </w:rPr>
        <w:t xml:space="preserve">brand </w:t>
      </w:r>
      <w:r w:rsidR="006E10C7">
        <w:rPr>
          <w:b/>
          <w:lang w:eastAsia="sv-SE"/>
        </w:rPr>
        <w:t xml:space="preserve">new </w:t>
      </w:r>
      <w:r w:rsidR="001635CE">
        <w:rPr>
          <w:b/>
          <w:lang w:eastAsia="sv-SE"/>
        </w:rPr>
        <w:t>vocabulary system</w:t>
      </w:r>
      <w:r w:rsidR="00A23E9D">
        <w:rPr>
          <w:b/>
          <w:lang w:eastAsia="sv-SE"/>
        </w:rPr>
        <w:t xml:space="preserve">, </w:t>
      </w:r>
      <w:proofErr w:type="spellStart"/>
      <w:r w:rsidR="002D416B">
        <w:rPr>
          <w:b/>
          <w:lang w:eastAsia="sv-SE"/>
        </w:rPr>
        <w:t>LiterAACy</w:t>
      </w:r>
      <w:proofErr w:type="spellEnd"/>
      <w:r w:rsidR="006E10C7">
        <w:rPr>
          <w:b/>
          <w:lang w:eastAsia="sv-SE"/>
        </w:rPr>
        <w:t>.</w:t>
      </w:r>
      <w:proofErr w:type="gramEnd"/>
      <w:r w:rsidR="000D5ABF">
        <w:rPr>
          <w:b/>
          <w:lang w:eastAsia="sv-SE"/>
        </w:rPr>
        <w:t xml:space="preserve"> </w:t>
      </w:r>
      <w:r w:rsidR="001635CE">
        <w:rPr>
          <w:b/>
          <w:lang w:eastAsia="sv-SE"/>
        </w:rPr>
        <w:t xml:space="preserve">It is a </w:t>
      </w:r>
      <w:r w:rsidR="008474DB">
        <w:rPr>
          <w:b/>
          <w:lang w:eastAsia="sv-SE"/>
        </w:rPr>
        <w:t xml:space="preserve">symbol communication </w:t>
      </w:r>
      <w:r w:rsidR="001635CE">
        <w:rPr>
          <w:b/>
          <w:lang w:eastAsia="sv-SE"/>
        </w:rPr>
        <w:t xml:space="preserve">system </w:t>
      </w:r>
      <w:r w:rsidR="00EE11A6">
        <w:rPr>
          <w:b/>
          <w:lang w:eastAsia="sv-SE"/>
        </w:rPr>
        <w:t>that makes it easier for</w:t>
      </w:r>
      <w:r w:rsidR="001635CE">
        <w:rPr>
          <w:b/>
          <w:lang w:eastAsia="sv-SE"/>
        </w:rPr>
        <w:t xml:space="preserve"> individuals with speech and communication impairments </w:t>
      </w:r>
      <w:r w:rsidR="00EE11A6">
        <w:rPr>
          <w:b/>
          <w:lang w:eastAsia="sv-SE"/>
        </w:rPr>
        <w:t xml:space="preserve">to learn </w:t>
      </w:r>
      <w:r w:rsidR="003652B7">
        <w:rPr>
          <w:b/>
          <w:lang w:eastAsia="sv-SE"/>
        </w:rPr>
        <w:t xml:space="preserve">how </w:t>
      </w:r>
      <w:r w:rsidR="00EE11A6">
        <w:rPr>
          <w:b/>
          <w:lang w:eastAsia="sv-SE"/>
        </w:rPr>
        <w:t>to read and write</w:t>
      </w:r>
      <w:r w:rsidR="001635CE">
        <w:rPr>
          <w:b/>
          <w:lang w:eastAsia="sv-SE"/>
        </w:rPr>
        <w:t xml:space="preserve">. </w:t>
      </w:r>
      <w:r w:rsidR="008474DB">
        <w:rPr>
          <w:b/>
          <w:lang w:eastAsia="sv-SE"/>
        </w:rPr>
        <w:t xml:space="preserve">Besides </w:t>
      </w:r>
      <w:r w:rsidR="002E365C">
        <w:rPr>
          <w:b/>
          <w:lang w:eastAsia="sv-SE"/>
        </w:rPr>
        <w:t>using the system to organize vocabulary in their communication aids</w:t>
      </w:r>
      <w:r w:rsidR="008474DB">
        <w:rPr>
          <w:b/>
          <w:lang w:eastAsia="sv-SE"/>
        </w:rPr>
        <w:t>, t</w:t>
      </w:r>
      <w:r w:rsidR="00E043C0">
        <w:rPr>
          <w:b/>
          <w:lang w:eastAsia="sv-SE"/>
        </w:rPr>
        <w:t xml:space="preserve">hey </w:t>
      </w:r>
      <w:r w:rsidR="003652B7" w:rsidRPr="003652B7">
        <w:rPr>
          <w:b/>
          <w:lang w:eastAsia="sv-SE"/>
        </w:rPr>
        <w:t xml:space="preserve">use </w:t>
      </w:r>
      <w:proofErr w:type="spellStart"/>
      <w:r w:rsidR="003652B7" w:rsidRPr="003652B7">
        <w:rPr>
          <w:b/>
          <w:lang w:eastAsia="sv-SE"/>
        </w:rPr>
        <w:t>LiterAACy</w:t>
      </w:r>
      <w:proofErr w:type="spellEnd"/>
      <w:r w:rsidR="003652B7" w:rsidRPr="003652B7">
        <w:rPr>
          <w:b/>
          <w:lang w:eastAsia="sv-SE"/>
        </w:rPr>
        <w:t xml:space="preserve"> to make their first experiences with letters and words </w:t>
      </w:r>
      <w:r w:rsidR="00E043C0">
        <w:rPr>
          <w:b/>
          <w:lang w:eastAsia="sv-SE"/>
        </w:rPr>
        <w:t>–</w:t>
      </w:r>
      <w:r w:rsidR="003652B7" w:rsidRPr="003652B7">
        <w:rPr>
          <w:b/>
          <w:lang w:eastAsia="sv-SE"/>
        </w:rPr>
        <w:t xml:space="preserve"> </w:t>
      </w:r>
      <w:r w:rsidR="00E043C0">
        <w:rPr>
          <w:b/>
          <w:lang w:eastAsia="sv-SE"/>
        </w:rPr>
        <w:t xml:space="preserve">just like other </w:t>
      </w:r>
      <w:r w:rsidR="003652B7" w:rsidRPr="003652B7">
        <w:rPr>
          <w:b/>
          <w:lang w:eastAsia="sv-SE"/>
        </w:rPr>
        <w:t xml:space="preserve">children, </w:t>
      </w:r>
      <w:r w:rsidR="00E043C0">
        <w:rPr>
          <w:b/>
          <w:lang w:eastAsia="sv-SE"/>
        </w:rPr>
        <w:t xml:space="preserve">who </w:t>
      </w:r>
      <w:r w:rsidR="003652B7" w:rsidRPr="003652B7">
        <w:rPr>
          <w:b/>
          <w:lang w:eastAsia="sv-SE"/>
        </w:rPr>
        <w:t>first scribble</w:t>
      </w:r>
      <w:r w:rsidR="003652B7">
        <w:rPr>
          <w:b/>
          <w:lang w:eastAsia="sv-SE"/>
        </w:rPr>
        <w:t>s</w:t>
      </w:r>
      <w:r w:rsidR="003652B7" w:rsidRPr="003652B7">
        <w:rPr>
          <w:b/>
          <w:lang w:eastAsia="sv-SE"/>
        </w:rPr>
        <w:t xml:space="preserve"> with pencils.</w:t>
      </w:r>
    </w:p>
    <w:p w:rsidR="002058EB" w:rsidRDefault="002058EB" w:rsidP="002058EB">
      <w:pPr>
        <w:rPr>
          <w:rStyle w:val="longtext"/>
          <w:shd w:val="clear" w:color="auto" w:fill="FFFFFF"/>
        </w:rPr>
      </w:pPr>
      <w:r>
        <w:rPr>
          <w:rStyle w:val="longtext"/>
          <w:shd w:val="clear" w:color="auto" w:fill="FFFFFF"/>
        </w:rPr>
        <w:t>To be able to read and write are cornerstones when it comes to self expression</w:t>
      </w:r>
      <w:r w:rsidR="003652B7">
        <w:rPr>
          <w:rStyle w:val="longtext"/>
          <w:shd w:val="clear" w:color="auto" w:fill="FFFFFF"/>
        </w:rPr>
        <w:t>, development</w:t>
      </w:r>
      <w:r>
        <w:rPr>
          <w:rStyle w:val="longtext"/>
          <w:shd w:val="clear" w:color="auto" w:fill="FFFFFF"/>
        </w:rPr>
        <w:t xml:space="preserve"> and the integration into school, work and society. Acquiring those skills are not always that easy, especially not if you have speech and communication impairments. </w:t>
      </w:r>
    </w:p>
    <w:p w:rsidR="002058EB" w:rsidRDefault="002058EB" w:rsidP="002058EB">
      <w:pPr>
        <w:rPr>
          <w:rStyle w:val="longtext"/>
          <w:shd w:val="clear" w:color="auto" w:fill="FFFFFF"/>
        </w:rPr>
      </w:pPr>
      <w:r>
        <w:rPr>
          <w:rStyle w:val="longtext"/>
          <w:shd w:val="clear" w:color="auto" w:fill="FFFFFF"/>
        </w:rPr>
        <w:t xml:space="preserve">Traditional </w:t>
      </w:r>
      <w:r w:rsidR="008474DB">
        <w:rPr>
          <w:rStyle w:val="longtext"/>
          <w:shd w:val="clear" w:color="auto" w:fill="FFFFFF"/>
        </w:rPr>
        <w:t>alternative communication</w:t>
      </w:r>
      <w:r>
        <w:rPr>
          <w:rStyle w:val="longtext"/>
          <w:shd w:val="clear" w:color="auto" w:fill="FFFFFF"/>
        </w:rPr>
        <w:t xml:space="preserve"> strategies </w:t>
      </w:r>
      <w:r w:rsidR="00D81A57">
        <w:rPr>
          <w:rStyle w:val="longtext"/>
          <w:shd w:val="clear" w:color="auto" w:fill="FFFFFF"/>
        </w:rPr>
        <w:t xml:space="preserve">often require </w:t>
      </w:r>
      <w:r>
        <w:rPr>
          <w:rStyle w:val="longtext"/>
          <w:shd w:val="clear" w:color="auto" w:fill="FFFFFF"/>
        </w:rPr>
        <w:t>a steep learning curve</w:t>
      </w:r>
      <w:r w:rsidR="00D81A57">
        <w:rPr>
          <w:rStyle w:val="longtext"/>
          <w:shd w:val="clear" w:color="auto" w:fill="FFFFFF"/>
        </w:rPr>
        <w:t>,</w:t>
      </w:r>
      <w:r>
        <w:rPr>
          <w:rStyle w:val="longtext"/>
          <w:shd w:val="clear" w:color="auto" w:fill="FFFFFF"/>
        </w:rPr>
        <w:t xml:space="preserve"> </w:t>
      </w:r>
      <w:r w:rsidR="00D81A57">
        <w:rPr>
          <w:rStyle w:val="longtext"/>
          <w:shd w:val="clear" w:color="auto" w:fill="FFFFFF"/>
        </w:rPr>
        <w:t xml:space="preserve">where the student needs to be able to cipher and decipher entire words and sentences. For many individuals in need of assistive and augmentative communication (AAC) this becomes quite </w:t>
      </w:r>
      <w:proofErr w:type="spellStart"/>
      <w:r w:rsidR="00D81A57">
        <w:rPr>
          <w:rStyle w:val="longtext"/>
          <w:shd w:val="clear" w:color="auto" w:fill="FFFFFF"/>
        </w:rPr>
        <w:t>and</w:t>
      </w:r>
      <w:proofErr w:type="spellEnd"/>
      <w:r w:rsidR="00D81A57">
        <w:rPr>
          <w:rStyle w:val="longtext"/>
          <w:shd w:val="clear" w:color="auto" w:fill="FFFFFF"/>
        </w:rPr>
        <w:t xml:space="preserve"> obstacle that they can’t tackle, </w:t>
      </w:r>
      <w:r w:rsidR="003652B7">
        <w:rPr>
          <w:rStyle w:val="longtext"/>
          <w:shd w:val="clear" w:color="auto" w:fill="FFFFFF"/>
        </w:rPr>
        <w:t>and as a result</w:t>
      </w:r>
      <w:r w:rsidR="00D81A57">
        <w:rPr>
          <w:rStyle w:val="longtext"/>
          <w:shd w:val="clear" w:color="auto" w:fill="FFFFFF"/>
        </w:rPr>
        <w:t xml:space="preserve"> they never learn to read and write.</w:t>
      </w:r>
    </w:p>
    <w:p w:rsidR="003652B7" w:rsidRDefault="001635CE" w:rsidP="00DE3EDD">
      <w:pPr>
        <w:rPr>
          <w:rStyle w:val="longtext"/>
          <w:shd w:val="clear" w:color="auto" w:fill="FFFFFF"/>
        </w:rPr>
      </w:pPr>
      <w:proofErr w:type="spellStart"/>
      <w:r>
        <w:rPr>
          <w:rStyle w:val="longtext"/>
          <w:shd w:val="clear" w:color="auto" w:fill="FFFFFF"/>
        </w:rPr>
        <w:t>LiterAACy</w:t>
      </w:r>
      <w:proofErr w:type="spellEnd"/>
      <w:r>
        <w:rPr>
          <w:rStyle w:val="longtext"/>
          <w:shd w:val="clear" w:color="auto" w:fill="FFFFFF"/>
        </w:rPr>
        <w:t xml:space="preserve"> </w:t>
      </w:r>
      <w:r w:rsidR="00D81A57">
        <w:rPr>
          <w:rStyle w:val="longtext"/>
          <w:shd w:val="clear" w:color="auto" w:fill="FFFFFF"/>
        </w:rPr>
        <w:t xml:space="preserve">takes a different approach </w:t>
      </w:r>
      <w:r w:rsidR="008474DB">
        <w:rPr>
          <w:rStyle w:val="longtext"/>
          <w:shd w:val="clear" w:color="auto" w:fill="FFFFFF"/>
        </w:rPr>
        <w:t xml:space="preserve">by offering a combination of alternative vocabulary with </w:t>
      </w:r>
      <w:r w:rsidR="00D81A57">
        <w:rPr>
          <w:rStyle w:val="longtext"/>
          <w:shd w:val="clear" w:color="auto" w:fill="FFFFFF"/>
        </w:rPr>
        <w:t>learning</w:t>
      </w:r>
      <w:r w:rsidR="003652B7">
        <w:rPr>
          <w:rStyle w:val="longtext"/>
          <w:shd w:val="clear" w:color="auto" w:fill="FFFFFF"/>
        </w:rPr>
        <w:t xml:space="preserve"> how</w:t>
      </w:r>
      <w:r w:rsidR="00D81A57">
        <w:rPr>
          <w:rStyle w:val="longtext"/>
          <w:shd w:val="clear" w:color="auto" w:fill="FFFFFF"/>
        </w:rPr>
        <w:t xml:space="preserve"> to read and write. </w:t>
      </w:r>
      <w:proofErr w:type="spellStart"/>
      <w:r w:rsidR="00D81A57">
        <w:rPr>
          <w:rStyle w:val="longtext"/>
          <w:shd w:val="clear" w:color="auto" w:fill="FFFFFF"/>
        </w:rPr>
        <w:t>LiterAACy</w:t>
      </w:r>
      <w:proofErr w:type="spellEnd"/>
      <w:r w:rsidR="00D81A57">
        <w:rPr>
          <w:rStyle w:val="longtext"/>
          <w:shd w:val="clear" w:color="auto" w:fill="FFFFFF"/>
        </w:rPr>
        <w:t xml:space="preserve"> categorizes</w:t>
      </w:r>
      <w:r>
        <w:rPr>
          <w:rStyle w:val="longtext"/>
          <w:shd w:val="clear" w:color="auto" w:fill="FFFFFF"/>
        </w:rPr>
        <w:t xml:space="preserve"> words by </w:t>
      </w:r>
      <w:r w:rsidR="00D81A57">
        <w:rPr>
          <w:rStyle w:val="longtext"/>
          <w:shd w:val="clear" w:color="auto" w:fill="FFFFFF"/>
        </w:rPr>
        <w:t xml:space="preserve">their </w:t>
      </w:r>
      <w:r>
        <w:rPr>
          <w:rStyle w:val="longtext"/>
          <w:shd w:val="clear" w:color="auto" w:fill="FFFFFF"/>
        </w:rPr>
        <w:t>first letter</w:t>
      </w:r>
      <w:r w:rsidR="003652B7">
        <w:rPr>
          <w:rStyle w:val="longtext"/>
          <w:shd w:val="clear" w:color="auto" w:fill="FFFFFF"/>
        </w:rPr>
        <w:t xml:space="preserve">, so that users </w:t>
      </w:r>
      <w:r>
        <w:rPr>
          <w:rStyle w:val="longtext"/>
          <w:shd w:val="clear" w:color="auto" w:fill="FFFFFF"/>
        </w:rPr>
        <w:t xml:space="preserve">with knowledge of the initial sound </w:t>
      </w:r>
      <w:r w:rsidR="003652B7">
        <w:rPr>
          <w:rStyle w:val="longtext"/>
          <w:shd w:val="clear" w:color="auto" w:fill="FFFFFF"/>
        </w:rPr>
        <w:t xml:space="preserve">of a word </w:t>
      </w:r>
      <w:r>
        <w:rPr>
          <w:rStyle w:val="longtext"/>
          <w:shd w:val="clear" w:color="auto" w:fill="FFFFFF"/>
        </w:rPr>
        <w:t xml:space="preserve">quickly </w:t>
      </w:r>
      <w:r w:rsidR="00DB7B31">
        <w:rPr>
          <w:rStyle w:val="longtext"/>
          <w:shd w:val="clear" w:color="auto" w:fill="FFFFFF"/>
        </w:rPr>
        <w:t xml:space="preserve">can </w:t>
      </w:r>
      <w:r w:rsidR="003652B7">
        <w:rPr>
          <w:rStyle w:val="longtext"/>
          <w:shd w:val="clear" w:color="auto" w:fill="FFFFFF"/>
        </w:rPr>
        <w:t xml:space="preserve">access </w:t>
      </w:r>
      <w:r w:rsidR="00913C79">
        <w:rPr>
          <w:rStyle w:val="longtext"/>
          <w:shd w:val="clear" w:color="auto" w:fill="FFFFFF"/>
        </w:rPr>
        <w:t xml:space="preserve">it. On average a user can access up to </w:t>
      </w:r>
      <w:r w:rsidR="00DE3EDD">
        <w:rPr>
          <w:rStyle w:val="longtext"/>
          <w:shd w:val="clear" w:color="auto" w:fill="FFFFFF"/>
        </w:rPr>
        <w:t>3500</w:t>
      </w:r>
      <w:r w:rsidR="00913C79">
        <w:rPr>
          <w:rStyle w:val="longtext"/>
          <w:shd w:val="clear" w:color="auto" w:fill="FFFFFF"/>
        </w:rPr>
        <w:t xml:space="preserve"> words by just two key presses. Offering such quick wins </w:t>
      </w:r>
      <w:r w:rsidR="00DE3EDD">
        <w:rPr>
          <w:rStyle w:val="longtext"/>
          <w:shd w:val="clear" w:color="auto" w:fill="FFFFFF"/>
        </w:rPr>
        <w:t>is very motivating – and by utilizing their preliterate skills for processing the vocabulary the students practice</w:t>
      </w:r>
      <w:r>
        <w:rPr>
          <w:rStyle w:val="longtext"/>
          <w:shd w:val="clear" w:color="auto" w:fill="FFFFFF"/>
        </w:rPr>
        <w:t xml:space="preserve"> </w:t>
      </w:r>
      <w:r w:rsidR="00DE3EDD">
        <w:rPr>
          <w:rStyle w:val="longtext"/>
          <w:shd w:val="clear" w:color="auto" w:fill="FFFFFF"/>
        </w:rPr>
        <w:t xml:space="preserve">and further develop </w:t>
      </w:r>
      <w:r w:rsidR="003652B7">
        <w:rPr>
          <w:rStyle w:val="longtext"/>
          <w:shd w:val="clear" w:color="auto" w:fill="FFFFFF"/>
        </w:rPr>
        <w:t xml:space="preserve">their </w:t>
      </w:r>
      <w:r>
        <w:rPr>
          <w:rStyle w:val="longtext"/>
          <w:shd w:val="clear" w:color="auto" w:fill="FFFFFF"/>
        </w:rPr>
        <w:t xml:space="preserve">reading and writing </w:t>
      </w:r>
      <w:r w:rsidR="003652B7">
        <w:rPr>
          <w:rStyle w:val="longtext"/>
          <w:shd w:val="clear" w:color="auto" w:fill="FFFFFF"/>
        </w:rPr>
        <w:t>skills</w:t>
      </w:r>
      <w:r w:rsidR="00DE3EDD">
        <w:rPr>
          <w:rStyle w:val="longtext"/>
          <w:shd w:val="clear" w:color="auto" w:fill="FFFFFF"/>
        </w:rPr>
        <w:t>.</w:t>
      </w:r>
    </w:p>
    <w:p w:rsidR="003652B7" w:rsidRDefault="00DB7B31" w:rsidP="00A23E9D">
      <w:pPr>
        <w:rPr>
          <w:rStyle w:val="longtext"/>
          <w:shd w:val="clear" w:color="auto" w:fill="FFFFFF"/>
        </w:rPr>
      </w:pPr>
      <w:r>
        <w:rPr>
          <w:rStyle w:val="longtext"/>
          <w:shd w:val="clear" w:color="auto" w:fill="FFFFFF"/>
        </w:rPr>
        <w:t>U</w:t>
      </w:r>
      <w:r w:rsidR="002A06BC">
        <w:rPr>
          <w:rStyle w:val="longtext"/>
          <w:shd w:val="clear" w:color="auto" w:fill="FFFFFF"/>
        </w:rPr>
        <w:t xml:space="preserve">sing the </w:t>
      </w:r>
      <w:r w:rsidR="001635CE">
        <w:rPr>
          <w:rStyle w:val="longtext"/>
          <w:shd w:val="clear" w:color="auto" w:fill="FFFFFF"/>
        </w:rPr>
        <w:t xml:space="preserve">clear </w:t>
      </w:r>
      <w:proofErr w:type="spellStart"/>
      <w:r w:rsidR="001635CE">
        <w:rPr>
          <w:rStyle w:val="longtext"/>
          <w:shd w:val="clear" w:color="auto" w:fill="FFFFFF"/>
        </w:rPr>
        <w:t>SymbolStix</w:t>
      </w:r>
      <w:proofErr w:type="spellEnd"/>
      <w:r w:rsidR="001635CE">
        <w:rPr>
          <w:rStyle w:val="longtext"/>
          <w:shd w:val="clear" w:color="auto" w:fill="FFFFFF"/>
        </w:rPr>
        <w:t xml:space="preserve"> symbols, </w:t>
      </w:r>
      <w:bookmarkStart w:id="0" w:name="_GoBack"/>
      <w:bookmarkEnd w:id="0"/>
      <w:r w:rsidR="00D11F86">
        <w:rPr>
          <w:rStyle w:val="longtext"/>
          <w:shd w:val="clear" w:color="auto" w:fill="FFFFFF"/>
        </w:rPr>
        <w:t>color-coding</w:t>
      </w:r>
      <w:r w:rsidR="001635CE">
        <w:rPr>
          <w:rStyle w:val="longtext"/>
          <w:shd w:val="clear" w:color="auto" w:fill="FFFFFF"/>
        </w:rPr>
        <w:t xml:space="preserve"> according to </w:t>
      </w:r>
      <w:r w:rsidR="003652B7">
        <w:rPr>
          <w:rStyle w:val="longtext"/>
          <w:shd w:val="clear" w:color="auto" w:fill="FFFFFF"/>
        </w:rPr>
        <w:t xml:space="preserve">the </w:t>
      </w:r>
      <w:r w:rsidR="001635CE">
        <w:rPr>
          <w:rStyle w:val="longtext"/>
          <w:shd w:val="clear" w:color="auto" w:fill="FFFFFF"/>
        </w:rPr>
        <w:t>Fitzgerald</w:t>
      </w:r>
      <w:r w:rsidR="003652B7">
        <w:rPr>
          <w:rStyle w:val="longtext"/>
          <w:shd w:val="clear" w:color="auto" w:fill="FFFFFF"/>
        </w:rPr>
        <w:t xml:space="preserve"> key</w:t>
      </w:r>
      <w:r w:rsidR="001635CE">
        <w:rPr>
          <w:rStyle w:val="longtext"/>
          <w:shd w:val="clear" w:color="auto" w:fill="FFFFFF"/>
        </w:rPr>
        <w:t xml:space="preserve">, deliberate hiding of letters and the </w:t>
      </w:r>
      <w:r w:rsidR="002A06BC">
        <w:rPr>
          <w:rStyle w:val="longtext"/>
          <w:shd w:val="clear" w:color="auto" w:fill="FFFFFF"/>
        </w:rPr>
        <w:t xml:space="preserve">clear </w:t>
      </w:r>
      <w:r w:rsidR="001635CE">
        <w:rPr>
          <w:rStyle w:val="longtext"/>
          <w:shd w:val="clear" w:color="auto" w:fill="FFFFFF"/>
        </w:rPr>
        <w:t xml:space="preserve">speech </w:t>
      </w:r>
      <w:r w:rsidR="002A06BC">
        <w:rPr>
          <w:rStyle w:val="longtext"/>
          <w:shd w:val="clear" w:color="auto" w:fill="FFFFFF"/>
        </w:rPr>
        <w:t>output all facilitates the advancements of the reading and writing skills</w:t>
      </w:r>
      <w:r>
        <w:rPr>
          <w:rStyle w:val="longtext"/>
          <w:shd w:val="clear" w:color="auto" w:fill="FFFFFF"/>
        </w:rPr>
        <w:t xml:space="preserve"> even further</w:t>
      </w:r>
      <w:r w:rsidR="001635CE">
        <w:rPr>
          <w:rStyle w:val="longtext"/>
          <w:shd w:val="clear" w:color="auto" w:fill="FFFFFF"/>
        </w:rPr>
        <w:t>.</w:t>
      </w:r>
    </w:p>
    <w:p w:rsidR="00C94C58" w:rsidRDefault="001635CE" w:rsidP="00C2708A">
      <w:pPr>
        <w:rPr>
          <w:lang w:eastAsia="sv-SE"/>
        </w:rPr>
      </w:pPr>
      <w:proofErr w:type="spellStart"/>
      <w:r>
        <w:rPr>
          <w:rStyle w:val="longtext"/>
          <w:shd w:val="clear" w:color="auto" w:fill="FFFFFF"/>
        </w:rPr>
        <w:t>LiterAACy</w:t>
      </w:r>
      <w:proofErr w:type="spellEnd"/>
      <w:r>
        <w:rPr>
          <w:rStyle w:val="longtext"/>
          <w:shd w:val="clear" w:color="auto" w:fill="FFFFFF"/>
        </w:rPr>
        <w:t xml:space="preserve"> is </w:t>
      </w:r>
      <w:r w:rsidR="00DB7B31">
        <w:rPr>
          <w:rStyle w:val="longtext"/>
          <w:shd w:val="clear" w:color="auto" w:fill="FFFFFF"/>
        </w:rPr>
        <w:t xml:space="preserve">intuitive and </w:t>
      </w:r>
      <w:r>
        <w:rPr>
          <w:rStyle w:val="longtext"/>
          <w:shd w:val="clear" w:color="auto" w:fill="FFFFFF"/>
        </w:rPr>
        <w:t xml:space="preserve">easy </w:t>
      </w:r>
      <w:r w:rsidR="00DB7B31">
        <w:rPr>
          <w:rStyle w:val="longtext"/>
          <w:shd w:val="clear" w:color="auto" w:fill="FFFFFF"/>
        </w:rPr>
        <w:t xml:space="preserve">to use </w:t>
      </w:r>
      <w:r>
        <w:rPr>
          <w:rStyle w:val="longtext"/>
          <w:shd w:val="clear" w:color="auto" w:fill="FFFFFF"/>
        </w:rPr>
        <w:t>that</w:t>
      </w:r>
      <w:r w:rsidR="00DB7B31">
        <w:rPr>
          <w:rStyle w:val="longtext"/>
          <w:shd w:val="clear" w:color="auto" w:fill="FFFFFF"/>
        </w:rPr>
        <w:t xml:space="preserve"> teachers and </w:t>
      </w:r>
      <w:r>
        <w:rPr>
          <w:rStyle w:val="longtext"/>
          <w:shd w:val="clear" w:color="auto" w:fill="FFFFFF"/>
        </w:rPr>
        <w:t xml:space="preserve">even relatives and caregivers can </w:t>
      </w:r>
      <w:r w:rsidR="0030109C">
        <w:rPr>
          <w:rStyle w:val="longtext"/>
          <w:shd w:val="clear" w:color="auto" w:fill="FFFFFF"/>
        </w:rPr>
        <w:t>start using</w:t>
      </w:r>
      <w:r w:rsidR="00DB7B31">
        <w:rPr>
          <w:rStyle w:val="longtext"/>
          <w:shd w:val="clear" w:color="auto" w:fill="FFFFFF"/>
        </w:rPr>
        <w:t xml:space="preserve"> it </w:t>
      </w:r>
      <w:r>
        <w:rPr>
          <w:rStyle w:val="longtext"/>
          <w:shd w:val="clear" w:color="auto" w:fill="FFFFFF"/>
        </w:rPr>
        <w:t>immediately</w:t>
      </w:r>
      <w:r w:rsidR="00EF3857">
        <w:rPr>
          <w:rStyle w:val="longtext"/>
          <w:shd w:val="clear" w:color="auto" w:fill="FFFFFF"/>
        </w:rPr>
        <w:t>.</w:t>
      </w:r>
    </w:p>
    <w:p w:rsidR="00EE11A6" w:rsidRPr="00EE11A6" w:rsidRDefault="00EE11A6" w:rsidP="00C2708A">
      <w:pPr>
        <w:rPr>
          <w:b/>
          <w:lang w:eastAsia="sv-SE"/>
        </w:rPr>
      </w:pPr>
      <w:r w:rsidRPr="00EE11A6">
        <w:rPr>
          <w:b/>
          <w:lang w:eastAsia="sv-SE"/>
        </w:rPr>
        <w:t>System requirements</w:t>
      </w:r>
      <w:r>
        <w:rPr>
          <w:b/>
          <w:lang w:eastAsia="sv-SE"/>
        </w:rPr>
        <w:br/>
      </w:r>
      <w:proofErr w:type="spellStart"/>
      <w:r w:rsidR="00913C79">
        <w:rPr>
          <w:lang w:eastAsia="sv-SE"/>
        </w:rPr>
        <w:t>LiterAACY</w:t>
      </w:r>
      <w:proofErr w:type="spellEnd"/>
      <w:r w:rsidR="00913C79">
        <w:rPr>
          <w:lang w:eastAsia="sv-SE"/>
        </w:rPr>
        <w:t xml:space="preserve"> requires </w:t>
      </w:r>
      <w:r w:rsidRPr="00EE11A6">
        <w:rPr>
          <w:lang w:eastAsia="sv-SE"/>
        </w:rPr>
        <w:t>Tobii Communicator</w:t>
      </w:r>
      <w:r w:rsidR="00DE3EDD">
        <w:rPr>
          <w:lang w:eastAsia="sv-SE"/>
        </w:rPr>
        <w:t xml:space="preserve"> 4.5</w:t>
      </w:r>
      <w:r w:rsidR="00913C79">
        <w:rPr>
          <w:lang w:eastAsia="sv-SE"/>
        </w:rPr>
        <w:t xml:space="preserve"> or higher</w:t>
      </w:r>
      <w:r w:rsidRPr="00EE11A6">
        <w:rPr>
          <w:lang w:eastAsia="sv-SE"/>
        </w:rPr>
        <w:t xml:space="preserve">. </w:t>
      </w:r>
      <w:proofErr w:type="spellStart"/>
      <w:r w:rsidR="00C94C58">
        <w:rPr>
          <w:lang w:eastAsia="sv-SE"/>
        </w:rPr>
        <w:t>LiterAACy</w:t>
      </w:r>
      <w:proofErr w:type="spellEnd"/>
      <w:r w:rsidR="00C94C58">
        <w:rPr>
          <w:lang w:eastAsia="sv-SE"/>
        </w:rPr>
        <w:t xml:space="preserve"> offers additional functionality such as e-mail, chat, </w:t>
      </w:r>
      <w:proofErr w:type="spellStart"/>
      <w:r w:rsidR="00C94C58">
        <w:rPr>
          <w:lang w:eastAsia="sv-SE"/>
        </w:rPr>
        <w:t>sms</w:t>
      </w:r>
      <w:proofErr w:type="spellEnd"/>
      <w:r w:rsidR="00C94C58">
        <w:rPr>
          <w:lang w:eastAsia="sv-SE"/>
        </w:rPr>
        <w:t>, camera control etc., functions that r</w:t>
      </w:r>
      <w:r w:rsidR="0053626F">
        <w:rPr>
          <w:lang w:eastAsia="sv-SE"/>
        </w:rPr>
        <w:t>equire the appropriate hardware, for example</w:t>
      </w:r>
      <w:r w:rsidR="00C94C58">
        <w:rPr>
          <w:lang w:eastAsia="sv-SE"/>
        </w:rPr>
        <w:t xml:space="preserve"> the Tobii C-Series.</w:t>
      </w:r>
    </w:p>
    <w:p w:rsidR="002D416B" w:rsidRDefault="002F758D" w:rsidP="00AA6C35">
      <w:pPr>
        <w:rPr>
          <w:lang w:eastAsia="sv-SE"/>
        </w:rPr>
      </w:pPr>
      <w:r w:rsidRPr="00B52828">
        <w:rPr>
          <w:b/>
          <w:lang w:eastAsia="sv-SE"/>
        </w:rPr>
        <w:lastRenderedPageBreak/>
        <w:t>Pricing</w:t>
      </w:r>
      <w:r w:rsidRPr="00B52828">
        <w:rPr>
          <w:b/>
          <w:lang w:eastAsia="sv-SE"/>
        </w:rPr>
        <w:br/>
      </w:r>
      <w:proofErr w:type="spellStart"/>
      <w:r w:rsidR="002D416B">
        <w:rPr>
          <w:lang w:eastAsia="sv-SE"/>
        </w:rPr>
        <w:t>LiterAACy</w:t>
      </w:r>
      <w:proofErr w:type="spellEnd"/>
      <w:r w:rsidR="002D416B">
        <w:rPr>
          <w:lang w:eastAsia="sv-SE"/>
        </w:rPr>
        <w:t xml:space="preserve"> is free of extra cost when </w:t>
      </w:r>
      <w:r w:rsidR="00271DE6">
        <w:rPr>
          <w:lang w:eastAsia="sv-SE"/>
        </w:rPr>
        <w:t xml:space="preserve">purchasing </w:t>
      </w:r>
      <w:r w:rsidR="002D416B">
        <w:rPr>
          <w:lang w:eastAsia="sv-SE"/>
        </w:rPr>
        <w:t xml:space="preserve">a Tobii communication device together with Tobii Communicator. </w:t>
      </w:r>
    </w:p>
    <w:p w:rsidR="003B09F5" w:rsidRDefault="003B09F5" w:rsidP="003B09F5">
      <w:pPr>
        <w:jc w:val="center"/>
        <w:rPr>
          <w:lang w:eastAsia="sv-SE"/>
        </w:rPr>
      </w:pPr>
      <w:proofErr w:type="gramStart"/>
      <w:r>
        <w:rPr>
          <w:lang w:eastAsia="sv-SE"/>
        </w:rPr>
        <w:t>―  END</w:t>
      </w:r>
      <w:proofErr w:type="gramEnd"/>
      <w:r>
        <w:rPr>
          <w:lang w:eastAsia="sv-SE"/>
        </w:rPr>
        <w:t xml:space="preserve">  ―</w:t>
      </w:r>
    </w:p>
    <w:p w:rsidR="002D416B" w:rsidRPr="00F87054" w:rsidRDefault="007B2714" w:rsidP="002D416B">
      <w:pPr>
        <w:autoSpaceDE w:val="0"/>
        <w:autoSpaceDN w:val="0"/>
        <w:adjustRightInd w:val="0"/>
      </w:pPr>
      <w:r w:rsidRPr="002B2A81">
        <w:rPr>
          <w:b/>
          <w:lang w:eastAsia="sv-SE"/>
        </w:rPr>
        <w:t>More information</w:t>
      </w:r>
      <w:proofErr w:type="gramStart"/>
      <w:r w:rsidR="003B09F5">
        <w:rPr>
          <w:b/>
          <w:lang w:eastAsia="sv-SE"/>
        </w:rPr>
        <w:t>:</w:t>
      </w:r>
      <w:proofErr w:type="gramEnd"/>
      <w:r w:rsidR="002B2A81">
        <w:rPr>
          <w:b/>
          <w:lang w:eastAsia="sv-SE"/>
        </w:rPr>
        <w:br/>
      </w:r>
      <w:r w:rsidR="002B2A81">
        <w:rPr>
          <w:lang w:eastAsia="sv-SE"/>
        </w:rPr>
        <w:t xml:space="preserve">For </w:t>
      </w:r>
      <w:r w:rsidR="002D416B">
        <w:rPr>
          <w:lang w:eastAsia="sv-SE"/>
        </w:rPr>
        <w:t xml:space="preserve">more information about </w:t>
      </w:r>
      <w:proofErr w:type="spellStart"/>
      <w:r w:rsidR="002D416B">
        <w:rPr>
          <w:lang w:eastAsia="sv-SE"/>
        </w:rPr>
        <w:t>LiterAACy</w:t>
      </w:r>
      <w:proofErr w:type="spellEnd"/>
      <w:r w:rsidR="002D416B">
        <w:rPr>
          <w:lang w:eastAsia="sv-SE"/>
        </w:rPr>
        <w:t>, please visit</w:t>
      </w:r>
      <w:r w:rsidR="003011CE">
        <w:t xml:space="preserve"> </w:t>
      </w:r>
      <w:hyperlink r:id="rId7" w:history="1">
        <w:r w:rsidR="003011CE" w:rsidRPr="008C691E">
          <w:rPr>
            <w:rStyle w:val="Hyperlink"/>
          </w:rPr>
          <w:t>www.tobii.com</w:t>
        </w:r>
      </w:hyperlink>
      <w:r w:rsidR="002D416B">
        <w:rPr>
          <w:bCs/>
          <w:lang w:val="en-GB"/>
        </w:rPr>
        <w:t xml:space="preserve"> </w:t>
      </w:r>
      <w:r w:rsidR="003B09F5">
        <w:rPr>
          <w:bCs/>
          <w:lang w:val="en-GB"/>
        </w:rPr>
        <w:t>and</w:t>
      </w:r>
      <w:r w:rsidR="002D416B">
        <w:rPr>
          <w:bCs/>
          <w:lang w:val="en-GB"/>
        </w:rPr>
        <w:t xml:space="preserve"> </w:t>
      </w:r>
      <w:hyperlink r:id="rId8" w:history="1">
        <w:r w:rsidR="002D416B" w:rsidRPr="00FA6662">
          <w:rPr>
            <w:rStyle w:val="Hyperlink"/>
            <w:bCs/>
            <w:lang w:val="en-GB"/>
          </w:rPr>
          <w:t>www.literaacy.com</w:t>
        </w:r>
      </w:hyperlink>
      <w:r w:rsidR="002D416B">
        <w:rPr>
          <w:bCs/>
          <w:lang w:val="en-GB"/>
        </w:rPr>
        <w:t>.</w:t>
      </w:r>
    </w:p>
    <w:p w:rsidR="003B09F5" w:rsidRDefault="006E10C7" w:rsidP="003B09F5">
      <w:pPr>
        <w:shd w:val="clear" w:color="auto" w:fill="FFFFFF"/>
        <w:spacing w:line="240" w:lineRule="atLeast"/>
      </w:pPr>
      <w:r w:rsidRPr="003B09F5">
        <w:rPr>
          <w:b/>
          <w:lang w:eastAsia="sv-SE"/>
        </w:rPr>
        <w:t>For interviews</w:t>
      </w:r>
      <w:r w:rsidR="00DE5E59" w:rsidRPr="003B09F5">
        <w:rPr>
          <w:b/>
          <w:lang w:eastAsia="sv-SE"/>
        </w:rPr>
        <w:t xml:space="preserve"> and additional information</w:t>
      </w:r>
      <w:r w:rsidRPr="003B09F5">
        <w:rPr>
          <w:b/>
          <w:lang w:eastAsia="sv-SE"/>
        </w:rPr>
        <w:t>, please contact:</w:t>
      </w:r>
    </w:p>
    <w:p w:rsidR="003B09F5" w:rsidRPr="003B09F5" w:rsidRDefault="00DE5E59" w:rsidP="003B09F5">
      <w:pPr>
        <w:pStyle w:val="ListParagraph"/>
        <w:numPr>
          <w:ilvl w:val="0"/>
          <w:numId w:val="8"/>
        </w:numPr>
        <w:shd w:val="clear" w:color="auto" w:fill="FFFFFF"/>
        <w:spacing w:line="240" w:lineRule="atLeast"/>
        <w:ind w:left="567" w:hanging="371"/>
        <w:rPr>
          <w:rFonts w:asciiTheme="minorHAnsi" w:hAnsiTheme="minorHAnsi"/>
        </w:rPr>
      </w:pPr>
      <w:r>
        <w:t xml:space="preserve">Uli </w:t>
      </w:r>
      <w:r w:rsidRPr="003B09F5">
        <w:rPr>
          <w:rFonts w:asciiTheme="minorHAnsi" w:hAnsiTheme="minorHAnsi"/>
        </w:rPr>
        <w:t>Ehlert</w:t>
      </w:r>
      <w:r>
        <w:t>, International Product Manager, Tobii Technology AB</w:t>
      </w:r>
      <w:r w:rsidR="003B09F5">
        <w:t xml:space="preserve">, </w:t>
      </w:r>
      <w:r w:rsidR="006E10C7" w:rsidRPr="005A7EAE">
        <w:t xml:space="preserve">Mobile </w:t>
      </w:r>
      <w:r w:rsidR="006E10C7" w:rsidRPr="003B09F5">
        <w:rPr>
          <w:color w:val="000000"/>
        </w:rPr>
        <w:t>+</w:t>
      </w:r>
      <w:r w:rsidR="00885DB8" w:rsidRPr="00885DB8">
        <w:t xml:space="preserve"> </w:t>
      </w:r>
      <w:r w:rsidR="00885DB8" w:rsidRPr="003B09F5">
        <w:rPr>
          <w:color w:val="000000"/>
        </w:rPr>
        <w:t>46 733 278</w:t>
      </w:r>
      <w:r w:rsidR="003B09F5" w:rsidRPr="003B09F5">
        <w:rPr>
          <w:color w:val="000000"/>
        </w:rPr>
        <w:t> </w:t>
      </w:r>
      <w:r w:rsidR="00885DB8" w:rsidRPr="003B09F5">
        <w:rPr>
          <w:color w:val="000000"/>
        </w:rPr>
        <w:t>716</w:t>
      </w:r>
      <w:r w:rsidR="003B09F5" w:rsidRPr="003B09F5">
        <w:rPr>
          <w:color w:val="000000"/>
        </w:rPr>
        <w:t xml:space="preserve">, </w:t>
      </w:r>
      <w:r w:rsidR="006E10C7" w:rsidRPr="005A7EAE">
        <w:t xml:space="preserve">E-mail </w:t>
      </w:r>
      <w:hyperlink r:id="rId9" w:history="1">
        <w:r w:rsidRPr="00FA6662">
          <w:rPr>
            <w:rStyle w:val="Hyperlink"/>
          </w:rPr>
          <w:t>uli.ehlert@tobii.com</w:t>
        </w:r>
      </w:hyperlink>
    </w:p>
    <w:p w:rsidR="006E10C7" w:rsidRPr="003B09F5" w:rsidRDefault="00DE5E59" w:rsidP="003B09F5">
      <w:pPr>
        <w:pStyle w:val="ListParagraph"/>
        <w:numPr>
          <w:ilvl w:val="0"/>
          <w:numId w:val="8"/>
        </w:numPr>
        <w:shd w:val="clear" w:color="auto" w:fill="FFFFFF"/>
        <w:spacing w:line="240" w:lineRule="atLeast"/>
        <w:ind w:left="567" w:hanging="371"/>
        <w:rPr>
          <w:rFonts w:asciiTheme="minorHAnsi" w:hAnsiTheme="minorHAnsi"/>
        </w:rPr>
      </w:pPr>
      <w:r w:rsidRPr="003B09F5">
        <w:rPr>
          <w:rFonts w:asciiTheme="minorHAnsi" w:hAnsiTheme="minorHAnsi"/>
        </w:rPr>
        <w:t>Lars Tiedemann</w:t>
      </w:r>
      <w:r w:rsidR="006E10C7" w:rsidRPr="003B09F5">
        <w:rPr>
          <w:rFonts w:asciiTheme="minorHAnsi" w:hAnsiTheme="minorHAnsi"/>
        </w:rPr>
        <w:t xml:space="preserve">, </w:t>
      </w:r>
      <w:r w:rsidR="00C94C58" w:rsidRPr="003B09F5">
        <w:rPr>
          <w:rFonts w:asciiTheme="minorHAnsi" w:hAnsiTheme="minorHAnsi"/>
        </w:rPr>
        <w:t>Creator</w:t>
      </w:r>
      <w:r w:rsidRPr="003B09F5">
        <w:rPr>
          <w:rFonts w:asciiTheme="minorHAnsi" w:hAnsiTheme="minorHAnsi"/>
        </w:rPr>
        <w:t xml:space="preserve"> of </w:t>
      </w:r>
      <w:proofErr w:type="spellStart"/>
      <w:r w:rsidRPr="003B09F5">
        <w:rPr>
          <w:rFonts w:asciiTheme="minorHAnsi" w:hAnsiTheme="minorHAnsi"/>
        </w:rPr>
        <w:t>LiterAACy</w:t>
      </w:r>
      <w:proofErr w:type="spellEnd"/>
      <w:r w:rsidR="003B09F5" w:rsidRPr="003B09F5">
        <w:rPr>
          <w:rFonts w:asciiTheme="minorHAnsi" w:hAnsiTheme="minorHAnsi"/>
        </w:rPr>
        <w:t xml:space="preserve">, </w:t>
      </w:r>
      <w:r w:rsidR="006E10C7" w:rsidRPr="003B09F5">
        <w:rPr>
          <w:rFonts w:asciiTheme="minorHAnsi" w:hAnsiTheme="minorHAnsi"/>
        </w:rPr>
        <w:t>Mobile +4</w:t>
      </w:r>
      <w:r w:rsidR="002D416B" w:rsidRPr="003B09F5">
        <w:rPr>
          <w:rFonts w:asciiTheme="minorHAnsi" w:hAnsiTheme="minorHAnsi"/>
        </w:rPr>
        <w:t>9</w:t>
      </w:r>
      <w:r w:rsidR="006E10C7" w:rsidRPr="003B09F5">
        <w:rPr>
          <w:rFonts w:asciiTheme="minorHAnsi" w:hAnsiTheme="minorHAnsi"/>
        </w:rPr>
        <w:t xml:space="preserve"> </w:t>
      </w:r>
      <w:r w:rsidR="00066AF9" w:rsidRPr="003B09F5">
        <w:rPr>
          <w:rFonts w:asciiTheme="minorHAnsi" w:hAnsiTheme="minorHAnsi"/>
        </w:rPr>
        <w:t>160 105 71 10</w:t>
      </w:r>
      <w:r w:rsidR="003B09F5" w:rsidRPr="003B09F5">
        <w:rPr>
          <w:rFonts w:asciiTheme="minorHAnsi" w:hAnsiTheme="minorHAnsi"/>
        </w:rPr>
        <w:t xml:space="preserve">, </w:t>
      </w:r>
      <w:r w:rsidR="006E10C7" w:rsidRPr="003B09F5">
        <w:rPr>
          <w:rFonts w:asciiTheme="minorHAnsi" w:hAnsiTheme="minorHAnsi"/>
        </w:rPr>
        <w:t xml:space="preserve">E-mail </w:t>
      </w:r>
      <w:hyperlink r:id="rId10" w:history="1">
        <w:r w:rsidR="002D416B" w:rsidRPr="003B09F5">
          <w:rPr>
            <w:rStyle w:val="Hyperlink"/>
            <w:rFonts w:asciiTheme="minorHAnsi" w:hAnsiTheme="minorHAnsi"/>
          </w:rPr>
          <w:t>info@literaacy.com</w:t>
        </w:r>
      </w:hyperlink>
    </w:p>
    <w:p w:rsidR="006E10C7" w:rsidRPr="0063014F" w:rsidRDefault="006E10C7" w:rsidP="003B09F5">
      <w:pPr>
        <w:pStyle w:val="NormalWeb"/>
        <w:rPr>
          <w:lang w:val="en-GB"/>
        </w:rPr>
      </w:pPr>
      <w:r w:rsidRPr="002B2A81">
        <w:rPr>
          <w:rFonts w:ascii="Calibri" w:hAnsi="Calibri" w:cs="Calibri"/>
          <w:b/>
          <w:sz w:val="22"/>
          <w:szCs w:val="22"/>
          <w:lang w:eastAsia="sv-SE"/>
        </w:rPr>
        <w:t>About Tobii Technology</w:t>
      </w:r>
      <w:r w:rsidRPr="002B2A81">
        <w:rPr>
          <w:rFonts w:ascii="Calibri" w:hAnsi="Calibri" w:cs="Calibri"/>
          <w:b/>
          <w:sz w:val="22"/>
          <w:szCs w:val="22"/>
          <w:lang w:eastAsia="sv-SE"/>
        </w:rPr>
        <w:br/>
      </w:r>
      <w:r w:rsidRPr="00C94C58">
        <w:rPr>
          <w:rFonts w:ascii="Calibri" w:hAnsi="Calibri" w:cs="Calibri"/>
          <w:sz w:val="22"/>
          <w:szCs w:val="22"/>
          <w:lang w:eastAsia="sv-SE"/>
        </w:rPr>
        <w:t>Tobii Technology is the global market leader in hardware and software solutions for eye tracking and eye control. Our products are widely used within the scientific community and in commercial</w:t>
      </w:r>
      <w:r w:rsidRPr="007B2714">
        <w:rPr>
          <w:rFonts w:ascii="Calibri" w:hAnsi="Calibri" w:cs="Calibri"/>
          <w:sz w:val="22"/>
          <w:szCs w:val="22"/>
          <w:lang w:eastAsia="sv-SE"/>
        </w:rPr>
        <w:t xml:space="preserve"> market research and usability studies, as well as by disabled people as a means to communicate. Tobii also drives integration of eye tracking technology in a large number of other areas, offering OEM components for integration into various industry applications.</w:t>
      </w:r>
      <w:r w:rsidR="003B09F5">
        <w:rPr>
          <w:rFonts w:ascii="Calibri" w:hAnsi="Calibri" w:cs="Calibri"/>
          <w:sz w:val="22"/>
          <w:szCs w:val="22"/>
          <w:lang w:eastAsia="sv-SE"/>
        </w:rPr>
        <w:t xml:space="preserve"> </w:t>
      </w:r>
      <w:r w:rsidRPr="003B09F5">
        <w:rPr>
          <w:rFonts w:ascii="Calibri" w:hAnsi="Calibri" w:cs="Calibri"/>
          <w:sz w:val="22"/>
          <w:szCs w:val="22"/>
          <w:lang w:eastAsia="sv-SE"/>
        </w:rPr>
        <w:t>Founded in 2001, Tobii has continuously shown very rapid year-to-year revenue growth. The company is based in Stockholm, Sweden, with offices in the US, Germany, Norway, Japan and China. Products are sold directly to customers and through resellers and partners worldwide.</w:t>
      </w:r>
      <w:r w:rsidR="003B09F5" w:rsidRPr="003B09F5">
        <w:rPr>
          <w:rFonts w:ascii="Calibri" w:hAnsi="Calibri" w:cs="Calibri"/>
          <w:sz w:val="22"/>
          <w:szCs w:val="22"/>
          <w:lang w:eastAsia="sv-SE"/>
        </w:rPr>
        <w:t xml:space="preserve"> </w:t>
      </w:r>
      <w:hyperlink r:id="rId11" w:history="1">
        <w:r w:rsidRPr="003B09F5">
          <w:rPr>
            <w:rStyle w:val="Hyperlink"/>
            <w:rFonts w:asciiTheme="minorHAnsi" w:hAnsiTheme="minorHAnsi" w:cstheme="minorHAnsi"/>
            <w:sz w:val="22"/>
            <w:lang w:val="en-GB"/>
          </w:rPr>
          <w:t>www.tobii.com</w:t>
        </w:r>
      </w:hyperlink>
      <w:r w:rsidRPr="003B09F5">
        <w:rPr>
          <w:sz w:val="22"/>
          <w:lang w:val="en-GB"/>
        </w:rPr>
        <w:t xml:space="preserve"> </w:t>
      </w:r>
    </w:p>
    <w:p w:rsidR="006E10C7" w:rsidRDefault="00C94C58" w:rsidP="003B09F5">
      <w:pPr>
        <w:rPr>
          <w:bCs/>
          <w:lang w:val="en-GB"/>
        </w:rPr>
      </w:pPr>
      <w:r w:rsidRPr="002B2A81">
        <w:rPr>
          <w:b/>
          <w:lang w:eastAsia="sv-SE"/>
        </w:rPr>
        <w:t xml:space="preserve">About </w:t>
      </w:r>
      <w:r w:rsidR="003B09F5">
        <w:rPr>
          <w:b/>
          <w:lang w:eastAsia="sv-SE"/>
        </w:rPr>
        <w:t>Lars Tiedemann</w:t>
      </w:r>
      <w:r w:rsidR="008774BD">
        <w:rPr>
          <w:b/>
          <w:lang w:eastAsia="sv-SE"/>
        </w:rPr>
        <w:t xml:space="preserve"> </w:t>
      </w:r>
      <w:r w:rsidR="003B09F5">
        <w:rPr>
          <w:b/>
          <w:lang w:eastAsia="sv-SE"/>
        </w:rPr>
        <w:t xml:space="preserve">- </w:t>
      </w:r>
      <w:r>
        <w:rPr>
          <w:b/>
          <w:lang w:eastAsia="sv-SE"/>
        </w:rPr>
        <w:t xml:space="preserve">the creator of </w:t>
      </w:r>
      <w:proofErr w:type="spellStart"/>
      <w:r>
        <w:rPr>
          <w:b/>
          <w:lang w:eastAsia="sv-SE"/>
        </w:rPr>
        <w:t>LiterAACy</w:t>
      </w:r>
      <w:proofErr w:type="spellEnd"/>
      <w:r w:rsidRPr="002B2A81">
        <w:rPr>
          <w:b/>
          <w:lang w:eastAsia="sv-SE"/>
        </w:rPr>
        <w:br/>
      </w:r>
      <w:proofErr w:type="spellStart"/>
      <w:r>
        <w:rPr>
          <w:lang w:eastAsia="sv-SE"/>
        </w:rPr>
        <w:t>LiterAACy</w:t>
      </w:r>
      <w:proofErr w:type="spellEnd"/>
      <w:r>
        <w:rPr>
          <w:lang w:eastAsia="sv-SE"/>
        </w:rPr>
        <w:t xml:space="preserve"> has been developed by Lars Tiedemann, </w:t>
      </w:r>
      <w:hyperlink r:id="rId12" w:history="1">
        <w:r w:rsidR="00846F56" w:rsidRPr="00846F56">
          <w:rPr>
            <w:lang w:eastAsia="sv-SE"/>
          </w:rPr>
          <w:t>University</w:t>
        </w:r>
      </w:hyperlink>
      <w:r w:rsidR="00846F56">
        <w:rPr>
          <w:lang w:eastAsia="sv-SE"/>
        </w:rPr>
        <w:t xml:space="preserve"> of </w:t>
      </w:r>
      <w:hyperlink r:id="rId13" w:history="1">
        <w:r w:rsidRPr="00846F56">
          <w:rPr>
            <w:lang w:eastAsia="sv-SE"/>
          </w:rPr>
          <w:t>Freiburg im Breisgau</w:t>
        </w:r>
      </w:hyperlink>
      <w:r w:rsidR="00B20A72">
        <w:rPr>
          <w:lang w:eastAsia="sv-SE"/>
        </w:rPr>
        <w:t>, Germany</w:t>
      </w:r>
      <w:r w:rsidR="002B6ACD">
        <w:rPr>
          <w:lang w:eastAsia="sv-SE"/>
        </w:rPr>
        <w:t>.</w:t>
      </w:r>
      <w:r w:rsidR="003B09F5">
        <w:rPr>
          <w:lang w:eastAsia="sv-SE"/>
        </w:rPr>
        <w:t xml:space="preserve"> </w:t>
      </w:r>
      <w:hyperlink r:id="rId14" w:history="1">
        <w:r w:rsidRPr="00FA6662">
          <w:rPr>
            <w:rStyle w:val="Hyperlink"/>
            <w:rFonts w:asciiTheme="minorHAnsi" w:hAnsiTheme="minorHAnsi"/>
          </w:rPr>
          <w:t>info@literaacy.com</w:t>
        </w:r>
      </w:hyperlink>
    </w:p>
    <w:p w:rsidR="006F383D" w:rsidRPr="006E10C7" w:rsidRDefault="006F383D" w:rsidP="006E10C7"/>
    <w:sectPr w:rsidR="006F383D" w:rsidRPr="006E10C7" w:rsidSect="00293B48">
      <w:headerReference w:type="default" r:id="rId15"/>
      <w:footerReference w:type="default" r:id="rId16"/>
      <w:pgSz w:w="11907" w:h="16840" w:code="9"/>
      <w:pgMar w:top="2183" w:right="1440" w:bottom="2183" w:left="1440" w:header="510"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E4" w:rsidRDefault="004211E4" w:rsidP="00966666">
      <w:pPr>
        <w:spacing w:after="0" w:line="240" w:lineRule="auto"/>
        <w:rPr>
          <w:rFonts w:cs="Times New Roman"/>
        </w:rPr>
      </w:pPr>
      <w:r>
        <w:rPr>
          <w:rFonts w:cs="Times New Roman"/>
        </w:rPr>
        <w:separator/>
      </w:r>
    </w:p>
  </w:endnote>
  <w:endnote w:type="continuationSeparator" w:id="0">
    <w:p w:rsidR="004211E4" w:rsidRDefault="004211E4" w:rsidP="0096666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zidenz Grotesk BE Medium">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0A" w:rsidRPr="00361D7E" w:rsidRDefault="00AD590A" w:rsidP="00984FD3">
    <w:pPr>
      <w:pStyle w:val="Footer"/>
      <w:ind w:left="-737"/>
      <w:rPr>
        <w:rFonts w:ascii="Arial" w:hAnsi="Arial" w:cs="Arial"/>
        <w:b/>
        <w:bCs/>
        <w:sz w:val="14"/>
        <w:szCs w:val="14"/>
      </w:rPr>
    </w:pPr>
    <w:r w:rsidRPr="00361D7E">
      <w:rPr>
        <w:rFonts w:ascii="Arial" w:hAnsi="Arial" w:cs="Arial"/>
        <w:b/>
        <w:bCs/>
        <w:sz w:val="14"/>
        <w:szCs w:val="14"/>
      </w:rPr>
      <w:t>Tobii Technology AB</w:t>
    </w:r>
  </w:p>
  <w:p w:rsidR="00AD590A" w:rsidRPr="00361D7E" w:rsidRDefault="00AD590A" w:rsidP="00984FD3">
    <w:pPr>
      <w:pStyle w:val="Footer"/>
      <w:ind w:left="-737"/>
      <w:rPr>
        <w:rFonts w:ascii="Arial" w:hAnsi="Arial" w:cs="Arial"/>
        <w:sz w:val="14"/>
        <w:szCs w:val="14"/>
      </w:rPr>
    </w:pPr>
    <w:r w:rsidRPr="00361D7E">
      <w:rPr>
        <w:rFonts w:ascii="Arial" w:hAnsi="Arial" w:cs="Arial"/>
        <w:sz w:val="14"/>
        <w:szCs w:val="14"/>
      </w:rPr>
      <w:t xml:space="preserve">Box 743 </w:t>
    </w:r>
    <w:r w:rsidRPr="00361D7E">
      <w:rPr>
        <w:rFonts w:ascii="Arial" w:hAnsi="Arial" w:cs="Arial"/>
        <w:sz w:val="14"/>
        <w:szCs w:val="14"/>
      </w:rPr>
      <w:br/>
      <w:t xml:space="preserve">S-182 17 </w:t>
    </w:r>
    <w:proofErr w:type="spellStart"/>
    <w:r w:rsidRPr="00361D7E">
      <w:rPr>
        <w:rFonts w:ascii="Arial" w:hAnsi="Arial" w:cs="Arial"/>
        <w:sz w:val="14"/>
        <w:szCs w:val="14"/>
      </w:rPr>
      <w:t>Danderyd</w:t>
    </w:r>
    <w:proofErr w:type="spellEnd"/>
    <w:r w:rsidRPr="00361D7E">
      <w:rPr>
        <w:rFonts w:ascii="Arial" w:hAnsi="Arial" w:cs="Arial"/>
        <w:sz w:val="14"/>
        <w:szCs w:val="14"/>
      </w:rPr>
      <w:t xml:space="preserve"> </w:t>
    </w:r>
    <w:r w:rsidRPr="00361D7E">
      <w:rPr>
        <w:rFonts w:ascii="Arial" w:hAnsi="Arial" w:cs="Arial"/>
        <w:sz w:val="14"/>
        <w:szCs w:val="14"/>
      </w:rPr>
      <w:br/>
      <w:t xml:space="preserve">Sweden </w:t>
    </w:r>
    <w:r w:rsidRPr="00361D7E">
      <w:rPr>
        <w:rFonts w:ascii="Arial" w:hAnsi="Arial" w:cs="Arial"/>
        <w:sz w:val="14"/>
        <w:szCs w:val="14"/>
      </w:rPr>
      <w:br/>
    </w:r>
    <w:r w:rsidRPr="00361D7E">
      <w:rPr>
        <w:rFonts w:ascii="Arial" w:hAnsi="Arial" w:cs="Arial"/>
        <w:sz w:val="14"/>
        <w:szCs w:val="14"/>
      </w:rPr>
      <w:br/>
      <w:t xml:space="preserve">phone: +46 8 663 69 90 </w:t>
    </w:r>
    <w:r w:rsidRPr="00361D7E">
      <w:rPr>
        <w:rFonts w:ascii="Arial" w:hAnsi="Arial" w:cs="Arial"/>
        <w:sz w:val="14"/>
        <w:szCs w:val="14"/>
      </w:rPr>
      <w:br/>
      <w:t>fax: +46 8 30 14 00</w:t>
    </w:r>
  </w:p>
  <w:p w:rsidR="00AD590A" w:rsidRPr="00361D7E" w:rsidRDefault="00AD590A" w:rsidP="00984FD3">
    <w:pPr>
      <w:pStyle w:val="Footer"/>
      <w:ind w:left="-737"/>
      <w:rPr>
        <w:rFonts w:ascii="Arial" w:hAnsi="Arial" w:cs="Arial"/>
        <w:sz w:val="14"/>
        <w:szCs w:val="14"/>
      </w:rPr>
    </w:pPr>
    <w:r w:rsidRPr="00361D7E">
      <w:rPr>
        <w:rFonts w:ascii="Arial" w:hAnsi="Arial" w:cs="Arial"/>
        <w:sz w:val="14"/>
        <w:szCs w:val="14"/>
      </w:rPr>
      <w:t>www.tobii.com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E4" w:rsidRDefault="004211E4" w:rsidP="00966666">
      <w:pPr>
        <w:spacing w:after="0" w:line="240" w:lineRule="auto"/>
        <w:rPr>
          <w:rFonts w:cs="Times New Roman"/>
        </w:rPr>
      </w:pPr>
      <w:r>
        <w:rPr>
          <w:rFonts w:cs="Times New Roman"/>
        </w:rPr>
        <w:separator/>
      </w:r>
    </w:p>
  </w:footnote>
  <w:footnote w:type="continuationSeparator" w:id="0">
    <w:p w:rsidR="004211E4" w:rsidRDefault="004211E4" w:rsidP="00966666">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0A" w:rsidRDefault="00AD590A" w:rsidP="00B90CB4">
    <w:pPr>
      <w:pStyle w:val="Header"/>
      <w:ind w:left="-794"/>
      <w:rPr>
        <w:rFonts w:cs="Times New Roman"/>
      </w:rPr>
    </w:pPr>
    <w:r>
      <w:rPr>
        <w:rFonts w:cs="Times New Roman"/>
        <w:noProof/>
        <w:lang w:val="sv-SE" w:eastAsia="sv-SE"/>
      </w:rPr>
      <w:drawing>
        <wp:inline distT="0" distB="0" distL="0" distR="0">
          <wp:extent cx="703580" cy="33147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3580" cy="331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B5E2B"/>
    <w:multiLevelType w:val="hybridMultilevel"/>
    <w:tmpl w:val="C15A15CC"/>
    <w:lvl w:ilvl="0" w:tplc="0B540AA0">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B754E2"/>
    <w:multiLevelType w:val="hybridMultilevel"/>
    <w:tmpl w:val="70EEEB36"/>
    <w:lvl w:ilvl="0" w:tplc="041D0001">
      <w:start w:val="1"/>
      <w:numFmt w:val="bullet"/>
      <w:lvlText w:val=""/>
      <w:lvlJc w:val="left"/>
      <w:pPr>
        <w:ind w:left="770" w:hanging="360"/>
      </w:pPr>
      <w:rPr>
        <w:rFonts w:ascii="Symbol" w:hAnsi="Symbol" w:cs="Symbol" w:hint="default"/>
      </w:rPr>
    </w:lvl>
    <w:lvl w:ilvl="1" w:tplc="041D0003">
      <w:start w:val="1"/>
      <w:numFmt w:val="bullet"/>
      <w:lvlText w:val="o"/>
      <w:lvlJc w:val="left"/>
      <w:pPr>
        <w:ind w:left="1490" w:hanging="360"/>
      </w:pPr>
      <w:rPr>
        <w:rFonts w:ascii="Courier New" w:hAnsi="Courier New" w:cs="Courier New" w:hint="default"/>
      </w:rPr>
    </w:lvl>
    <w:lvl w:ilvl="2" w:tplc="041D0005">
      <w:start w:val="1"/>
      <w:numFmt w:val="bullet"/>
      <w:lvlText w:val=""/>
      <w:lvlJc w:val="left"/>
      <w:pPr>
        <w:ind w:left="2210" w:hanging="360"/>
      </w:pPr>
      <w:rPr>
        <w:rFonts w:ascii="Wingdings" w:hAnsi="Wingdings" w:cs="Wingdings" w:hint="default"/>
      </w:rPr>
    </w:lvl>
    <w:lvl w:ilvl="3" w:tplc="041D0001">
      <w:start w:val="1"/>
      <w:numFmt w:val="bullet"/>
      <w:lvlText w:val=""/>
      <w:lvlJc w:val="left"/>
      <w:pPr>
        <w:ind w:left="2930" w:hanging="360"/>
      </w:pPr>
      <w:rPr>
        <w:rFonts w:ascii="Symbol" w:hAnsi="Symbol" w:cs="Symbol" w:hint="default"/>
      </w:rPr>
    </w:lvl>
    <w:lvl w:ilvl="4" w:tplc="041D0003">
      <w:start w:val="1"/>
      <w:numFmt w:val="bullet"/>
      <w:lvlText w:val="o"/>
      <w:lvlJc w:val="left"/>
      <w:pPr>
        <w:ind w:left="3650" w:hanging="360"/>
      </w:pPr>
      <w:rPr>
        <w:rFonts w:ascii="Courier New" w:hAnsi="Courier New" w:cs="Courier New" w:hint="default"/>
      </w:rPr>
    </w:lvl>
    <w:lvl w:ilvl="5" w:tplc="041D0005">
      <w:start w:val="1"/>
      <w:numFmt w:val="bullet"/>
      <w:lvlText w:val=""/>
      <w:lvlJc w:val="left"/>
      <w:pPr>
        <w:ind w:left="4370" w:hanging="360"/>
      </w:pPr>
      <w:rPr>
        <w:rFonts w:ascii="Wingdings" w:hAnsi="Wingdings" w:cs="Wingdings" w:hint="default"/>
      </w:rPr>
    </w:lvl>
    <w:lvl w:ilvl="6" w:tplc="041D0001">
      <w:start w:val="1"/>
      <w:numFmt w:val="bullet"/>
      <w:lvlText w:val=""/>
      <w:lvlJc w:val="left"/>
      <w:pPr>
        <w:ind w:left="5090" w:hanging="360"/>
      </w:pPr>
      <w:rPr>
        <w:rFonts w:ascii="Symbol" w:hAnsi="Symbol" w:cs="Symbol" w:hint="default"/>
      </w:rPr>
    </w:lvl>
    <w:lvl w:ilvl="7" w:tplc="041D0003">
      <w:start w:val="1"/>
      <w:numFmt w:val="bullet"/>
      <w:lvlText w:val="o"/>
      <w:lvlJc w:val="left"/>
      <w:pPr>
        <w:ind w:left="5810" w:hanging="360"/>
      </w:pPr>
      <w:rPr>
        <w:rFonts w:ascii="Courier New" w:hAnsi="Courier New" w:cs="Courier New" w:hint="default"/>
      </w:rPr>
    </w:lvl>
    <w:lvl w:ilvl="8" w:tplc="041D0005">
      <w:start w:val="1"/>
      <w:numFmt w:val="bullet"/>
      <w:lvlText w:val=""/>
      <w:lvlJc w:val="left"/>
      <w:pPr>
        <w:ind w:left="6530" w:hanging="360"/>
      </w:pPr>
      <w:rPr>
        <w:rFonts w:ascii="Wingdings" w:hAnsi="Wingdings" w:cs="Wingdings" w:hint="default"/>
      </w:rPr>
    </w:lvl>
  </w:abstractNum>
  <w:abstractNum w:abstractNumId="2">
    <w:nsid w:val="383B5B95"/>
    <w:multiLevelType w:val="hybridMultilevel"/>
    <w:tmpl w:val="5C327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FB34F9"/>
    <w:multiLevelType w:val="hybridMultilevel"/>
    <w:tmpl w:val="95A42260"/>
    <w:lvl w:ilvl="0" w:tplc="75F810F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0B5397F"/>
    <w:multiLevelType w:val="hybridMultilevel"/>
    <w:tmpl w:val="EA2AD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6E1A3229"/>
    <w:multiLevelType w:val="hybridMultilevel"/>
    <w:tmpl w:val="1672609A"/>
    <w:lvl w:ilvl="0" w:tplc="0B540AA0">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6EF04E1B"/>
    <w:multiLevelType w:val="hybridMultilevel"/>
    <w:tmpl w:val="582AAF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70621FBA"/>
    <w:multiLevelType w:val="hybridMultilevel"/>
    <w:tmpl w:val="B672D1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8F1624"/>
    <w:rsid w:val="00066AF9"/>
    <w:rsid w:val="000B11F5"/>
    <w:rsid w:val="000C6F70"/>
    <w:rsid w:val="000D0FFD"/>
    <w:rsid w:val="000D1DDC"/>
    <w:rsid w:val="000D5ABF"/>
    <w:rsid w:val="000E6065"/>
    <w:rsid w:val="001137FB"/>
    <w:rsid w:val="00123EAC"/>
    <w:rsid w:val="00126176"/>
    <w:rsid w:val="00135CE1"/>
    <w:rsid w:val="00145326"/>
    <w:rsid w:val="001635CE"/>
    <w:rsid w:val="001D383F"/>
    <w:rsid w:val="001D5FA8"/>
    <w:rsid w:val="001F50ED"/>
    <w:rsid w:val="001F7462"/>
    <w:rsid w:val="00200E99"/>
    <w:rsid w:val="002058EB"/>
    <w:rsid w:val="00221789"/>
    <w:rsid w:val="00235612"/>
    <w:rsid w:val="002507DF"/>
    <w:rsid w:val="00271DE6"/>
    <w:rsid w:val="00272918"/>
    <w:rsid w:val="00293B48"/>
    <w:rsid w:val="002A06BC"/>
    <w:rsid w:val="002B2A81"/>
    <w:rsid w:val="002B2F6A"/>
    <w:rsid w:val="002B5FD1"/>
    <w:rsid w:val="002B6ACD"/>
    <w:rsid w:val="002D416B"/>
    <w:rsid w:val="002E292E"/>
    <w:rsid w:val="002E365C"/>
    <w:rsid w:val="002F758D"/>
    <w:rsid w:val="0030109C"/>
    <w:rsid w:val="003011CE"/>
    <w:rsid w:val="003017E2"/>
    <w:rsid w:val="00321B9E"/>
    <w:rsid w:val="00324332"/>
    <w:rsid w:val="00340320"/>
    <w:rsid w:val="0035242F"/>
    <w:rsid w:val="00354795"/>
    <w:rsid w:val="00361D7E"/>
    <w:rsid w:val="00363175"/>
    <w:rsid w:val="003652B7"/>
    <w:rsid w:val="00365D4A"/>
    <w:rsid w:val="00372E94"/>
    <w:rsid w:val="00393443"/>
    <w:rsid w:val="003A1818"/>
    <w:rsid w:val="003A24D6"/>
    <w:rsid w:val="003B09F5"/>
    <w:rsid w:val="003D0529"/>
    <w:rsid w:val="003E23D5"/>
    <w:rsid w:val="004211E4"/>
    <w:rsid w:val="004277C7"/>
    <w:rsid w:val="00431D1D"/>
    <w:rsid w:val="00433A15"/>
    <w:rsid w:val="004452BA"/>
    <w:rsid w:val="00456BEF"/>
    <w:rsid w:val="004607FB"/>
    <w:rsid w:val="004725F3"/>
    <w:rsid w:val="00477EDD"/>
    <w:rsid w:val="004867ED"/>
    <w:rsid w:val="004E3805"/>
    <w:rsid w:val="004E6137"/>
    <w:rsid w:val="00523168"/>
    <w:rsid w:val="0053626F"/>
    <w:rsid w:val="00546364"/>
    <w:rsid w:val="00561989"/>
    <w:rsid w:val="0059303E"/>
    <w:rsid w:val="005A26B9"/>
    <w:rsid w:val="005E1752"/>
    <w:rsid w:val="00622B7D"/>
    <w:rsid w:val="00622F71"/>
    <w:rsid w:val="00655B39"/>
    <w:rsid w:val="00664439"/>
    <w:rsid w:val="00683BBE"/>
    <w:rsid w:val="006859D4"/>
    <w:rsid w:val="006A7832"/>
    <w:rsid w:val="006B11D6"/>
    <w:rsid w:val="006B1208"/>
    <w:rsid w:val="006D3A73"/>
    <w:rsid w:val="006D4E65"/>
    <w:rsid w:val="006E10C7"/>
    <w:rsid w:val="006F383D"/>
    <w:rsid w:val="007970B5"/>
    <w:rsid w:val="007A3B73"/>
    <w:rsid w:val="007B2714"/>
    <w:rsid w:val="00844624"/>
    <w:rsid w:val="00846F56"/>
    <w:rsid w:val="008474DB"/>
    <w:rsid w:val="008774BD"/>
    <w:rsid w:val="00885AE3"/>
    <w:rsid w:val="00885DB8"/>
    <w:rsid w:val="008A1B4E"/>
    <w:rsid w:val="008F1624"/>
    <w:rsid w:val="00913C79"/>
    <w:rsid w:val="009228DB"/>
    <w:rsid w:val="00927F46"/>
    <w:rsid w:val="009348BD"/>
    <w:rsid w:val="00935039"/>
    <w:rsid w:val="00937E66"/>
    <w:rsid w:val="00945503"/>
    <w:rsid w:val="00962EDF"/>
    <w:rsid w:val="00966666"/>
    <w:rsid w:val="00984FD3"/>
    <w:rsid w:val="009A1035"/>
    <w:rsid w:val="009A5B0D"/>
    <w:rsid w:val="00A131D3"/>
    <w:rsid w:val="00A23E9D"/>
    <w:rsid w:val="00A45BAE"/>
    <w:rsid w:val="00A714FB"/>
    <w:rsid w:val="00A84E7A"/>
    <w:rsid w:val="00A93159"/>
    <w:rsid w:val="00AA531D"/>
    <w:rsid w:val="00AA6345"/>
    <w:rsid w:val="00AA6C35"/>
    <w:rsid w:val="00AA7F54"/>
    <w:rsid w:val="00AC091D"/>
    <w:rsid w:val="00AD0E6F"/>
    <w:rsid w:val="00AD590A"/>
    <w:rsid w:val="00AE4E50"/>
    <w:rsid w:val="00B01702"/>
    <w:rsid w:val="00B06D4A"/>
    <w:rsid w:val="00B20A72"/>
    <w:rsid w:val="00B27736"/>
    <w:rsid w:val="00B35826"/>
    <w:rsid w:val="00B446FA"/>
    <w:rsid w:val="00B50661"/>
    <w:rsid w:val="00B5233A"/>
    <w:rsid w:val="00B52828"/>
    <w:rsid w:val="00B84299"/>
    <w:rsid w:val="00B90CB4"/>
    <w:rsid w:val="00BB247F"/>
    <w:rsid w:val="00BB553B"/>
    <w:rsid w:val="00BB573A"/>
    <w:rsid w:val="00BC2E85"/>
    <w:rsid w:val="00BC2FEF"/>
    <w:rsid w:val="00BD5D37"/>
    <w:rsid w:val="00C14FE2"/>
    <w:rsid w:val="00C2374F"/>
    <w:rsid w:val="00C2708A"/>
    <w:rsid w:val="00C401D9"/>
    <w:rsid w:val="00C4772A"/>
    <w:rsid w:val="00C54959"/>
    <w:rsid w:val="00C628CD"/>
    <w:rsid w:val="00C6510E"/>
    <w:rsid w:val="00C94C58"/>
    <w:rsid w:val="00CC6B36"/>
    <w:rsid w:val="00CE1A50"/>
    <w:rsid w:val="00CE5009"/>
    <w:rsid w:val="00D11F86"/>
    <w:rsid w:val="00D16F69"/>
    <w:rsid w:val="00D23DFC"/>
    <w:rsid w:val="00D300C1"/>
    <w:rsid w:val="00D530F2"/>
    <w:rsid w:val="00D81A57"/>
    <w:rsid w:val="00DB33F2"/>
    <w:rsid w:val="00DB7B31"/>
    <w:rsid w:val="00DC704F"/>
    <w:rsid w:val="00DE3EDD"/>
    <w:rsid w:val="00DE5E59"/>
    <w:rsid w:val="00DE6E9E"/>
    <w:rsid w:val="00E043C0"/>
    <w:rsid w:val="00E33D4A"/>
    <w:rsid w:val="00E35E01"/>
    <w:rsid w:val="00E5718B"/>
    <w:rsid w:val="00E70E16"/>
    <w:rsid w:val="00E73B2B"/>
    <w:rsid w:val="00E82969"/>
    <w:rsid w:val="00E93D71"/>
    <w:rsid w:val="00EC391E"/>
    <w:rsid w:val="00EC45C7"/>
    <w:rsid w:val="00EE11A6"/>
    <w:rsid w:val="00EF3857"/>
    <w:rsid w:val="00F217FA"/>
    <w:rsid w:val="00F3756F"/>
    <w:rsid w:val="00F4250D"/>
    <w:rsid w:val="00F43DA1"/>
    <w:rsid w:val="00F77246"/>
    <w:rsid w:val="00FB27ED"/>
    <w:rsid w:val="00FB5EA7"/>
    <w:rsid w:val="00FC5F9B"/>
    <w:rsid w:val="00FD01F0"/>
    <w:rsid w:val="00FD0C0E"/>
    <w:rsid w:val="00FF546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2A"/>
    <w:pPr>
      <w:spacing w:after="200" w:line="276" w:lineRule="auto"/>
    </w:pPr>
    <w:rPr>
      <w:rFonts w:eastAsia="Times New Roman" w:cs="Calibri"/>
      <w:lang w:val="en-US" w:eastAsia="en-US"/>
    </w:rPr>
  </w:style>
  <w:style w:type="paragraph" w:styleId="Heading1">
    <w:name w:val="heading 1"/>
    <w:basedOn w:val="Normal"/>
    <w:next w:val="Normal"/>
    <w:link w:val="Heading1Char"/>
    <w:uiPriority w:val="99"/>
    <w:qFormat/>
    <w:rsid w:val="00145326"/>
    <w:pPr>
      <w:keepNext/>
      <w:keepLines/>
      <w:spacing w:before="480" w:after="0" w:line="240" w:lineRule="auto"/>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C4772A"/>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5326"/>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4772A"/>
    <w:rPr>
      <w:rFonts w:ascii="Cambria" w:hAnsi="Cambria" w:cs="Cambria"/>
      <w:b/>
      <w:bCs/>
      <w:color w:val="4F81BD"/>
      <w:sz w:val="26"/>
      <w:szCs w:val="26"/>
    </w:rPr>
  </w:style>
  <w:style w:type="paragraph" w:styleId="Header">
    <w:name w:val="header"/>
    <w:basedOn w:val="Normal"/>
    <w:link w:val="HeaderChar"/>
    <w:uiPriority w:val="99"/>
    <w:rsid w:val="00EC45C7"/>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locked/>
    <w:rsid w:val="00EC45C7"/>
    <w:rPr>
      <w:rFonts w:ascii="Calibri" w:hAnsi="Calibri" w:cs="Calibri"/>
      <w:sz w:val="24"/>
      <w:szCs w:val="24"/>
    </w:rPr>
  </w:style>
  <w:style w:type="paragraph" w:styleId="Footer">
    <w:name w:val="footer"/>
    <w:basedOn w:val="Normal"/>
    <w:link w:val="FooterChar"/>
    <w:uiPriority w:val="99"/>
    <w:rsid w:val="00EC45C7"/>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locked/>
    <w:rsid w:val="00EC45C7"/>
    <w:rPr>
      <w:rFonts w:ascii="Calibri" w:hAnsi="Calibri" w:cs="Calibri"/>
      <w:sz w:val="24"/>
      <w:szCs w:val="24"/>
    </w:rPr>
  </w:style>
  <w:style w:type="character" w:styleId="Hyperlink">
    <w:name w:val="Hyperlink"/>
    <w:basedOn w:val="DefaultParagraphFont"/>
    <w:uiPriority w:val="99"/>
    <w:rsid w:val="00EC45C7"/>
    <w:rPr>
      <w:color w:val="0000FF"/>
      <w:u w:val="single"/>
    </w:rPr>
  </w:style>
  <w:style w:type="paragraph" w:styleId="BalloonText">
    <w:name w:val="Balloon Text"/>
    <w:basedOn w:val="Normal"/>
    <w:link w:val="BalloonTextChar"/>
    <w:uiPriority w:val="99"/>
    <w:semiHidden/>
    <w:rsid w:val="00EC4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5C7"/>
    <w:rPr>
      <w:rFonts w:ascii="Tahoma" w:hAnsi="Tahoma" w:cs="Tahoma"/>
      <w:sz w:val="16"/>
      <w:szCs w:val="16"/>
    </w:rPr>
  </w:style>
  <w:style w:type="paragraph" w:styleId="NormalWeb">
    <w:name w:val="Normal (Web)"/>
    <w:basedOn w:val="Normal"/>
    <w:uiPriority w:val="99"/>
    <w:rsid w:val="00EC45C7"/>
    <w:pPr>
      <w:spacing w:before="100" w:beforeAutospacing="1" w:after="100" w:afterAutospacing="1" w:line="240" w:lineRule="auto"/>
    </w:pPr>
    <w:rPr>
      <w:rFonts w:ascii="Times New Roman" w:hAnsi="Times New Roman" w:cs="Times New Roman"/>
      <w:sz w:val="24"/>
      <w:szCs w:val="24"/>
    </w:rPr>
  </w:style>
  <w:style w:type="character" w:styleId="IntenseEmphasis">
    <w:name w:val="Intense Emphasis"/>
    <w:basedOn w:val="DefaultParagraphFont"/>
    <w:uiPriority w:val="99"/>
    <w:qFormat/>
    <w:rsid w:val="00145326"/>
    <w:rPr>
      <w:b/>
      <w:bCs/>
      <w:i/>
      <w:iCs/>
      <w:color w:val="4F81BD"/>
    </w:rPr>
  </w:style>
  <w:style w:type="paragraph" w:styleId="ListParagraph">
    <w:name w:val="List Paragraph"/>
    <w:basedOn w:val="Normal"/>
    <w:uiPriority w:val="99"/>
    <w:qFormat/>
    <w:rsid w:val="00145326"/>
    <w:pPr>
      <w:ind w:left="720"/>
    </w:pPr>
    <w:rPr>
      <w:rFonts w:eastAsia="Calibri"/>
    </w:rPr>
  </w:style>
  <w:style w:type="character" w:styleId="FollowedHyperlink">
    <w:name w:val="FollowedHyperlink"/>
    <w:basedOn w:val="DefaultParagraphFont"/>
    <w:uiPriority w:val="99"/>
    <w:semiHidden/>
    <w:rsid w:val="00145326"/>
    <w:rPr>
      <w:color w:val="800080"/>
      <w:u w:val="single"/>
    </w:rPr>
  </w:style>
  <w:style w:type="character" w:styleId="CommentReference">
    <w:name w:val="annotation reference"/>
    <w:basedOn w:val="DefaultParagraphFont"/>
    <w:uiPriority w:val="99"/>
    <w:semiHidden/>
    <w:rsid w:val="00145326"/>
    <w:rPr>
      <w:sz w:val="16"/>
      <w:szCs w:val="16"/>
    </w:rPr>
  </w:style>
  <w:style w:type="paragraph" w:styleId="CommentText">
    <w:name w:val="annotation text"/>
    <w:basedOn w:val="Normal"/>
    <w:link w:val="CommentTextChar"/>
    <w:uiPriority w:val="99"/>
    <w:semiHidden/>
    <w:rsid w:val="001453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45326"/>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145326"/>
    <w:rPr>
      <w:b/>
      <w:bCs/>
    </w:rPr>
  </w:style>
  <w:style w:type="character" w:customStyle="1" w:styleId="CommentSubjectChar">
    <w:name w:val="Comment Subject Char"/>
    <w:basedOn w:val="CommentTextChar"/>
    <w:link w:val="CommentSubject"/>
    <w:uiPriority w:val="99"/>
    <w:semiHidden/>
    <w:locked/>
    <w:rsid w:val="00145326"/>
    <w:rPr>
      <w:rFonts w:ascii="Calibri" w:hAnsi="Calibri" w:cs="Calibri"/>
      <w:b/>
      <w:bCs/>
      <w:sz w:val="20"/>
      <w:szCs w:val="20"/>
    </w:rPr>
  </w:style>
  <w:style w:type="paragraph" w:styleId="Revision">
    <w:name w:val="Revision"/>
    <w:hidden/>
    <w:uiPriority w:val="99"/>
    <w:semiHidden/>
    <w:rsid w:val="00145326"/>
    <w:rPr>
      <w:rFonts w:eastAsia="Times New Roman" w:cs="Calibri"/>
      <w:lang w:val="en-US" w:eastAsia="en-US"/>
    </w:rPr>
  </w:style>
  <w:style w:type="paragraph" w:styleId="NoSpacing">
    <w:name w:val="No Spacing"/>
    <w:uiPriority w:val="99"/>
    <w:qFormat/>
    <w:rsid w:val="00C4772A"/>
    <w:rPr>
      <w:rFonts w:eastAsia="Times New Roman" w:cs="Calibri"/>
      <w:lang w:val="en-US" w:eastAsia="en-US"/>
    </w:rPr>
  </w:style>
  <w:style w:type="paragraph" w:customStyle="1" w:styleId="Pa9">
    <w:name w:val="Pa9"/>
    <w:basedOn w:val="Normal"/>
    <w:next w:val="Normal"/>
    <w:uiPriority w:val="99"/>
    <w:rsid w:val="000D5ABF"/>
    <w:pPr>
      <w:autoSpaceDE w:val="0"/>
      <w:autoSpaceDN w:val="0"/>
      <w:adjustRightInd w:val="0"/>
      <w:spacing w:after="0" w:line="241" w:lineRule="atLeast"/>
    </w:pPr>
    <w:rPr>
      <w:rFonts w:ascii="Akzidenz Grotesk BE Medium" w:eastAsiaTheme="minorHAnsi" w:hAnsi="Akzidenz Grotesk BE Medium" w:cstheme="minorBidi"/>
      <w:sz w:val="24"/>
      <w:szCs w:val="24"/>
      <w:lang w:val="sv-SE"/>
    </w:rPr>
  </w:style>
  <w:style w:type="paragraph" w:customStyle="1" w:styleId="Pa2">
    <w:name w:val="Pa2"/>
    <w:basedOn w:val="Normal"/>
    <w:next w:val="Normal"/>
    <w:uiPriority w:val="99"/>
    <w:rsid w:val="000D5ABF"/>
    <w:pPr>
      <w:autoSpaceDE w:val="0"/>
      <w:autoSpaceDN w:val="0"/>
      <w:adjustRightInd w:val="0"/>
      <w:spacing w:after="0" w:line="181" w:lineRule="atLeast"/>
    </w:pPr>
    <w:rPr>
      <w:rFonts w:ascii="Akzidenz Grotesk BE Medium" w:eastAsiaTheme="minorHAnsi" w:hAnsi="Akzidenz Grotesk BE Medium" w:cstheme="minorBidi"/>
      <w:sz w:val="24"/>
      <w:szCs w:val="24"/>
      <w:lang w:val="sv-SE"/>
    </w:rPr>
  </w:style>
  <w:style w:type="character" w:styleId="Emphasis">
    <w:name w:val="Emphasis"/>
    <w:basedOn w:val="DefaultParagraphFont"/>
    <w:uiPriority w:val="20"/>
    <w:qFormat/>
    <w:locked/>
    <w:rsid w:val="00FD01F0"/>
    <w:rPr>
      <w:i/>
      <w:iCs/>
    </w:rPr>
  </w:style>
  <w:style w:type="character" w:customStyle="1" w:styleId="longtext">
    <w:name w:val="long_text"/>
    <w:basedOn w:val="DefaultParagraphFont"/>
    <w:rsid w:val="001635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508328">
      <w:marLeft w:val="0"/>
      <w:marRight w:val="0"/>
      <w:marTop w:val="0"/>
      <w:marBottom w:val="0"/>
      <w:divBdr>
        <w:top w:val="none" w:sz="0" w:space="0" w:color="auto"/>
        <w:left w:val="none" w:sz="0" w:space="0" w:color="auto"/>
        <w:bottom w:val="none" w:sz="0" w:space="0" w:color="auto"/>
        <w:right w:val="none" w:sz="0" w:space="0" w:color="auto"/>
      </w:divBdr>
    </w:div>
    <w:div w:id="593592116">
      <w:bodyDiv w:val="1"/>
      <w:marLeft w:val="0"/>
      <w:marRight w:val="0"/>
      <w:marTop w:val="0"/>
      <w:marBottom w:val="0"/>
      <w:divBdr>
        <w:top w:val="none" w:sz="0" w:space="0" w:color="auto"/>
        <w:left w:val="none" w:sz="0" w:space="0" w:color="auto"/>
        <w:bottom w:val="none" w:sz="0" w:space="0" w:color="auto"/>
        <w:right w:val="none" w:sz="0" w:space="0" w:color="auto"/>
      </w:divBdr>
      <w:divsChild>
        <w:div w:id="1858999183">
          <w:marLeft w:val="0"/>
          <w:marRight w:val="0"/>
          <w:marTop w:val="0"/>
          <w:marBottom w:val="0"/>
          <w:divBdr>
            <w:top w:val="none" w:sz="0" w:space="0" w:color="auto"/>
            <w:left w:val="none" w:sz="0" w:space="0" w:color="auto"/>
            <w:bottom w:val="none" w:sz="0" w:space="0" w:color="auto"/>
            <w:right w:val="none" w:sz="0" w:space="0" w:color="auto"/>
          </w:divBdr>
        </w:div>
        <w:div w:id="142522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iteraacy.com" TargetMode="External"/><Relationship Id="rId13" Type="http://schemas.openxmlformats.org/officeDocument/2006/relationships/hyperlink" Target="http://www.facebook.com/pages/Freiburg-im-Breisgau/105590906140084"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tobii.com" TargetMode="External"/><Relationship Id="rId12" Type="http://schemas.openxmlformats.org/officeDocument/2006/relationships/hyperlink" Target="http://www.facebook.com/pages/Wissenschaftlicher-Mitarbeiter/1375673662810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bii.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literaacy.com" TargetMode="External"/><Relationship Id="rId4" Type="http://schemas.openxmlformats.org/officeDocument/2006/relationships/webSettings" Target="webSettings.xml"/><Relationship Id="rId9" Type="http://schemas.openxmlformats.org/officeDocument/2006/relationships/hyperlink" Target="mailto:uli.ehlert@tobii.com" TargetMode="External"/><Relationship Id="rId14" Type="http://schemas.openxmlformats.org/officeDocument/2006/relationships/hyperlink" Target="mailto:info@literaa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3540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Tobii demonstrates the eye tracker’s span at CeBit visar bredden av Eye Trackers på CeBIT</vt:lpstr>
      <vt:lpstr>Tobii demonstrates the eye tracker’s span at CeBit visar bredden av Eye Trackers på CeBIT</vt:lpstr>
    </vt:vector>
  </TitlesOfParts>
  <Company>Tobii Technology AB</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Tobii demonstrates the eye tracker’s span at CeBit visar bredden av Eye Trackers på CeBIT</dc:title>
  <dc:creator>shn</dc:creator>
  <cp:lastModifiedBy>Katri</cp:lastModifiedBy>
  <cp:revision>3</cp:revision>
  <cp:lastPrinted>2010-03-09T14:42:00Z</cp:lastPrinted>
  <dcterms:created xsi:type="dcterms:W3CDTF">2010-12-14T22:14:00Z</dcterms:created>
  <dcterms:modified xsi:type="dcterms:W3CDTF">2010-12-15T20:01:00Z</dcterms:modified>
</cp:coreProperties>
</file>