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Pr="00B55BE4" w:rsidRDefault="007A3A2F" w:rsidP="007A3A2F">
      <w:pPr>
        <w:pStyle w:val="titel"/>
        <w:rPr>
          <w:sz w:val="22"/>
          <w:szCs w:val="22"/>
          <w:lang w:val="en-US"/>
        </w:rPr>
      </w:pPr>
      <w:r w:rsidRPr="00B55BE4">
        <w:rPr>
          <w:sz w:val="22"/>
          <w:szCs w:val="22"/>
          <w:lang w:val="en-US"/>
        </w:rPr>
        <w:t>GOETHEANUM</w:t>
      </w:r>
      <w:r w:rsidRPr="00B55BE4">
        <w:rPr>
          <w:sz w:val="22"/>
          <w:szCs w:val="22"/>
          <w:lang w:val="en-US"/>
        </w:rPr>
        <w:tab/>
      </w:r>
      <w:r w:rsidR="00B90BB3" w:rsidRPr="00B55BE4">
        <w:rPr>
          <w:sz w:val="22"/>
          <w:szCs w:val="22"/>
          <w:lang w:val="en-US"/>
        </w:rPr>
        <w:t xml:space="preserve"> </w:t>
      </w:r>
      <w:r w:rsidR="0081275A" w:rsidRPr="00B55BE4">
        <w:rPr>
          <w:sz w:val="22"/>
          <w:szCs w:val="22"/>
          <w:lang w:val="en-US"/>
        </w:rPr>
        <w:t>COMUNICACIÓN</w:t>
      </w:r>
    </w:p>
    <w:p w14:paraId="2CA980B4" w14:textId="77777777" w:rsidR="007A3A2F" w:rsidRPr="00B55BE4" w:rsidRDefault="007A3A2F" w:rsidP="007A3A2F">
      <w:pPr>
        <w:pStyle w:val="titel"/>
        <w:jc w:val="right"/>
        <w:rPr>
          <w:sz w:val="22"/>
          <w:szCs w:val="22"/>
          <w:lang w:val="en-US"/>
        </w:rPr>
      </w:pPr>
    </w:p>
    <w:p w14:paraId="2DD0EF1F" w14:textId="77777777" w:rsidR="00B55BE4" w:rsidRPr="00B55BE4" w:rsidRDefault="00B55BE4" w:rsidP="00B55BE4">
      <w:pPr>
        <w:pStyle w:val="titel"/>
        <w:jc w:val="right"/>
        <w:rPr>
          <w:rFonts w:ascii="Titillium Lt" w:hAnsi="Titillium Lt" w:cs="Titillium Lt"/>
          <w:sz w:val="22"/>
          <w:szCs w:val="22"/>
          <w:lang w:val="en-US"/>
        </w:rPr>
      </w:pPr>
      <w:r w:rsidRPr="00B55BE4">
        <w:rPr>
          <w:sz w:val="22"/>
          <w:szCs w:val="22"/>
          <w:lang w:val="en-US"/>
        </w:rPr>
        <w:tab/>
        <w:t>Goetheanum, Dornach, Suiza, 1 de noviembre 2023</w:t>
      </w:r>
    </w:p>
    <w:p w14:paraId="437247C3" w14:textId="77777777" w:rsidR="00B55BE4" w:rsidRPr="00B55BE4" w:rsidRDefault="00B55BE4" w:rsidP="00B55BE4">
      <w:pPr>
        <w:pStyle w:val="titel"/>
        <w:rPr>
          <w:b/>
          <w:bCs/>
          <w:sz w:val="28"/>
          <w:szCs w:val="28"/>
          <w:lang w:val="en-US"/>
        </w:rPr>
      </w:pPr>
    </w:p>
    <w:p w14:paraId="1237D2F8" w14:textId="77777777" w:rsidR="00B55BE4" w:rsidRPr="00B55BE4" w:rsidRDefault="00B55BE4" w:rsidP="00B55BE4">
      <w:pPr>
        <w:pStyle w:val="titel"/>
        <w:spacing w:before="57"/>
        <w:rPr>
          <w:b/>
          <w:bCs/>
          <w:sz w:val="24"/>
          <w:szCs w:val="24"/>
          <w:lang w:val="en-US"/>
        </w:rPr>
      </w:pPr>
      <w:r w:rsidRPr="00B55BE4">
        <w:rPr>
          <w:b/>
          <w:bCs/>
          <w:sz w:val="24"/>
          <w:szCs w:val="24"/>
          <w:lang w:val="en-US"/>
        </w:rPr>
        <w:t xml:space="preserve">Parque-jardín del Goetheanum </w:t>
      </w:r>
    </w:p>
    <w:p w14:paraId="02A52061" w14:textId="77777777" w:rsidR="00B55BE4" w:rsidRPr="00B55BE4" w:rsidRDefault="00B55BE4" w:rsidP="00B55BE4">
      <w:pPr>
        <w:pStyle w:val="titel"/>
        <w:spacing w:before="57"/>
        <w:rPr>
          <w:b/>
          <w:bCs/>
          <w:sz w:val="28"/>
          <w:szCs w:val="28"/>
          <w:lang w:val="en-US"/>
        </w:rPr>
      </w:pPr>
      <w:r w:rsidRPr="00B55BE4">
        <w:rPr>
          <w:b/>
          <w:bCs/>
          <w:sz w:val="28"/>
          <w:szCs w:val="28"/>
          <w:lang w:val="en-US"/>
        </w:rPr>
        <w:t>Nuevos arriates para plantas tintóreas y flores</w:t>
      </w:r>
    </w:p>
    <w:p w14:paraId="13D7EA21" w14:textId="77777777" w:rsidR="00B55BE4" w:rsidRPr="00B55BE4" w:rsidRDefault="00B55BE4" w:rsidP="00B55BE4">
      <w:pPr>
        <w:pStyle w:val="body"/>
        <w:rPr>
          <w:b/>
          <w:bCs/>
          <w:lang w:val="en-US"/>
        </w:rPr>
      </w:pPr>
    </w:p>
    <w:p w14:paraId="5D3DB301" w14:textId="77777777" w:rsidR="00B55BE4" w:rsidRPr="00B55BE4" w:rsidRDefault="00B55BE4" w:rsidP="00B55BE4">
      <w:pPr>
        <w:pStyle w:val="body"/>
        <w:rPr>
          <w:rFonts w:ascii="Titillium" w:hAnsi="Titillium" w:cs="Titillium"/>
          <w:b/>
          <w:bCs/>
          <w:sz w:val="18"/>
          <w:szCs w:val="18"/>
          <w:lang w:val="en-US"/>
        </w:rPr>
      </w:pPr>
      <w:r w:rsidRPr="00B55BE4">
        <w:rPr>
          <w:rFonts w:ascii="Titillium" w:hAnsi="Titillium" w:cs="Titillium"/>
          <w:b/>
          <w:bCs/>
          <w:spacing w:val="-1"/>
          <w:sz w:val="18"/>
          <w:szCs w:val="18"/>
          <w:lang w:val="en-US"/>
        </w:rPr>
        <w:t>El parque-jardín del Goetheanum está en continua evolución. Hace poco han cambiado de sitio las zonas temáticas ‹Plantas tintóreas› y ‹Flores cortadas›, se ha construido un estanque y se han colocado varios bancos con vistas a Basilea y Francia.</w:t>
      </w:r>
    </w:p>
    <w:p w14:paraId="230914FE" w14:textId="77777777" w:rsidR="00B55BE4" w:rsidRPr="00B55BE4" w:rsidRDefault="00B55BE4" w:rsidP="00B55BE4">
      <w:pPr>
        <w:pStyle w:val="body"/>
        <w:rPr>
          <w:rFonts w:ascii="Titillium" w:hAnsi="Titillium" w:cs="Titillium"/>
          <w:spacing w:val="1"/>
          <w:sz w:val="18"/>
          <w:szCs w:val="18"/>
          <w:lang w:val="en-US"/>
        </w:rPr>
      </w:pPr>
    </w:p>
    <w:p w14:paraId="2E770FC5" w14:textId="77777777" w:rsidR="00B55BE4" w:rsidRPr="00B55BE4" w:rsidRDefault="00B55BE4" w:rsidP="00B55BE4">
      <w:pPr>
        <w:pStyle w:val="body"/>
        <w:rPr>
          <w:rFonts w:ascii="Titillium" w:hAnsi="Titillium" w:cs="Titillium"/>
          <w:spacing w:val="1"/>
          <w:sz w:val="18"/>
          <w:szCs w:val="18"/>
          <w:lang w:val="en-US"/>
        </w:rPr>
      </w:pPr>
      <w:r w:rsidRPr="00B55BE4">
        <w:rPr>
          <w:rFonts w:ascii="Titillium" w:hAnsi="Titillium" w:cs="Titillium"/>
          <w:spacing w:val="1"/>
          <w:sz w:val="18"/>
          <w:szCs w:val="18"/>
          <w:lang w:val="en-US"/>
        </w:rPr>
        <w:t xml:space="preserve">«Un cambio de tal envergadura exige que primero nos familiaricemos con las nuevas ubicaciones», dice Benno Otter, coordinador del Huerto del Goetheanum. Esto significa observar escrupulosamente las condiciones de los nuevos entornos de las plantas. Las plantas tintóreas y flores cortadas ahora tienen su lugar entre la Haus Schuurman y el observatorio ‹Keplerwarte›. </w:t>
      </w:r>
    </w:p>
    <w:p w14:paraId="28A4B496" w14:textId="77777777" w:rsidR="00B55BE4" w:rsidRPr="00B55BE4" w:rsidRDefault="00B55BE4" w:rsidP="00B55BE4">
      <w:pPr>
        <w:pStyle w:val="body"/>
        <w:rPr>
          <w:rFonts w:ascii="Titillium" w:hAnsi="Titillium" w:cs="Titillium"/>
          <w:spacing w:val="1"/>
          <w:sz w:val="18"/>
          <w:szCs w:val="18"/>
          <w:lang w:val="en-US"/>
        </w:rPr>
      </w:pPr>
    </w:p>
    <w:p w14:paraId="51B0A4ED" w14:textId="77777777" w:rsidR="00B55BE4" w:rsidRPr="00B55BE4" w:rsidRDefault="00B55BE4" w:rsidP="00B55BE4">
      <w:pPr>
        <w:pStyle w:val="body"/>
        <w:rPr>
          <w:rFonts w:ascii="Titillium" w:hAnsi="Titillium" w:cs="Titillium"/>
          <w:spacing w:val="1"/>
          <w:sz w:val="18"/>
          <w:szCs w:val="18"/>
          <w:lang w:val="en-US"/>
        </w:rPr>
      </w:pPr>
      <w:r w:rsidRPr="00B55BE4">
        <w:rPr>
          <w:rFonts w:ascii="Titillium" w:hAnsi="Titillium" w:cs="Titillium"/>
          <w:spacing w:val="1"/>
          <w:sz w:val="18"/>
          <w:szCs w:val="18"/>
          <w:lang w:val="en-US"/>
        </w:rPr>
        <w:t>«Desde aquí se ve cómo el Goetheanum se integra en el paisaje del Jura», explica Benno Otter. La posición elevada permite vistas hacia Francia y Basilea, por lo cual surgió la idea de instalar aquí bancos para los visitantes. La madera para la construcción de los nuevos bancos es de los cedros que hubo que talar en el parque-jardín en marzo de 2022.</w:t>
      </w:r>
    </w:p>
    <w:p w14:paraId="00B3E80D" w14:textId="77777777" w:rsidR="00B55BE4" w:rsidRPr="00B55BE4" w:rsidRDefault="00B55BE4" w:rsidP="00B55BE4">
      <w:pPr>
        <w:pStyle w:val="body"/>
        <w:rPr>
          <w:rFonts w:ascii="Titillium" w:hAnsi="Titillium" w:cs="Titillium"/>
          <w:spacing w:val="1"/>
          <w:sz w:val="18"/>
          <w:szCs w:val="18"/>
          <w:lang w:val="en-US"/>
        </w:rPr>
      </w:pPr>
    </w:p>
    <w:p w14:paraId="10D9E6EF" w14:textId="77777777" w:rsidR="00B55BE4" w:rsidRPr="00B55BE4" w:rsidRDefault="00B55BE4" w:rsidP="00B55BE4">
      <w:pPr>
        <w:pStyle w:val="body"/>
        <w:rPr>
          <w:rFonts w:ascii="Titillium" w:hAnsi="Titillium" w:cs="Titillium"/>
          <w:spacing w:val="1"/>
          <w:sz w:val="18"/>
          <w:szCs w:val="18"/>
          <w:lang w:val="en-US"/>
        </w:rPr>
      </w:pPr>
      <w:r w:rsidRPr="00B55BE4">
        <w:rPr>
          <w:rFonts w:ascii="Titillium" w:hAnsi="Titillium" w:cs="Titillium"/>
          <w:spacing w:val="1"/>
          <w:sz w:val="18"/>
          <w:szCs w:val="18"/>
          <w:lang w:val="en-US"/>
        </w:rPr>
        <w:t xml:space="preserve">El traslado era necesario por varias razones. En la zona de las plantas tintóreas, un roble ha extendido sus raíces para captar nutrientes. «Las flores cortadas tienen que cambiar de ubicación cada ocho o diez años de todos modos para evitar el agotamiento del suelo», añade Paul Saur, del Huerto del Goetheanum. Además, se buscó una nueva ubicación para los montones de compost para hacer sitio para el previsto pabellón de preparados. Finalmente, el espacio más adecuado para las plantas tintóreas y flores cortadas resultó ser la parte superior del parque-jardín, donde se había acabado un contrato de usufructo privado. </w:t>
      </w:r>
    </w:p>
    <w:p w14:paraId="127D18C0" w14:textId="77777777" w:rsidR="00B55BE4" w:rsidRPr="00B55BE4" w:rsidRDefault="00B55BE4" w:rsidP="00B55BE4">
      <w:pPr>
        <w:pStyle w:val="body"/>
        <w:rPr>
          <w:rFonts w:ascii="Titillium" w:hAnsi="Titillium" w:cs="Titillium"/>
          <w:spacing w:val="1"/>
          <w:sz w:val="18"/>
          <w:szCs w:val="18"/>
          <w:lang w:val="en-US"/>
        </w:rPr>
      </w:pPr>
    </w:p>
    <w:p w14:paraId="642B2606" w14:textId="77777777" w:rsidR="00B55BE4" w:rsidRPr="00B55BE4" w:rsidRDefault="00B55BE4" w:rsidP="00B55BE4">
      <w:pPr>
        <w:pStyle w:val="body"/>
        <w:rPr>
          <w:rFonts w:ascii="Titillium" w:hAnsi="Titillium" w:cs="Titillium"/>
          <w:spacing w:val="1"/>
          <w:sz w:val="18"/>
          <w:szCs w:val="18"/>
          <w:lang w:val="en-US"/>
        </w:rPr>
      </w:pPr>
      <w:r w:rsidRPr="00B55BE4">
        <w:rPr>
          <w:rFonts w:ascii="Titillium" w:hAnsi="Titillium" w:cs="Titillium"/>
          <w:spacing w:val="1"/>
          <w:sz w:val="18"/>
          <w:szCs w:val="18"/>
          <w:lang w:val="en-US"/>
        </w:rPr>
        <w:t>Los arriates están rodeados por un muro de contención que empieza a ras de suelo y llega hasta la altura de las rodillas, causando la sensación para el visitante de que la tierra «le sale al encuentro». El conjunto de los arriates está repartido en dos partes de distintos niveles de terraza, donde la parte baja da la sensación de espacio abierto, mientras que la parte superior da una especie de protección. El nuevo diseño paisajístico se complementa con un pequeño estanque.</w:t>
      </w:r>
    </w:p>
    <w:p w14:paraId="665E9313" w14:textId="77777777" w:rsidR="00B55BE4" w:rsidRPr="00B55BE4" w:rsidRDefault="00B55BE4" w:rsidP="00B55BE4">
      <w:pPr>
        <w:pStyle w:val="body"/>
        <w:rPr>
          <w:rFonts w:ascii="Titillium" w:hAnsi="Titillium" w:cs="Titillium"/>
          <w:spacing w:val="1"/>
          <w:sz w:val="18"/>
          <w:szCs w:val="18"/>
          <w:lang w:val="en-US"/>
        </w:rPr>
      </w:pPr>
    </w:p>
    <w:p w14:paraId="553D2ECC" w14:textId="77777777" w:rsidR="00B55BE4" w:rsidRPr="00B55BE4" w:rsidRDefault="00B55BE4" w:rsidP="00B55BE4">
      <w:pPr>
        <w:pStyle w:val="body"/>
        <w:rPr>
          <w:rFonts w:ascii="Titillium" w:hAnsi="Titillium" w:cs="Titillium"/>
          <w:spacing w:val="1"/>
          <w:sz w:val="18"/>
          <w:szCs w:val="18"/>
          <w:lang w:val="en-US"/>
        </w:rPr>
      </w:pPr>
      <w:r w:rsidRPr="00B55BE4">
        <w:rPr>
          <w:rFonts w:ascii="Titillium" w:hAnsi="Titillium" w:cs="Titillium"/>
          <w:spacing w:val="1"/>
          <w:sz w:val="18"/>
          <w:szCs w:val="18"/>
          <w:lang w:val="en-US"/>
        </w:rPr>
        <w:t>Las plantas tintóreas también se utilizan para teñir fibras y textiles; por ejemplo, con motivo de una conferencia en el Goetheanum se hizo un taller de tintes vegetales en el que se demostró el teñido de telas que se usan para la construcción de sillas (Thonet Freischwinger S33). El colaborador del parque-jardín del Goetheanum Rob Bürklin también ofrece cursos de técnicas de teñido con plantas tintóreas en Dornach.</w:t>
      </w:r>
    </w:p>
    <w:p w14:paraId="27391B5B" w14:textId="77777777" w:rsidR="00B55BE4" w:rsidRPr="00B55BE4" w:rsidRDefault="00B55BE4" w:rsidP="00B55BE4">
      <w:pPr>
        <w:pStyle w:val="body"/>
        <w:rPr>
          <w:rFonts w:ascii="Titillium" w:hAnsi="Titillium" w:cs="Titillium"/>
          <w:spacing w:val="1"/>
          <w:sz w:val="18"/>
          <w:szCs w:val="18"/>
          <w:lang w:val="en-US"/>
        </w:rPr>
      </w:pPr>
    </w:p>
    <w:p w14:paraId="54DB4454" w14:textId="77777777" w:rsidR="00B55BE4" w:rsidRPr="00B55BE4" w:rsidRDefault="00B55BE4" w:rsidP="00B55BE4">
      <w:pPr>
        <w:pStyle w:val="body"/>
        <w:rPr>
          <w:rFonts w:ascii="Titillium" w:hAnsi="Titillium" w:cs="Titillium"/>
          <w:spacing w:val="1"/>
          <w:sz w:val="18"/>
          <w:szCs w:val="18"/>
          <w:lang w:val="en-US"/>
        </w:rPr>
      </w:pPr>
      <w:r w:rsidRPr="00B55BE4">
        <w:rPr>
          <w:rFonts w:ascii="Titillium" w:hAnsi="Titillium" w:cs="Titillium"/>
          <w:spacing w:val="1"/>
          <w:sz w:val="18"/>
          <w:szCs w:val="18"/>
          <w:lang w:val="en-US"/>
        </w:rPr>
        <w:t>En los próximos años, el parque-jardín del Goetheanum adquirirá un valor añadido con un ‹pabellón de preparados›, una ‹escultura de abejas› y un invernadero. Ya es accesible al público el espacio expositivo ‹El descubrimiento de la integridad – Metamorfosis y organismo como principios de la vida›, en la Glashaus (Casa de Cristal).</w:t>
      </w:r>
    </w:p>
    <w:p w14:paraId="7AD93549" w14:textId="77777777" w:rsidR="00B55BE4" w:rsidRPr="00B55BE4" w:rsidRDefault="00B55BE4" w:rsidP="00B55BE4">
      <w:pPr>
        <w:pStyle w:val="body"/>
        <w:jc w:val="right"/>
        <w:rPr>
          <w:rFonts w:ascii="Titillium" w:hAnsi="Titillium" w:cs="Titillium"/>
          <w:spacing w:val="1"/>
          <w:sz w:val="18"/>
          <w:szCs w:val="18"/>
          <w:lang w:val="en-US"/>
        </w:rPr>
      </w:pPr>
      <w:r w:rsidRPr="00B55BE4">
        <w:rPr>
          <w:rFonts w:ascii="Titillium" w:hAnsi="Titillium" w:cs="Titillium"/>
          <w:sz w:val="18"/>
          <w:szCs w:val="18"/>
          <w:lang w:val="en-US"/>
        </w:rPr>
        <w:t>(2817 caracteres/SJ; traducido por Michael Kranawetvogl)</w:t>
      </w:r>
    </w:p>
    <w:p w14:paraId="79DE2B80" w14:textId="77777777" w:rsidR="00B55BE4" w:rsidRPr="00B55BE4" w:rsidRDefault="00B55BE4" w:rsidP="00B55BE4">
      <w:pPr>
        <w:pStyle w:val="body"/>
        <w:spacing w:before="57"/>
        <w:rPr>
          <w:rFonts w:ascii="Titillium" w:hAnsi="Titillium" w:cs="Titillium"/>
          <w:spacing w:val="1"/>
          <w:sz w:val="18"/>
          <w:szCs w:val="18"/>
          <w:lang w:val="en-US"/>
        </w:rPr>
      </w:pPr>
      <w:r w:rsidRPr="00B55BE4">
        <w:rPr>
          <w:rFonts w:ascii="Titillium Bd" w:hAnsi="Titillium Bd" w:cs="Titillium Bd"/>
          <w:b/>
          <w:bCs/>
          <w:spacing w:val="1"/>
          <w:sz w:val="18"/>
          <w:szCs w:val="18"/>
          <w:lang w:val="en-US"/>
        </w:rPr>
        <w:t>Web Parque-jardín del Goetheanum (en alemán)</w:t>
      </w:r>
      <w:r w:rsidRPr="00B55BE4">
        <w:rPr>
          <w:rFonts w:ascii="Titillium" w:hAnsi="Titillium" w:cs="Titillium"/>
          <w:spacing w:val="1"/>
          <w:sz w:val="18"/>
          <w:szCs w:val="18"/>
          <w:lang w:val="en-US"/>
        </w:rPr>
        <w:t xml:space="preserve"> gaertnerei.goetheanum.org</w:t>
      </w:r>
    </w:p>
    <w:p w14:paraId="5B37C29D" w14:textId="77777777" w:rsidR="00B55BE4" w:rsidRDefault="00B55BE4" w:rsidP="00B55BE4">
      <w:pPr>
        <w:pStyle w:val="body"/>
        <w:spacing w:before="57"/>
        <w:rPr>
          <w:rFonts w:ascii="Titillium" w:hAnsi="Titillium" w:cs="Titillium"/>
          <w:spacing w:val="1"/>
          <w:sz w:val="18"/>
          <w:szCs w:val="18"/>
        </w:rPr>
      </w:pPr>
      <w:r>
        <w:rPr>
          <w:rFonts w:ascii="Titillium Bd" w:hAnsi="Titillium Bd" w:cs="Titillium Bd"/>
          <w:b/>
          <w:bCs/>
          <w:spacing w:val="1"/>
          <w:sz w:val="18"/>
          <w:szCs w:val="18"/>
        </w:rPr>
        <w:t xml:space="preserve">Web Horario de la exposición ‹Die Entdeckung der Ganzheit› (El descubrimiento de la integridad) (en alemán) </w:t>
      </w:r>
      <w:r>
        <w:rPr>
          <w:rFonts w:ascii="Titillium" w:hAnsi="Titillium" w:cs="Titillium"/>
          <w:spacing w:val="1"/>
          <w:sz w:val="18"/>
          <w:szCs w:val="18"/>
        </w:rPr>
        <w:t>goetheanum.ch/de/oeffnungszeiten-ausstellung-goethe</w:t>
      </w:r>
    </w:p>
    <w:p w14:paraId="7DBB424B" w14:textId="2B76783E" w:rsidR="006E7E7B" w:rsidRPr="00B55BE4" w:rsidRDefault="00B55BE4" w:rsidP="00B55BE4">
      <w:pPr>
        <w:pStyle w:val="body"/>
        <w:spacing w:before="113"/>
        <w:rPr>
          <w:rFonts w:ascii="Titillium" w:hAnsi="Titillium" w:cs="Titillium"/>
          <w:spacing w:val="1"/>
          <w:sz w:val="18"/>
          <w:szCs w:val="18"/>
          <w:lang w:val="en-US"/>
        </w:rPr>
      </w:pPr>
      <w:r w:rsidRPr="00B55BE4">
        <w:rPr>
          <w:rFonts w:ascii="Titillium Bd" w:hAnsi="Titillium Bd" w:cs="Titillium Bd"/>
          <w:b/>
          <w:bCs/>
          <w:spacing w:val="1"/>
          <w:sz w:val="18"/>
          <w:szCs w:val="18"/>
          <w:lang w:val="en-US"/>
        </w:rPr>
        <w:t>Contacto</w:t>
      </w:r>
      <w:r w:rsidRPr="00B55BE4">
        <w:rPr>
          <w:rFonts w:ascii="Titillium" w:hAnsi="Titillium" w:cs="Titillium"/>
          <w:spacing w:val="1"/>
          <w:sz w:val="18"/>
          <w:szCs w:val="18"/>
          <w:lang w:val="en-US"/>
        </w:rPr>
        <w:t xml:space="preserve"> Benno Otter, gaertnerei@goetheanum.ch</w:t>
      </w:r>
    </w:p>
    <w:sectPr w:rsidR="006E7E7B" w:rsidRPr="00B55BE4"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Calibri"/>
    <w:panose1 w:val="00000500000000000000"/>
    <w:charset w:val="4D"/>
    <w:family w:val="auto"/>
    <w:notTrueType/>
    <w:pitch w:val="variable"/>
    <w:sig w:usb0="00000007" w:usb1="00000001" w:usb2="00000000" w:usb3="00000000" w:csb0="00000093" w:csb1="00000000"/>
  </w:font>
  <w:font w:name="Titillium Lt">
    <w:altName w:val="Calibri"/>
    <w:panose1 w:val="00000400000000000000"/>
    <w:charset w:val="4D"/>
    <w:family w:val="auto"/>
    <w:notTrueType/>
    <w:pitch w:val="variable"/>
    <w:sig w:usb0="00000007" w:usb1="00000001" w:usb2="00000000" w:usb3="00000000" w:csb0="00000093" w:csb1="00000000"/>
  </w:font>
  <w:font w:name="Titillium Bd">
    <w:altName w:val="Calibri"/>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6E7E7B"/>
    <w:rsid w:val="006F57DB"/>
    <w:rsid w:val="007A3A2F"/>
    <w:rsid w:val="0081275A"/>
    <w:rsid w:val="00B55BE4"/>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2866</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2023-10-31T15:35:00Z</dcterms:modified>
</cp:coreProperties>
</file>