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D347" w14:textId="77777777" w:rsidR="00ED2044" w:rsidRPr="00ED2044" w:rsidRDefault="00ED2044" w:rsidP="00951ED7">
      <w:pPr>
        <w:ind w:right="-1701"/>
        <w:rPr>
          <w:b/>
        </w:rPr>
      </w:pPr>
      <w:r w:rsidRPr="00ED2044">
        <w:rPr>
          <w:b/>
        </w:rPr>
        <w:t xml:space="preserve">Inlägg </w:t>
      </w:r>
    </w:p>
    <w:p w14:paraId="7F5A36FC" w14:textId="77777777" w:rsidR="00ED2044" w:rsidRPr="00ED2044" w:rsidRDefault="00ED2044" w:rsidP="00951ED7">
      <w:pPr>
        <w:ind w:right="-1701"/>
        <w:rPr>
          <w:b/>
        </w:rPr>
      </w:pPr>
      <w:r w:rsidRPr="00ED2044">
        <w:rPr>
          <w:b/>
        </w:rPr>
        <w:t xml:space="preserve">Hemsidan + </w:t>
      </w:r>
      <w:r w:rsidR="00DD10D8">
        <w:rPr>
          <w:b/>
        </w:rPr>
        <w:t>M</w:t>
      </w:r>
      <w:r w:rsidRPr="00ED2044">
        <w:rPr>
          <w:b/>
        </w:rPr>
        <w:t>ynewsdesk</w:t>
      </w:r>
    </w:p>
    <w:p w14:paraId="42FC6CD7" w14:textId="77777777" w:rsidR="00ED2044" w:rsidRPr="00ED2044" w:rsidRDefault="00ED2044" w:rsidP="00951ED7">
      <w:pPr>
        <w:ind w:right="-1701"/>
        <w:rPr>
          <w:b/>
        </w:rPr>
      </w:pPr>
      <w:r w:rsidRPr="00ED2044">
        <w:rPr>
          <w:b/>
        </w:rPr>
        <w:t>Intervju Amer</w:t>
      </w:r>
    </w:p>
    <w:p w14:paraId="68E8415B" w14:textId="77777777" w:rsidR="00ED2044" w:rsidRDefault="00ED2044" w:rsidP="00951ED7">
      <w:pPr>
        <w:ind w:right="-1701"/>
        <w:rPr>
          <w:b/>
        </w:rPr>
      </w:pPr>
      <w:r w:rsidRPr="00ED2044">
        <w:rPr>
          <w:b/>
        </w:rPr>
        <w:t>201</w:t>
      </w:r>
      <w:r w:rsidR="0018020C">
        <w:rPr>
          <w:b/>
        </w:rPr>
        <w:t>9</w:t>
      </w:r>
      <w:r w:rsidRPr="00ED2044">
        <w:rPr>
          <w:b/>
        </w:rPr>
        <w:t>-</w:t>
      </w:r>
      <w:r w:rsidR="0018020C">
        <w:rPr>
          <w:b/>
        </w:rPr>
        <w:t>01-07</w:t>
      </w:r>
    </w:p>
    <w:p w14:paraId="31202450" w14:textId="77777777" w:rsidR="0018020C" w:rsidRPr="00ED2044" w:rsidRDefault="0018020C" w:rsidP="00951ED7">
      <w:pPr>
        <w:ind w:right="-1701"/>
        <w:rPr>
          <w:b/>
        </w:rPr>
      </w:pPr>
      <w:r>
        <w:rPr>
          <w:b/>
        </w:rPr>
        <w:t>//HB</w:t>
      </w:r>
    </w:p>
    <w:p w14:paraId="391DEC40" w14:textId="77777777" w:rsidR="00951ED7" w:rsidRDefault="00951ED7" w:rsidP="00951ED7">
      <w:pPr>
        <w:ind w:right="-1701"/>
      </w:pPr>
    </w:p>
    <w:p w14:paraId="4BFD2F43" w14:textId="77777777" w:rsidR="0018020C" w:rsidRPr="002B6137" w:rsidRDefault="00951ED7" w:rsidP="00951ED7">
      <w:pPr>
        <w:ind w:right="-1701"/>
        <w:rPr>
          <w:b/>
          <w:u w:val="single"/>
        </w:rPr>
      </w:pPr>
      <w:r w:rsidRPr="002B6137">
        <w:rPr>
          <w:b/>
          <w:u w:val="single"/>
        </w:rPr>
        <w:t xml:space="preserve">Varför valde Arbetsförmedlingen att </w:t>
      </w:r>
    </w:p>
    <w:p w14:paraId="4B0AF947" w14:textId="77777777" w:rsidR="00951ED7" w:rsidRPr="002B6137" w:rsidRDefault="00951ED7" w:rsidP="00951ED7">
      <w:pPr>
        <w:ind w:right="-1701"/>
        <w:rPr>
          <w:b/>
          <w:u w:val="single"/>
        </w:rPr>
      </w:pPr>
      <w:r w:rsidRPr="002B6137">
        <w:rPr>
          <w:b/>
          <w:u w:val="single"/>
        </w:rPr>
        <w:t>satsa på MIA-projektet?</w:t>
      </w:r>
    </w:p>
    <w:p w14:paraId="7F09EDC2" w14:textId="77777777" w:rsidR="00951ED7" w:rsidRDefault="00951ED7" w:rsidP="00951ED7">
      <w:pPr>
        <w:ind w:right="-1701"/>
      </w:pPr>
    </w:p>
    <w:p w14:paraId="3AF32AEE" w14:textId="77777777" w:rsidR="00951ED7" w:rsidRPr="004108FE" w:rsidRDefault="0018020C" w:rsidP="00837873">
      <w:pPr>
        <w:rPr>
          <w:b/>
        </w:rPr>
      </w:pPr>
      <w:r w:rsidRPr="004108FE">
        <w:rPr>
          <w:b/>
        </w:rPr>
        <w:t>”</w:t>
      </w:r>
      <w:r w:rsidR="007D1942" w:rsidRPr="004108FE">
        <w:rPr>
          <w:b/>
        </w:rPr>
        <w:t>Vi</w:t>
      </w:r>
      <w:r w:rsidR="00951ED7" w:rsidRPr="004108FE">
        <w:rPr>
          <w:b/>
        </w:rPr>
        <w:t xml:space="preserve"> satsade självklart</w:t>
      </w:r>
      <w:r w:rsidRPr="004108FE">
        <w:rPr>
          <w:b/>
        </w:rPr>
        <w:t xml:space="preserve"> på MIA-projektet</w:t>
      </w:r>
      <w:r w:rsidR="00951ED7" w:rsidRPr="004108FE">
        <w:rPr>
          <w:b/>
        </w:rPr>
        <w:t>, eftersom det gynna</w:t>
      </w:r>
      <w:r w:rsidR="00184B08" w:rsidRPr="004108FE">
        <w:rPr>
          <w:b/>
        </w:rPr>
        <w:t>r</w:t>
      </w:r>
      <w:r w:rsidR="00951ED7" w:rsidRPr="004108FE">
        <w:rPr>
          <w:b/>
        </w:rPr>
        <w:t xml:space="preserve"> </w:t>
      </w:r>
      <w:r w:rsidR="002C18B9" w:rsidRPr="004108FE">
        <w:rPr>
          <w:b/>
        </w:rPr>
        <w:t xml:space="preserve">en </w:t>
      </w:r>
      <w:r w:rsidR="000E0F1C" w:rsidRPr="004108FE">
        <w:rPr>
          <w:b/>
        </w:rPr>
        <w:t>mål</w:t>
      </w:r>
      <w:r w:rsidR="002C18B9" w:rsidRPr="004108FE">
        <w:rPr>
          <w:b/>
        </w:rPr>
        <w:t xml:space="preserve">grupp </w:t>
      </w:r>
      <w:r w:rsidR="007D1942" w:rsidRPr="004108FE">
        <w:rPr>
          <w:b/>
        </w:rPr>
        <w:t>som</w:t>
      </w:r>
      <w:r w:rsidR="00951ED7" w:rsidRPr="004108FE">
        <w:rPr>
          <w:b/>
        </w:rPr>
        <w:t xml:space="preserve"> </w:t>
      </w:r>
      <w:r w:rsidR="007D1942" w:rsidRPr="004108FE">
        <w:rPr>
          <w:b/>
        </w:rPr>
        <w:t>tidigare inte hade</w:t>
      </w:r>
      <w:r w:rsidR="00951ED7" w:rsidRPr="004108FE">
        <w:rPr>
          <w:b/>
        </w:rPr>
        <w:t xml:space="preserve"> några insatser</w:t>
      </w:r>
      <w:r w:rsidR="00E45001" w:rsidRPr="004108FE">
        <w:rPr>
          <w:b/>
        </w:rPr>
        <w:t xml:space="preserve"> alls</w:t>
      </w:r>
      <w:r w:rsidRPr="004108FE">
        <w:rPr>
          <w:b/>
        </w:rPr>
        <w:t>”</w:t>
      </w:r>
      <w:r w:rsidR="007D1942" w:rsidRPr="004108FE">
        <w:rPr>
          <w:b/>
        </w:rPr>
        <w:t>,</w:t>
      </w:r>
      <w:r w:rsidRPr="004108FE">
        <w:rPr>
          <w:b/>
        </w:rPr>
        <w:t xml:space="preserve"> säger Amer </w:t>
      </w:r>
      <w:r w:rsidR="00837873" w:rsidRPr="004108FE">
        <w:rPr>
          <w:rStyle w:val="apple-converted-space"/>
          <w:rFonts w:ascii="Calibri" w:hAnsi="Calibri" w:cs="Calibri"/>
          <w:b/>
          <w:color w:val="44546A"/>
        </w:rPr>
        <w:t> </w:t>
      </w:r>
      <w:r w:rsidR="00837873" w:rsidRPr="004108FE">
        <w:rPr>
          <w:b/>
        </w:rPr>
        <w:t>Baalbaki</w:t>
      </w:r>
      <w:r w:rsidR="00837873" w:rsidRPr="004108FE">
        <w:rPr>
          <w:rFonts w:ascii="Calibri" w:hAnsi="Calibri" w:cs="Calibri"/>
          <w:b/>
          <w:color w:val="44546A"/>
        </w:rPr>
        <w:t xml:space="preserve">, </w:t>
      </w:r>
      <w:r w:rsidR="00837873" w:rsidRPr="004108FE">
        <w:rPr>
          <w:rFonts w:ascii="Calibri" w:hAnsi="Calibri" w:cs="Calibri"/>
          <w:b/>
          <w:color w:val="000000" w:themeColor="text1"/>
        </w:rPr>
        <w:t>Samverkanssamordnare</w:t>
      </w:r>
      <w:r w:rsidR="00837873" w:rsidRPr="004108FE">
        <w:rPr>
          <w:b/>
          <w:color w:val="000000" w:themeColor="text1"/>
        </w:rPr>
        <w:t xml:space="preserve"> </w:t>
      </w:r>
      <w:r w:rsidR="00837873" w:rsidRPr="004108FE">
        <w:rPr>
          <w:b/>
        </w:rPr>
        <w:t>på Arbetsförmedlingen</w:t>
      </w:r>
      <w:r w:rsidR="00D83736" w:rsidRPr="004108FE">
        <w:rPr>
          <w:b/>
        </w:rPr>
        <w:t>,</w:t>
      </w:r>
      <w:r w:rsidR="00837873" w:rsidRPr="004108FE">
        <w:rPr>
          <w:b/>
        </w:rPr>
        <w:t xml:space="preserve"> en av MIA-projektets viktigaste parter.</w:t>
      </w:r>
      <w:r w:rsidRPr="004108FE">
        <w:rPr>
          <w:b/>
        </w:rPr>
        <w:t xml:space="preserve"> </w:t>
      </w:r>
    </w:p>
    <w:p w14:paraId="1DC2C541" w14:textId="77777777" w:rsidR="00951ED7" w:rsidRDefault="00951ED7" w:rsidP="00951ED7">
      <w:pPr>
        <w:ind w:right="1134"/>
      </w:pPr>
    </w:p>
    <w:p w14:paraId="54160B74" w14:textId="77777777" w:rsidR="00D83736" w:rsidRDefault="008775E2" w:rsidP="00D83736">
      <w:pPr>
        <w:ind w:right="1134"/>
      </w:pPr>
      <w:r>
        <w:t xml:space="preserve">En deltagare kan </w:t>
      </w:r>
      <w:r w:rsidR="002B6137">
        <w:t xml:space="preserve">exempelvis </w:t>
      </w:r>
      <w:r w:rsidR="00D83736">
        <w:t xml:space="preserve">vara en person som varit sjukskriven de senaste sju åren. </w:t>
      </w:r>
      <w:r w:rsidR="004108FE">
        <w:t>A</w:t>
      </w:r>
      <w:r w:rsidR="00D83736">
        <w:t xml:space="preserve">rbetslivet </w:t>
      </w:r>
      <w:r w:rsidR="004108FE">
        <w:t xml:space="preserve">har </w:t>
      </w:r>
      <w:r w:rsidR="00D83736">
        <w:t>förändrats</w:t>
      </w:r>
      <w:r w:rsidR="000E0F1C">
        <w:t>. N</w:t>
      </w:r>
      <w:r w:rsidR="00D83736">
        <w:t>ya koder gäller. Har hen levt isolerad kanske yrket fått en</w:t>
      </w:r>
      <w:r w:rsidR="002C18B9">
        <w:t xml:space="preserve"> helt </w:t>
      </w:r>
      <w:r w:rsidR="00D83736">
        <w:t>ny inriktning. D</w:t>
      </w:r>
      <w:r w:rsidR="007B77B9">
        <w:t>et räcker</w:t>
      </w:r>
      <w:r w:rsidR="004108FE">
        <w:t xml:space="preserve"> </w:t>
      </w:r>
      <w:r w:rsidR="00D83736">
        <w:t xml:space="preserve">inte </w:t>
      </w:r>
      <w:r w:rsidR="004108FE">
        <w:t xml:space="preserve">med </w:t>
      </w:r>
      <w:r w:rsidR="002C18B9">
        <w:t>att</w:t>
      </w:r>
      <w:r w:rsidR="00D83736">
        <w:t xml:space="preserve"> säga ”</w:t>
      </w:r>
      <w:r w:rsidR="000E0F1C">
        <w:t>n</w:t>
      </w:r>
      <w:r w:rsidR="00D83736">
        <w:t>u måste jag göra något av mitt liv”</w:t>
      </w:r>
      <w:r w:rsidR="004108FE">
        <w:t xml:space="preserve"> för att få ett arbete.</w:t>
      </w:r>
      <w:r w:rsidR="00D83736">
        <w:t xml:space="preserve"> Personen kanske </w:t>
      </w:r>
      <w:r w:rsidR="002C18B9">
        <w:t xml:space="preserve">är </w:t>
      </w:r>
      <w:r w:rsidR="00D83736">
        <w:t>motiverad, men har en arbetslivserfarenhet som går sju år tillbaka i tiden</w:t>
      </w:r>
      <w:r w:rsidR="002C18B9">
        <w:t>.</w:t>
      </w:r>
      <w:r w:rsidR="00605118">
        <w:t xml:space="preserve"> </w:t>
      </w:r>
    </w:p>
    <w:p w14:paraId="6CC24DDC" w14:textId="77777777" w:rsidR="00D83736" w:rsidRDefault="00D83736" w:rsidP="00D83736">
      <w:pPr>
        <w:ind w:right="1134"/>
      </w:pPr>
    </w:p>
    <w:p w14:paraId="7531E043" w14:textId="5A2EF041" w:rsidR="00D83736" w:rsidRDefault="00D83736" w:rsidP="00D83736">
      <w:pPr>
        <w:pStyle w:val="Liststycke"/>
        <w:numPr>
          <w:ilvl w:val="0"/>
          <w:numId w:val="2"/>
        </w:numPr>
        <w:ind w:right="1134"/>
        <w:rPr>
          <w:b/>
        </w:rPr>
      </w:pPr>
      <w:r w:rsidRPr="0070261C">
        <w:rPr>
          <w:b/>
        </w:rPr>
        <w:t>Var befinner hen sig kunskapsmässigt? Vad saknas? Arbetsförmedlingen och Försäkringskassan samarbetar för att se hur personen kan</w:t>
      </w:r>
      <w:r w:rsidR="002972B3" w:rsidRPr="0070261C">
        <w:rPr>
          <w:b/>
        </w:rPr>
        <w:t xml:space="preserve"> </w:t>
      </w:r>
      <w:r w:rsidRPr="0070261C">
        <w:rPr>
          <w:b/>
        </w:rPr>
        <w:t>komm</w:t>
      </w:r>
      <w:r w:rsidR="002972B3" w:rsidRPr="0070261C">
        <w:rPr>
          <w:b/>
        </w:rPr>
        <w:t>a</w:t>
      </w:r>
      <w:r w:rsidR="0070261C">
        <w:rPr>
          <w:b/>
        </w:rPr>
        <w:t xml:space="preserve"> </w:t>
      </w:r>
      <w:r w:rsidRPr="0070261C">
        <w:rPr>
          <w:b/>
        </w:rPr>
        <w:t>närmare arbetsmarknaden</w:t>
      </w:r>
      <w:r w:rsidR="00605118">
        <w:rPr>
          <w:b/>
        </w:rPr>
        <w:t>, säger Amer.</w:t>
      </w:r>
    </w:p>
    <w:p w14:paraId="33301FDF" w14:textId="77777777" w:rsidR="00E253DF" w:rsidRDefault="00E253DF" w:rsidP="00E253DF">
      <w:pPr>
        <w:ind w:right="1134"/>
        <w:rPr>
          <w:b/>
        </w:rPr>
      </w:pPr>
    </w:p>
    <w:p w14:paraId="55C3DED4" w14:textId="4E5BCF64" w:rsidR="00E253DF" w:rsidRPr="00E253DF" w:rsidRDefault="00E253DF" w:rsidP="00E253DF">
      <w:pPr>
        <w:ind w:right="1134"/>
        <w:rPr>
          <w:b/>
        </w:rPr>
      </w:pPr>
      <w:r>
        <w:rPr>
          <w:b/>
        </w:rPr>
        <w:t>Motiverade deltagare</w:t>
      </w:r>
    </w:p>
    <w:p w14:paraId="1575678C" w14:textId="77777777" w:rsidR="00D83736" w:rsidRDefault="00D83736" w:rsidP="00D83736">
      <w:pPr>
        <w:ind w:right="1134"/>
      </w:pPr>
    </w:p>
    <w:p w14:paraId="54122D6A" w14:textId="77777777" w:rsidR="00605118" w:rsidRDefault="00D83736" w:rsidP="00D83736">
      <w:pPr>
        <w:ind w:right="1134"/>
      </w:pPr>
      <w:r>
        <w:t xml:space="preserve">MIA-projektet fångar upp de här personerna när de precis börjar få sin motivation. De är fortfarande sköra och har inte rätt till det Förstärkta samarbetet, eftersom de saknar arbetsförmåga. </w:t>
      </w:r>
    </w:p>
    <w:p w14:paraId="58652741" w14:textId="77777777" w:rsidR="00605118" w:rsidRDefault="00605118" w:rsidP="00D83736">
      <w:pPr>
        <w:ind w:right="1134"/>
      </w:pPr>
    </w:p>
    <w:p w14:paraId="3B9FCA18" w14:textId="08E4BFF3" w:rsidR="00951ED7" w:rsidRDefault="00D83736" w:rsidP="00605118">
      <w:pPr>
        <w:pStyle w:val="Liststycke"/>
        <w:numPr>
          <w:ilvl w:val="0"/>
          <w:numId w:val="2"/>
        </w:numPr>
        <w:ind w:right="1134"/>
        <w:rPr>
          <w:b/>
        </w:rPr>
      </w:pPr>
      <w:r w:rsidRPr="00605118">
        <w:rPr>
          <w:b/>
        </w:rPr>
        <w:t>Arbetsförmedlingens uppdrag är att titta på människor utifrån frågan: Är du anställningsbar. Försäkringskassan bryr sig bara om vad doktorn säger. Det har blivit så uppenbart de senaste åren att människor hamnar mellan stolarna i sina kontakter med oss. Det finns stora fördelar med a</w:t>
      </w:r>
      <w:r w:rsidR="00951ED7" w:rsidRPr="00605118">
        <w:rPr>
          <w:b/>
        </w:rPr>
        <w:t>tt arbeta förrehabiliterande</w:t>
      </w:r>
      <w:r w:rsidRPr="00605118">
        <w:rPr>
          <w:b/>
        </w:rPr>
        <w:t>,</w:t>
      </w:r>
      <w:r w:rsidR="0018020C" w:rsidRPr="00605118">
        <w:rPr>
          <w:b/>
        </w:rPr>
        <w:t xml:space="preserve"> eftersom många kompetenser</w:t>
      </w:r>
      <w:r w:rsidR="00951ED7" w:rsidRPr="00605118">
        <w:rPr>
          <w:b/>
        </w:rPr>
        <w:t xml:space="preserve"> arbetar tillsammans</w:t>
      </w:r>
      <w:r w:rsidR="002770C9" w:rsidRPr="00605118">
        <w:rPr>
          <w:b/>
        </w:rPr>
        <w:t>, menar Amer.</w:t>
      </w:r>
    </w:p>
    <w:p w14:paraId="4AA48B05" w14:textId="77777777" w:rsidR="00E253DF" w:rsidRDefault="00E253DF" w:rsidP="00605118">
      <w:pPr>
        <w:pStyle w:val="Liststycke"/>
        <w:numPr>
          <w:ilvl w:val="0"/>
          <w:numId w:val="2"/>
        </w:numPr>
        <w:ind w:right="1134"/>
        <w:rPr>
          <w:b/>
        </w:rPr>
      </w:pPr>
    </w:p>
    <w:p w14:paraId="08593757" w14:textId="4A4D0C7C" w:rsidR="00E253DF" w:rsidRPr="00E253DF" w:rsidRDefault="00E253DF" w:rsidP="00E253DF">
      <w:pPr>
        <w:ind w:right="1134"/>
        <w:rPr>
          <w:b/>
        </w:rPr>
      </w:pPr>
      <w:r>
        <w:rPr>
          <w:b/>
        </w:rPr>
        <w:t>Individuella lösningar</w:t>
      </w:r>
    </w:p>
    <w:p w14:paraId="7C18E09E" w14:textId="77777777" w:rsidR="00951ED7" w:rsidRDefault="00951ED7" w:rsidP="00951ED7">
      <w:pPr>
        <w:ind w:right="1134"/>
      </w:pPr>
    </w:p>
    <w:p w14:paraId="616E0ECC" w14:textId="77777777" w:rsidR="00333A22" w:rsidRDefault="002C18B9" w:rsidP="000E0F1C">
      <w:pPr>
        <w:ind w:right="1134"/>
      </w:pPr>
      <w:r>
        <w:t xml:space="preserve">MIA-projektet </w:t>
      </w:r>
      <w:r w:rsidR="00951ED7" w:rsidRPr="002C18B9">
        <w:t>har tid</w:t>
      </w:r>
      <w:r w:rsidR="00E45001" w:rsidRPr="002C18B9">
        <w:t xml:space="preserve"> och</w:t>
      </w:r>
      <w:r w:rsidR="00951ED7" w:rsidRPr="002C18B9">
        <w:t xml:space="preserve"> resurser – inte minst personella. </w:t>
      </w:r>
      <w:r w:rsidR="008775E2">
        <w:t xml:space="preserve">Projektmedarbetarna </w:t>
      </w:r>
      <w:r w:rsidR="00951ED7" w:rsidRPr="002C18B9">
        <w:t xml:space="preserve">kan fördjupa </w:t>
      </w:r>
      <w:r w:rsidR="008775E2">
        <w:t>sig</w:t>
      </w:r>
      <w:r w:rsidR="0018020C" w:rsidRPr="002C18B9">
        <w:t xml:space="preserve"> och </w:t>
      </w:r>
      <w:r w:rsidR="00EF7558" w:rsidRPr="002C18B9">
        <w:t xml:space="preserve">bygga relationer med deltagarna. </w:t>
      </w:r>
      <w:r w:rsidR="008775E2">
        <w:t>De</w:t>
      </w:r>
      <w:r w:rsidR="00EF7558" w:rsidRPr="002C18B9">
        <w:t xml:space="preserve"> kan följa in</w:t>
      </w:r>
      <w:r w:rsidR="0018020C" w:rsidRPr="002C18B9">
        <w:t>d</w:t>
      </w:r>
      <w:r w:rsidR="00EF7558" w:rsidRPr="002C18B9">
        <w:t>iv</w:t>
      </w:r>
      <w:r w:rsidR="0018020C" w:rsidRPr="002C18B9">
        <w:t>i</w:t>
      </w:r>
      <w:r w:rsidR="00EF7558" w:rsidRPr="002C18B9">
        <w:t xml:space="preserve">der, jobba med var och en </w:t>
      </w:r>
      <w:r w:rsidR="009D6C9E">
        <w:t xml:space="preserve">av dem </w:t>
      </w:r>
      <w:r w:rsidR="00EF7558" w:rsidRPr="002C18B9">
        <w:t xml:space="preserve">och se andra </w:t>
      </w:r>
      <w:r w:rsidR="009D6C9E">
        <w:t>livs</w:t>
      </w:r>
      <w:r w:rsidR="004108FE">
        <w:t>perspektiv</w:t>
      </w:r>
      <w:r w:rsidR="00EF7558" w:rsidRPr="002C18B9">
        <w:t>.</w:t>
      </w:r>
      <w:r w:rsidR="000E0F1C">
        <w:t xml:space="preserve"> </w:t>
      </w:r>
    </w:p>
    <w:p w14:paraId="563A9C9F" w14:textId="77777777" w:rsidR="00333A22" w:rsidRDefault="00333A22" w:rsidP="000E0F1C">
      <w:pPr>
        <w:ind w:right="1134"/>
      </w:pPr>
    </w:p>
    <w:p w14:paraId="21976AE9" w14:textId="46D6FCB8" w:rsidR="000E0F1C" w:rsidRPr="004108FE" w:rsidRDefault="00333A22" w:rsidP="004108FE">
      <w:pPr>
        <w:pStyle w:val="Liststycke"/>
        <w:numPr>
          <w:ilvl w:val="0"/>
          <w:numId w:val="2"/>
        </w:numPr>
        <w:ind w:right="1134"/>
        <w:rPr>
          <w:b/>
        </w:rPr>
      </w:pPr>
      <w:r w:rsidRPr="004108FE">
        <w:rPr>
          <w:b/>
        </w:rPr>
        <w:t xml:space="preserve">Vi har möjlighet att </w:t>
      </w:r>
      <w:r w:rsidR="000E0F1C" w:rsidRPr="004108FE">
        <w:rPr>
          <w:b/>
        </w:rPr>
        <w:t>möta individer där de är,</w:t>
      </w:r>
      <w:r w:rsidRPr="004108FE">
        <w:rPr>
          <w:b/>
        </w:rPr>
        <w:t xml:space="preserve"> vi har</w:t>
      </w:r>
      <w:r w:rsidR="000E0F1C" w:rsidRPr="004108FE">
        <w:rPr>
          <w:b/>
        </w:rPr>
        <w:t xml:space="preserve"> tid att lägga på deltagare</w:t>
      </w:r>
      <w:r w:rsidRPr="004108FE">
        <w:rPr>
          <w:b/>
        </w:rPr>
        <w:t xml:space="preserve"> för att</w:t>
      </w:r>
      <w:r w:rsidR="000E0F1C" w:rsidRPr="004108FE">
        <w:rPr>
          <w:b/>
        </w:rPr>
        <w:t xml:space="preserve"> hjälpa, stötta och lyssna</w:t>
      </w:r>
      <w:r w:rsidRPr="004108FE">
        <w:rPr>
          <w:b/>
        </w:rPr>
        <w:t>. D</w:t>
      </w:r>
      <w:r w:rsidR="000E0F1C" w:rsidRPr="004108FE">
        <w:rPr>
          <w:b/>
        </w:rPr>
        <w:t xml:space="preserve">et kan man inte göra </w:t>
      </w:r>
      <w:r w:rsidR="00862DC8">
        <w:rPr>
          <w:b/>
        </w:rPr>
        <w:t xml:space="preserve">i samma omfattning </w:t>
      </w:r>
      <w:r w:rsidR="000E0F1C" w:rsidRPr="004108FE">
        <w:rPr>
          <w:b/>
        </w:rPr>
        <w:t>om man har 150-200 ärenden som ligger och väntar på skrivbordet.</w:t>
      </w:r>
    </w:p>
    <w:p w14:paraId="48ED3CBE" w14:textId="77777777" w:rsidR="000E0F1C" w:rsidRPr="002C18B9" w:rsidRDefault="000E0F1C" w:rsidP="00951ED7">
      <w:pPr>
        <w:ind w:right="1134"/>
      </w:pPr>
    </w:p>
    <w:p w14:paraId="50402588" w14:textId="77777777" w:rsidR="002C18B9" w:rsidRPr="002B6137" w:rsidRDefault="002C18B9" w:rsidP="00951ED7">
      <w:pPr>
        <w:ind w:right="1134"/>
        <w:rPr>
          <w:b/>
          <w:u w:val="single"/>
        </w:rPr>
      </w:pPr>
      <w:r w:rsidRPr="002B6137">
        <w:rPr>
          <w:b/>
          <w:u w:val="single"/>
        </w:rPr>
        <w:lastRenderedPageBreak/>
        <w:t>Hur går det för MIA-projektet?</w:t>
      </w:r>
    </w:p>
    <w:p w14:paraId="47ECAA72" w14:textId="77777777" w:rsidR="00333A22" w:rsidRDefault="00333A22" w:rsidP="00951ED7">
      <w:pPr>
        <w:ind w:right="1134"/>
        <w:rPr>
          <w:b/>
        </w:rPr>
      </w:pPr>
    </w:p>
    <w:p w14:paraId="5D53C1A9" w14:textId="77777777" w:rsidR="00333A22" w:rsidRDefault="00333A22" w:rsidP="00951ED7">
      <w:pPr>
        <w:ind w:right="1134"/>
      </w:pPr>
      <w:r>
        <w:t>I</w:t>
      </w:r>
      <w:r w:rsidR="00A76F3A">
        <w:t xml:space="preserve"> </w:t>
      </w:r>
      <w:r>
        <w:t xml:space="preserve">November 2018 hade 653 deltagare avslutat </w:t>
      </w:r>
      <w:r w:rsidR="0070261C">
        <w:t>MIA-projektet</w:t>
      </w:r>
      <w:r w:rsidR="004108FE">
        <w:t xml:space="preserve">. Över tusen har skrivits in i projektet sedan start. </w:t>
      </w:r>
      <w:r>
        <w:t xml:space="preserve">Därmed är </w:t>
      </w:r>
      <w:r w:rsidR="0070261C">
        <w:t xml:space="preserve">vi </w:t>
      </w:r>
      <w:r>
        <w:t>på väg mot målet</w:t>
      </w:r>
      <w:r w:rsidR="0070261C">
        <w:t xml:space="preserve"> </w:t>
      </w:r>
      <w:r w:rsidR="004108FE">
        <w:t>med</w:t>
      </w:r>
      <w:r>
        <w:t xml:space="preserve"> 2500 deltagare. Mins</w:t>
      </w:r>
      <w:r w:rsidR="0070261C">
        <w:t>t</w:t>
      </w:r>
      <w:r>
        <w:t xml:space="preserve"> 30 procent av dessa ska ha ökat sin egna försörjning genom studier och arbete</w:t>
      </w:r>
      <w:r w:rsidR="0070261C">
        <w:t xml:space="preserve">, </w:t>
      </w:r>
      <w:r>
        <w:t>40 procent ska kunna delta i ordinarie arbetsförberedande insatser.</w:t>
      </w:r>
      <w:r w:rsidR="0070261C">
        <w:t xml:space="preserve"> </w:t>
      </w:r>
      <w:r>
        <w:t xml:space="preserve">60 procent </w:t>
      </w:r>
      <w:r w:rsidR="004108FE">
        <w:t>ska ha fått</w:t>
      </w:r>
      <w:r>
        <w:t xml:space="preserve"> en ökad makt över sin situation.</w:t>
      </w:r>
    </w:p>
    <w:p w14:paraId="71395FF6" w14:textId="77777777" w:rsidR="00333A22" w:rsidRPr="004108FE" w:rsidRDefault="00333A22" w:rsidP="00951ED7">
      <w:pPr>
        <w:ind w:right="1134"/>
      </w:pPr>
    </w:p>
    <w:p w14:paraId="41234BF7" w14:textId="77777777" w:rsidR="00EF7558" w:rsidRPr="004108FE" w:rsidRDefault="00333A22" w:rsidP="004108FE">
      <w:pPr>
        <w:pStyle w:val="Liststycke"/>
        <w:numPr>
          <w:ilvl w:val="0"/>
          <w:numId w:val="2"/>
        </w:numPr>
        <w:ind w:right="1134"/>
        <w:rPr>
          <w:b/>
        </w:rPr>
      </w:pPr>
      <w:r w:rsidRPr="004108FE">
        <w:rPr>
          <w:b/>
        </w:rPr>
        <w:t>F</w:t>
      </w:r>
      <w:r w:rsidR="00EF7558" w:rsidRPr="004108FE">
        <w:rPr>
          <w:b/>
        </w:rPr>
        <w:t xml:space="preserve">ör en utomstående låter det kanske lite med tusen deltagare. </w:t>
      </w:r>
      <w:r w:rsidR="002C18B9" w:rsidRPr="004108FE">
        <w:rPr>
          <w:b/>
        </w:rPr>
        <w:t>Men jag</w:t>
      </w:r>
      <w:r w:rsidR="00EF7558" w:rsidRPr="004108FE">
        <w:rPr>
          <w:b/>
        </w:rPr>
        <w:t xml:space="preserve"> vet hur svårt det är att arbeta med den här målgruppen</w:t>
      </w:r>
      <w:r w:rsidR="0070261C" w:rsidRPr="004108FE">
        <w:rPr>
          <w:b/>
        </w:rPr>
        <w:t>. Alla siffror måste sättas i sin rätta kontext, annars tolkas de kanske fel. Det är viktigt att ha ett helhetsperspektiv</w:t>
      </w:r>
      <w:r w:rsidR="004108FE">
        <w:rPr>
          <w:b/>
        </w:rPr>
        <w:t>, säger Amer</w:t>
      </w:r>
      <w:r w:rsidR="00EF7558" w:rsidRPr="004108FE">
        <w:rPr>
          <w:b/>
        </w:rPr>
        <w:t xml:space="preserve">. </w:t>
      </w:r>
    </w:p>
    <w:p w14:paraId="02261648" w14:textId="77777777" w:rsidR="00EF7558" w:rsidRDefault="00EF7558" w:rsidP="00951ED7">
      <w:pPr>
        <w:ind w:right="1134"/>
      </w:pPr>
    </w:p>
    <w:p w14:paraId="0A316994" w14:textId="77777777" w:rsidR="000E0F1C" w:rsidRPr="009D6C9E" w:rsidRDefault="004108FE" w:rsidP="00951ED7">
      <w:pPr>
        <w:ind w:right="1134"/>
        <w:rPr>
          <w:b/>
          <w:u w:val="single"/>
        </w:rPr>
      </w:pPr>
      <w:r w:rsidRPr="009D6C9E">
        <w:rPr>
          <w:b/>
          <w:u w:val="single"/>
        </w:rPr>
        <w:t>Fokus implementering.</w:t>
      </w:r>
    </w:p>
    <w:p w14:paraId="24AC06B2" w14:textId="77777777" w:rsidR="00EB40A9" w:rsidRDefault="00EB40A9" w:rsidP="00951ED7">
      <w:pPr>
        <w:ind w:right="1134"/>
      </w:pPr>
    </w:p>
    <w:p w14:paraId="7689A069" w14:textId="7C6F1176" w:rsidR="00EB40A9" w:rsidRPr="004108FE" w:rsidRDefault="00EB40A9" w:rsidP="004108FE">
      <w:pPr>
        <w:pStyle w:val="Liststycke"/>
        <w:numPr>
          <w:ilvl w:val="0"/>
          <w:numId w:val="2"/>
        </w:numPr>
        <w:ind w:right="1134"/>
        <w:rPr>
          <w:b/>
        </w:rPr>
      </w:pPr>
      <w:r w:rsidRPr="004108FE">
        <w:rPr>
          <w:b/>
        </w:rPr>
        <w:t xml:space="preserve">Det är 1,5 år kvar. MIA-projektet behöver bli mer känt. </w:t>
      </w:r>
      <w:r w:rsidR="007079D2">
        <w:rPr>
          <w:b/>
        </w:rPr>
        <w:t>Potentiella deltagare finns ofta hos andra instanser än hos</w:t>
      </w:r>
      <w:r w:rsidRPr="004108FE">
        <w:rPr>
          <w:b/>
        </w:rPr>
        <w:t xml:space="preserve"> Arbetsförmedlingen</w:t>
      </w:r>
      <w:r w:rsidR="007079D2">
        <w:rPr>
          <w:b/>
        </w:rPr>
        <w:t>, till exempel</w:t>
      </w:r>
      <w:r w:rsidRPr="004108FE">
        <w:rPr>
          <w:b/>
        </w:rPr>
        <w:t xml:space="preserve"> i sjukvården. </w:t>
      </w:r>
      <w:r w:rsidR="00605118">
        <w:rPr>
          <w:b/>
        </w:rPr>
        <w:t xml:space="preserve">Om </w:t>
      </w:r>
      <w:r w:rsidRPr="004108FE">
        <w:rPr>
          <w:b/>
        </w:rPr>
        <w:t xml:space="preserve">personer som kommer till oss </w:t>
      </w:r>
      <w:r w:rsidR="00605118">
        <w:rPr>
          <w:b/>
        </w:rPr>
        <w:t xml:space="preserve">är </w:t>
      </w:r>
      <w:r w:rsidRPr="004108FE">
        <w:rPr>
          <w:b/>
        </w:rPr>
        <w:t>förrehabiliterade, kan vi göra mer för dem.</w:t>
      </w:r>
    </w:p>
    <w:p w14:paraId="18DBD139" w14:textId="77777777" w:rsidR="00EB40A9" w:rsidRDefault="00EB40A9" w:rsidP="00951ED7">
      <w:pPr>
        <w:ind w:right="1134"/>
      </w:pPr>
    </w:p>
    <w:p w14:paraId="43F63752" w14:textId="77777777" w:rsidR="000E0F1C" w:rsidRPr="0070261C" w:rsidRDefault="0070261C" w:rsidP="000E0F1C">
      <w:pPr>
        <w:ind w:right="1134"/>
      </w:pPr>
      <w:r>
        <w:t>Förväntningarna på att få fram långsiktigt effektiva lösningar</w:t>
      </w:r>
      <w:r w:rsidR="000E0F1C" w:rsidRPr="0070261C">
        <w:t xml:space="preserve"> </w:t>
      </w:r>
      <w:r w:rsidR="009D6C9E">
        <w:t xml:space="preserve">genom MIA-projektet </w:t>
      </w:r>
      <w:r>
        <w:t xml:space="preserve">är stora. Frågan är vad som krävs för att </w:t>
      </w:r>
      <w:r w:rsidR="00605118">
        <w:t>förbättra</w:t>
      </w:r>
      <w:r>
        <w:t xml:space="preserve"> samordningen på djupet.</w:t>
      </w:r>
    </w:p>
    <w:p w14:paraId="57B526CB" w14:textId="77777777" w:rsidR="00333A22" w:rsidRDefault="00333A22" w:rsidP="000E0F1C">
      <w:pPr>
        <w:ind w:right="1134"/>
      </w:pPr>
    </w:p>
    <w:p w14:paraId="5B9E2A10" w14:textId="77777777" w:rsidR="002770C9" w:rsidRPr="004108FE" w:rsidRDefault="000E0F1C" w:rsidP="004108FE">
      <w:pPr>
        <w:pStyle w:val="Liststycke"/>
        <w:numPr>
          <w:ilvl w:val="0"/>
          <w:numId w:val="2"/>
        </w:numPr>
        <w:ind w:right="1134"/>
        <w:rPr>
          <w:b/>
        </w:rPr>
      </w:pPr>
      <w:r w:rsidRPr="004108FE">
        <w:rPr>
          <w:b/>
        </w:rPr>
        <w:t>Jag gillar projektet, tycker om intentionerna. Det är innovativt och outside the box</w:t>
      </w:r>
      <w:r w:rsidR="0070261C" w:rsidRPr="004108FE">
        <w:rPr>
          <w:b/>
        </w:rPr>
        <w:t>. M</w:t>
      </w:r>
      <w:r w:rsidRPr="004108FE">
        <w:rPr>
          <w:b/>
        </w:rPr>
        <w:t>en jag har flaggat för att implementering</w:t>
      </w:r>
      <w:r w:rsidR="009D6C9E">
        <w:rPr>
          <w:b/>
        </w:rPr>
        <w:t>en</w:t>
      </w:r>
      <w:r w:rsidRPr="004108FE">
        <w:rPr>
          <w:b/>
        </w:rPr>
        <w:t xml:space="preserve"> av </w:t>
      </w:r>
      <w:r w:rsidR="009D6C9E">
        <w:rPr>
          <w:b/>
        </w:rPr>
        <w:t>resultaten</w:t>
      </w:r>
      <w:r w:rsidRPr="004108FE">
        <w:rPr>
          <w:b/>
        </w:rPr>
        <w:t xml:space="preserve"> måste </w:t>
      </w:r>
      <w:r w:rsidR="009D6C9E">
        <w:rPr>
          <w:b/>
        </w:rPr>
        <w:t>på</w:t>
      </w:r>
      <w:r w:rsidRPr="004108FE">
        <w:rPr>
          <w:b/>
        </w:rPr>
        <w:t>börja</w:t>
      </w:r>
      <w:r w:rsidR="009D6C9E">
        <w:rPr>
          <w:b/>
        </w:rPr>
        <w:t>s</w:t>
      </w:r>
      <w:r w:rsidRPr="004108FE">
        <w:rPr>
          <w:b/>
        </w:rPr>
        <w:t xml:space="preserve">. </w:t>
      </w:r>
    </w:p>
    <w:p w14:paraId="5DC08C5D" w14:textId="77777777" w:rsidR="00333A22" w:rsidRDefault="00333A22" w:rsidP="000E0F1C">
      <w:pPr>
        <w:ind w:right="1134"/>
      </w:pPr>
    </w:p>
    <w:p w14:paraId="3ED5C2D9" w14:textId="77777777" w:rsidR="008775E2" w:rsidRDefault="00333A22" w:rsidP="000E0F1C">
      <w:pPr>
        <w:ind w:right="1134"/>
      </w:pPr>
      <w:bookmarkStart w:id="0" w:name="_GoBack"/>
      <w:r>
        <w:t>A</w:t>
      </w:r>
      <w:r w:rsidR="008775E2">
        <w:t xml:space="preserve">mer </w:t>
      </w:r>
      <w:r w:rsidR="00605118">
        <w:t>menar</w:t>
      </w:r>
      <w:r w:rsidR="008775E2">
        <w:t xml:space="preserve"> att alla</w:t>
      </w:r>
      <w:r w:rsidR="000E0F1C">
        <w:t xml:space="preserve"> projekt</w:t>
      </w:r>
      <w:r w:rsidR="0070261C">
        <w:t xml:space="preserve"> har ett inbyggt</w:t>
      </w:r>
      <w:r w:rsidR="000E0F1C">
        <w:t xml:space="preserve"> problem, </w:t>
      </w:r>
      <w:r>
        <w:t>eftersom</w:t>
      </w:r>
      <w:r w:rsidR="000E0F1C">
        <w:t xml:space="preserve"> de tar slut</w:t>
      </w:r>
      <w:r w:rsidR="002770C9">
        <w:t xml:space="preserve">. </w:t>
      </w:r>
      <w:r w:rsidR="0070261C">
        <w:t>När det är dags att runda av är p</w:t>
      </w:r>
      <w:r w:rsidR="002770C9">
        <w:t xml:space="preserve">rojektmedarbetarna </w:t>
      </w:r>
      <w:r w:rsidR="000E0F1C">
        <w:t xml:space="preserve"> upptagna av att skriva rapporter, sedan får de nya jobb</w:t>
      </w:r>
      <w:r w:rsidR="002770C9">
        <w:t xml:space="preserve"> och </w:t>
      </w:r>
      <w:r w:rsidR="000E0F1C">
        <w:t xml:space="preserve">går vidare till nya </w:t>
      </w:r>
      <w:r w:rsidR="0070261C">
        <w:t>projekt</w:t>
      </w:r>
      <w:r w:rsidR="000E0F1C">
        <w:t xml:space="preserve">. </w:t>
      </w:r>
    </w:p>
    <w:p w14:paraId="29A0CA5D" w14:textId="77777777" w:rsidR="008775E2" w:rsidRDefault="008775E2" w:rsidP="000E0F1C">
      <w:pPr>
        <w:ind w:right="1134"/>
      </w:pPr>
    </w:p>
    <w:p w14:paraId="188008DC" w14:textId="77777777" w:rsidR="000E0F1C" w:rsidRPr="004108FE" w:rsidRDefault="008775E2" w:rsidP="004108FE">
      <w:pPr>
        <w:pStyle w:val="Liststycke"/>
        <w:numPr>
          <w:ilvl w:val="0"/>
          <w:numId w:val="2"/>
        </w:numPr>
        <w:ind w:right="1134"/>
        <w:rPr>
          <w:b/>
        </w:rPr>
      </w:pPr>
      <w:r w:rsidRPr="004108FE">
        <w:rPr>
          <w:b/>
        </w:rPr>
        <w:t>D</w:t>
      </w:r>
      <w:r w:rsidR="000E0F1C" w:rsidRPr="004108FE">
        <w:rPr>
          <w:b/>
        </w:rPr>
        <w:t xml:space="preserve">et </w:t>
      </w:r>
      <w:r w:rsidRPr="004108FE">
        <w:rPr>
          <w:b/>
        </w:rPr>
        <w:t>är en utmaning att</w:t>
      </w:r>
      <w:r w:rsidR="000E0F1C" w:rsidRPr="004108FE">
        <w:rPr>
          <w:b/>
        </w:rPr>
        <w:t xml:space="preserve"> skapa </w:t>
      </w:r>
      <w:r w:rsidR="00605118">
        <w:rPr>
          <w:b/>
        </w:rPr>
        <w:t xml:space="preserve">och </w:t>
      </w:r>
      <w:r w:rsidR="000E0F1C" w:rsidRPr="004108FE">
        <w:rPr>
          <w:b/>
        </w:rPr>
        <w:t>strukturer som kräver engagemang och långsiktighet. Arbetsförmedlingen är en koloss. Alla våra myndigheter är tungrodda</w:t>
      </w:r>
      <w:r w:rsidRPr="004108FE">
        <w:rPr>
          <w:b/>
        </w:rPr>
        <w:t>. Vi</w:t>
      </w:r>
      <w:r w:rsidR="000E0F1C" w:rsidRPr="004108FE">
        <w:rPr>
          <w:b/>
        </w:rPr>
        <w:t xml:space="preserve"> förändras inte på ett år eller två. Hur mycket god vilja det än finns, drunknar människor i sin vardag.</w:t>
      </w:r>
    </w:p>
    <w:p w14:paraId="02E0A6CF" w14:textId="77777777" w:rsidR="000E0F1C" w:rsidRDefault="000E0F1C" w:rsidP="000E0F1C">
      <w:pPr>
        <w:ind w:right="1134"/>
      </w:pPr>
    </w:p>
    <w:p w14:paraId="7F6C003A" w14:textId="77777777" w:rsidR="000E0F1C" w:rsidRPr="008775E2" w:rsidRDefault="008775E2" w:rsidP="000E0F1C">
      <w:pPr>
        <w:ind w:right="1134"/>
      </w:pPr>
      <w:r>
        <w:t xml:space="preserve">Amer </w:t>
      </w:r>
      <w:r w:rsidR="004108FE">
        <w:t>anser att</w:t>
      </w:r>
      <w:r>
        <w:t xml:space="preserve"> </w:t>
      </w:r>
      <w:r w:rsidR="000E0F1C" w:rsidRPr="008775E2">
        <w:t>MIA-projektet bör</w:t>
      </w:r>
      <w:r w:rsidR="00605118">
        <w:t xml:space="preserve"> starta</w:t>
      </w:r>
      <w:r w:rsidR="000E0F1C" w:rsidRPr="008775E2">
        <w:t xml:space="preserve"> implementering</w:t>
      </w:r>
      <w:r w:rsidR="00605118">
        <w:t>en</w:t>
      </w:r>
      <w:r w:rsidR="004108FE">
        <w:t xml:space="preserve"> nu</w:t>
      </w:r>
      <w:r w:rsidR="000E0F1C" w:rsidRPr="008775E2">
        <w:t>, i</w:t>
      </w:r>
      <w:r>
        <w:t>stället för att</w:t>
      </w:r>
      <w:r w:rsidR="000E0F1C" w:rsidRPr="008775E2">
        <w:t xml:space="preserve"> vänta på att metodutvecklingen och alla resultat är klara.</w:t>
      </w:r>
    </w:p>
    <w:p w14:paraId="6D51B7A4" w14:textId="77777777" w:rsidR="000E0F1C" w:rsidRDefault="000E0F1C" w:rsidP="000E0F1C">
      <w:pPr>
        <w:ind w:right="1134"/>
      </w:pPr>
    </w:p>
    <w:p w14:paraId="72FF082F" w14:textId="77777777" w:rsidR="000E0F1C" w:rsidRPr="004108FE" w:rsidRDefault="000E0F1C" w:rsidP="004108FE">
      <w:pPr>
        <w:pStyle w:val="Liststycke"/>
        <w:numPr>
          <w:ilvl w:val="0"/>
          <w:numId w:val="2"/>
        </w:numPr>
        <w:ind w:right="1134"/>
        <w:rPr>
          <w:b/>
        </w:rPr>
      </w:pPr>
      <w:r w:rsidRPr="004108FE">
        <w:rPr>
          <w:b/>
        </w:rPr>
        <w:t xml:space="preserve">Låt oss testa nya sätt genom hela resan. Var ser vi framgångsrika arbetssätt? Vad kan vi börja tala </w:t>
      </w:r>
      <w:r w:rsidR="009D6C9E">
        <w:rPr>
          <w:b/>
        </w:rPr>
        <w:t>om</w:t>
      </w:r>
      <w:r w:rsidRPr="004108FE">
        <w:rPr>
          <w:b/>
        </w:rPr>
        <w:t xml:space="preserve"> med socialtjänsten och Försäkringskassan redan nu? Det är nu vi har chansen att testa och se om det passar med vår vision, vår värdegrund. Så vänta inte med implementeringen</w:t>
      </w:r>
      <w:r w:rsidR="004108FE">
        <w:rPr>
          <w:b/>
        </w:rPr>
        <w:t>.</w:t>
      </w:r>
    </w:p>
    <w:p w14:paraId="3CE9EBC9" w14:textId="77777777" w:rsidR="000E0F1C" w:rsidRDefault="000E0F1C" w:rsidP="000E0F1C">
      <w:pPr>
        <w:ind w:right="1134"/>
      </w:pPr>
    </w:p>
    <w:bookmarkEnd w:id="0"/>
    <w:p w14:paraId="75074978" w14:textId="77777777" w:rsidR="000E0F1C" w:rsidRPr="004108FE" w:rsidRDefault="00605118" w:rsidP="004108FE">
      <w:pPr>
        <w:ind w:right="1134"/>
        <w:rPr>
          <w:b/>
        </w:rPr>
      </w:pPr>
      <w:r>
        <w:lastRenderedPageBreak/>
        <w:t xml:space="preserve">Det finns </w:t>
      </w:r>
      <w:r w:rsidR="0020053A">
        <w:t>en vinst</w:t>
      </w:r>
      <w:r>
        <w:t xml:space="preserve"> </w:t>
      </w:r>
      <w:r w:rsidR="0020053A">
        <w:t xml:space="preserve">i att </w:t>
      </w:r>
      <w:r>
        <w:t>börja</w:t>
      </w:r>
      <w:r w:rsidR="00B81B8C">
        <w:t xml:space="preserve"> fundera över vad som går att </w:t>
      </w:r>
      <w:r w:rsidR="002770C9" w:rsidRPr="004108FE">
        <w:t>göra innan</w:t>
      </w:r>
      <w:r w:rsidR="000E0F1C" w:rsidRPr="004108FE">
        <w:t xml:space="preserve"> slutrapporten</w:t>
      </w:r>
      <w:r w:rsidR="002770C9" w:rsidRPr="004108FE">
        <w:t xml:space="preserve"> är klar</w:t>
      </w:r>
      <w:r w:rsidR="00B81B8C">
        <w:t xml:space="preserve">. </w:t>
      </w:r>
      <w:r w:rsidR="009D6C9E">
        <w:t xml:space="preserve">Kanske krävs det mer mod och pionjäranda för att ta sig framåt. </w:t>
      </w:r>
      <w:r>
        <w:t>De</w:t>
      </w:r>
      <w:r w:rsidR="0020053A">
        <w:t>t är de</w:t>
      </w:r>
      <w:r>
        <w:t xml:space="preserve"> lokala styrgrupperna </w:t>
      </w:r>
      <w:r w:rsidR="009D6C9E">
        <w:t xml:space="preserve">som </w:t>
      </w:r>
      <w:r>
        <w:t>bestämmer vilka framgångsfaktorer</w:t>
      </w:r>
      <w:r w:rsidR="0020053A">
        <w:t xml:space="preserve"> de ska satsa på. </w:t>
      </w:r>
    </w:p>
    <w:p w14:paraId="339A7D6D" w14:textId="77777777" w:rsidR="000E0F1C" w:rsidRDefault="000E0F1C" w:rsidP="000E0F1C">
      <w:pPr>
        <w:ind w:right="1134"/>
      </w:pPr>
    </w:p>
    <w:p w14:paraId="48CA89C0" w14:textId="77777777" w:rsidR="009D6C9E" w:rsidRDefault="000E0F1C" w:rsidP="00B81B8C">
      <w:pPr>
        <w:pStyle w:val="Liststycke"/>
        <w:numPr>
          <w:ilvl w:val="0"/>
          <w:numId w:val="2"/>
        </w:numPr>
        <w:ind w:right="1134"/>
        <w:rPr>
          <w:b/>
        </w:rPr>
      </w:pPr>
      <w:r w:rsidRPr="00B81B8C">
        <w:rPr>
          <w:b/>
        </w:rPr>
        <w:t xml:space="preserve">Kanske </w:t>
      </w:r>
      <w:r w:rsidR="0020053A">
        <w:rPr>
          <w:b/>
        </w:rPr>
        <w:t>finns</w:t>
      </w:r>
      <w:r w:rsidRPr="00B81B8C">
        <w:rPr>
          <w:b/>
        </w:rPr>
        <w:t xml:space="preserve"> det en rädsla </w:t>
      </w:r>
      <w:r w:rsidR="0020053A">
        <w:rPr>
          <w:b/>
        </w:rPr>
        <w:t xml:space="preserve">för </w:t>
      </w:r>
      <w:r w:rsidRPr="00B81B8C">
        <w:rPr>
          <w:b/>
        </w:rPr>
        <w:t xml:space="preserve">att inte få gehör i de lokala styrgrupperna, </w:t>
      </w:r>
      <w:r w:rsidR="0020053A">
        <w:rPr>
          <w:b/>
        </w:rPr>
        <w:t xml:space="preserve">eller för </w:t>
      </w:r>
      <w:r w:rsidRPr="00B81B8C">
        <w:rPr>
          <w:b/>
        </w:rPr>
        <w:t>att plattformen inte är tillräckligt stabil i de</w:t>
      </w:r>
      <w:r w:rsidR="0020053A">
        <w:rPr>
          <w:b/>
        </w:rPr>
        <w:t>t egna delprojektet</w:t>
      </w:r>
      <w:r w:rsidR="009D6C9E">
        <w:rPr>
          <w:b/>
        </w:rPr>
        <w:t>?</w:t>
      </w:r>
    </w:p>
    <w:p w14:paraId="1D136BB6" w14:textId="77777777" w:rsidR="009D6C9E" w:rsidRDefault="009D6C9E" w:rsidP="009D6C9E">
      <w:pPr>
        <w:ind w:right="1134"/>
        <w:rPr>
          <w:b/>
        </w:rPr>
      </w:pPr>
    </w:p>
    <w:p w14:paraId="0D17DA3F" w14:textId="77777777" w:rsidR="009D6C9E" w:rsidRPr="009D6C9E" w:rsidRDefault="009D6C9E" w:rsidP="009D6C9E">
      <w:pPr>
        <w:ind w:right="1134"/>
      </w:pPr>
      <w:r w:rsidRPr="009D6C9E">
        <w:t>Som exempel nämn</w:t>
      </w:r>
      <w:r>
        <w:t>er</w:t>
      </w:r>
      <w:r w:rsidRPr="009D6C9E">
        <w:t xml:space="preserve"> Amer</w:t>
      </w:r>
      <w:r w:rsidR="000E0F1C" w:rsidRPr="009D6C9E">
        <w:t xml:space="preserve"> Södra Roslagen och Södertälje</w:t>
      </w:r>
      <w:r w:rsidR="0020053A" w:rsidRPr="009D6C9E">
        <w:t xml:space="preserve">. </w:t>
      </w:r>
    </w:p>
    <w:p w14:paraId="671C4E0B" w14:textId="77777777" w:rsidR="009D6C9E" w:rsidRDefault="009D6C9E" w:rsidP="009D6C9E">
      <w:pPr>
        <w:ind w:right="1134"/>
        <w:rPr>
          <w:b/>
        </w:rPr>
      </w:pPr>
    </w:p>
    <w:p w14:paraId="43EAEDD0" w14:textId="77777777" w:rsidR="000E0F1C" w:rsidRPr="009D6C9E" w:rsidRDefault="0020053A" w:rsidP="009D6C9E">
      <w:pPr>
        <w:pStyle w:val="Liststycke"/>
        <w:numPr>
          <w:ilvl w:val="0"/>
          <w:numId w:val="2"/>
        </w:numPr>
        <w:ind w:right="1134"/>
        <w:rPr>
          <w:b/>
        </w:rPr>
      </w:pPr>
      <w:r w:rsidRPr="009D6C9E">
        <w:rPr>
          <w:b/>
        </w:rPr>
        <w:t>D</w:t>
      </w:r>
      <w:r w:rsidR="000E0F1C" w:rsidRPr="009D6C9E">
        <w:rPr>
          <w:b/>
        </w:rPr>
        <w:t xml:space="preserve">e gör så många saker rätt. </w:t>
      </w:r>
      <w:r w:rsidRPr="009D6C9E">
        <w:rPr>
          <w:b/>
        </w:rPr>
        <w:t>Varför inte a</w:t>
      </w:r>
      <w:r w:rsidR="000E0F1C" w:rsidRPr="009D6C9E">
        <w:rPr>
          <w:b/>
        </w:rPr>
        <w:t>nvänd</w:t>
      </w:r>
      <w:r w:rsidRPr="009D6C9E">
        <w:rPr>
          <w:b/>
        </w:rPr>
        <w:t>a</w:t>
      </w:r>
      <w:r w:rsidR="000E0F1C" w:rsidRPr="009D6C9E">
        <w:rPr>
          <w:b/>
        </w:rPr>
        <w:t xml:space="preserve"> deras erfarenheter</w:t>
      </w:r>
      <w:r w:rsidRPr="009D6C9E">
        <w:rPr>
          <w:b/>
        </w:rPr>
        <w:t xml:space="preserve"> och </w:t>
      </w:r>
      <w:r w:rsidR="000E0F1C" w:rsidRPr="009D6C9E">
        <w:rPr>
          <w:b/>
        </w:rPr>
        <w:t>pr</w:t>
      </w:r>
      <w:r w:rsidR="002770C9" w:rsidRPr="009D6C9E">
        <w:rPr>
          <w:b/>
        </w:rPr>
        <w:t>öva</w:t>
      </w:r>
      <w:r w:rsidR="000E0F1C" w:rsidRPr="009D6C9E">
        <w:rPr>
          <w:b/>
        </w:rPr>
        <w:t xml:space="preserve"> att skala upp de</w:t>
      </w:r>
      <w:r w:rsidR="007B77B9" w:rsidRPr="009D6C9E">
        <w:rPr>
          <w:b/>
        </w:rPr>
        <w:t>t som gått bra</w:t>
      </w:r>
      <w:r w:rsidRPr="009D6C9E">
        <w:rPr>
          <w:b/>
        </w:rPr>
        <w:t>?</w:t>
      </w:r>
      <w:r w:rsidR="00B81B8C" w:rsidRPr="009D6C9E">
        <w:rPr>
          <w:b/>
        </w:rPr>
        <w:t xml:space="preserve"> </w:t>
      </w:r>
    </w:p>
    <w:p w14:paraId="26B21B08" w14:textId="77777777" w:rsidR="000E0F1C" w:rsidRDefault="000E0F1C" w:rsidP="000E0F1C">
      <w:pPr>
        <w:ind w:right="1134"/>
      </w:pPr>
    </w:p>
    <w:p w14:paraId="19C3CCEA" w14:textId="77777777" w:rsidR="000E0F1C" w:rsidRDefault="00D62CDD" w:rsidP="000E0F1C">
      <w:pPr>
        <w:ind w:right="1134"/>
      </w:pPr>
      <w:r>
        <w:t xml:space="preserve">Alla </w:t>
      </w:r>
      <w:r w:rsidR="00911818">
        <w:t xml:space="preserve">sådana </w:t>
      </w:r>
      <w:r>
        <w:t xml:space="preserve">initiativ bör ske lokalt. </w:t>
      </w:r>
      <w:r w:rsidR="00B81B8C">
        <w:t>Moderprojektet ska samla in kunskapen och analysera den, men implementering</w:t>
      </w:r>
      <w:r w:rsidR="007B77B9">
        <w:t>en</w:t>
      </w:r>
      <w:r w:rsidR="00B81B8C">
        <w:t xml:space="preserve"> ska ske lokalt</w:t>
      </w:r>
      <w:r>
        <w:t xml:space="preserve">. </w:t>
      </w:r>
      <w:r w:rsidR="007B77B9">
        <w:t>Därför måste</w:t>
      </w:r>
      <w:r>
        <w:t xml:space="preserve"> </w:t>
      </w:r>
      <w:r w:rsidR="00B81B8C">
        <w:t xml:space="preserve">slutsatser och lärdomar landa lokalt, för att sedan </w:t>
      </w:r>
      <w:r w:rsidR="000E0F1C">
        <w:t xml:space="preserve">dras upp till regional nivå. </w:t>
      </w:r>
    </w:p>
    <w:p w14:paraId="0798D9AB" w14:textId="77777777" w:rsidR="002B6137" w:rsidRDefault="002B6137" w:rsidP="000E0F1C">
      <w:pPr>
        <w:ind w:right="1134"/>
      </w:pPr>
    </w:p>
    <w:p w14:paraId="0DE3327E" w14:textId="77777777" w:rsidR="002B6137" w:rsidRPr="002B6137" w:rsidRDefault="002B6137" w:rsidP="000E0F1C">
      <w:pPr>
        <w:ind w:right="1134"/>
        <w:rPr>
          <w:b/>
          <w:u w:val="single"/>
        </w:rPr>
      </w:pPr>
      <w:r w:rsidRPr="002B6137">
        <w:rPr>
          <w:b/>
          <w:u w:val="single"/>
        </w:rPr>
        <w:t>Långvarig glädje av projektet</w:t>
      </w:r>
    </w:p>
    <w:p w14:paraId="6014B62E" w14:textId="77777777" w:rsidR="00B81B8C" w:rsidRDefault="00B81B8C" w:rsidP="000E0F1C">
      <w:pPr>
        <w:ind w:right="1134"/>
      </w:pPr>
    </w:p>
    <w:p w14:paraId="159DFB93" w14:textId="77777777" w:rsidR="007B77B9" w:rsidRDefault="000E0F1C" w:rsidP="004108FE">
      <w:pPr>
        <w:pStyle w:val="Liststycke"/>
        <w:numPr>
          <w:ilvl w:val="0"/>
          <w:numId w:val="2"/>
        </w:numPr>
        <w:ind w:right="1134"/>
        <w:rPr>
          <w:b/>
        </w:rPr>
      </w:pPr>
      <w:r w:rsidRPr="004108FE">
        <w:rPr>
          <w:b/>
        </w:rPr>
        <w:t xml:space="preserve">När MIA-projektet är slut hoppas jag att vi </w:t>
      </w:r>
      <w:r w:rsidR="00911818">
        <w:rPr>
          <w:b/>
        </w:rPr>
        <w:t xml:space="preserve">har </w:t>
      </w:r>
      <w:r w:rsidRPr="004108FE">
        <w:rPr>
          <w:b/>
        </w:rPr>
        <w:t xml:space="preserve">lärt oss hur det </w:t>
      </w:r>
      <w:r w:rsidR="00911818">
        <w:rPr>
          <w:b/>
        </w:rPr>
        <w:t>fungerar</w:t>
      </w:r>
      <w:r w:rsidRPr="004108FE">
        <w:rPr>
          <w:b/>
        </w:rPr>
        <w:t xml:space="preserve"> när samarbetet är som bäst. Vi </w:t>
      </w:r>
      <w:r w:rsidR="00911818">
        <w:rPr>
          <w:b/>
        </w:rPr>
        <w:t xml:space="preserve">kommer att ha gjort ett </w:t>
      </w:r>
      <w:r w:rsidRPr="004108FE">
        <w:rPr>
          <w:b/>
        </w:rPr>
        <w:t>prov i samarbete kring individer som står långt från arbetsmarknaden.</w:t>
      </w:r>
      <w:r w:rsidR="007B77B9">
        <w:rPr>
          <w:b/>
        </w:rPr>
        <w:t xml:space="preserve"> </w:t>
      </w:r>
    </w:p>
    <w:p w14:paraId="68C8E95A" w14:textId="77777777" w:rsidR="007B77B9" w:rsidRDefault="007B77B9" w:rsidP="007B77B9">
      <w:pPr>
        <w:ind w:right="1134"/>
        <w:rPr>
          <w:b/>
        </w:rPr>
      </w:pPr>
    </w:p>
    <w:p w14:paraId="7EAD0F50" w14:textId="77777777" w:rsidR="008775E2" w:rsidRPr="00D62CDD" w:rsidRDefault="007B77B9" w:rsidP="000E0F1C">
      <w:pPr>
        <w:ind w:right="1134"/>
      </w:pPr>
      <w:r w:rsidRPr="007B77B9">
        <w:t xml:space="preserve">Amer betonar att </w:t>
      </w:r>
      <w:r w:rsidR="00911818">
        <w:t xml:space="preserve">MIA-projektet, till skillnad från många andra projekt, inte </w:t>
      </w:r>
      <w:r w:rsidR="00911818" w:rsidRPr="007B77B9">
        <w:t>är ett regeringsuppdrag som kommer ur ett regleringsbrev</w:t>
      </w:r>
      <w:r w:rsidR="00911818">
        <w:t>. Det finns en poäng i att ingen tvingat in Arbetsförmedlingen i projektet. Det underblåser</w:t>
      </w:r>
      <w:r w:rsidRPr="007B77B9">
        <w:t xml:space="preserve"> en inneboende vilja att utveckla samverkan.</w:t>
      </w:r>
    </w:p>
    <w:p w14:paraId="5031664C" w14:textId="77777777" w:rsidR="008775E2" w:rsidRDefault="008775E2" w:rsidP="000E0F1C">
      <w:pPr>
        <w:ind w:right="1134"/>
      </w:pPr>
    </w:p>
    <w:p w14:paraId="122E63BA" w14:textId="5392F5D6" w:rsidR="000E0F1C" w:rsidRPr="00D62CDD" w:rsidRDefault="000E0F1C" w:rsidP="00D62CDD">
      <w:pPr>
        <w:pStyle w:val="Liststycke"/>
        <w:numPr>
          <w:ilvl w:val="0"/>
          <w:numId w:val="2"/>
        </w:numPr>
        <w:ind w:right="1134"/>
        <w:rPr>
          <w:b/>
        </w:rPr>
      </w:pPr>
      <w:r w:rsidRPr="004108FE">
        <w:rPr>
          <w:b/>
        </w:rPr>
        <w:t xml:space="preserve">Det handlar om attityder, beteenden, fördomar om andra och om varandra. </w:t>
      </w:r>
      <w:r w:rsidR="00862DC8">
        <w:rPr>
          <w:b/>
        </w:rPr>
        <w:t>Vä</w:t>
      </w:r>
      <w:r w:rsidRPr="004108FE">
        <w:rPr>
          <w:b/>
        </w:rPr>
        <w:t>ljer vi att vara nöjda och utvecklas kommer vi att få långvarig glädje av MIA-projektet.</w:t>
      </w:r>
      <w:r w:rsidR="00D62CDD">
        <w:rPr>
          <w:b/>
        </w:rPr>
        <w:t xml:space="preserve"> </w:t>
      </w:r>
      <w:r w:rsidRPr="00D62CDD">
        <w:rPr>
          <w:b/>
        </w:rPr>
        <w:t xml:space="preserve">Om varje projektmedarbetare tänker efter vad hen har lärt sig, vad hen kan ta med sig till sin ordinarie verksamhet och utveckla vidare, då kommer MIA-projektet att få god effekt på våra myndigheter. </w:t>
      </w:r>
      <w:r w:rsidR="00911818">
        <w:rPr>
          <w:b/>
        </w:rPr>
        <w:t>Då kommer i</w:t>
      </w:r>
      <w:r w:rsidRPr="00D62CDD">
        <w:rPr>
          <w:b/>
        </w:rPr>
        <w:t xml:space="preserve">ngen </w:t>
      </w:r>
      <w:r w:rsidR="00911818">
        <w:rPr>
          <w:b/>
        </w:rPr>
        <w:t xml:space="preserve">att </w:t>
      </w:r>
      <w:r w:rsidRPr="00D62CDD">
        <w:rPr>
          <w:b/>
        </w:rPr>
        <w:t>hamn</w:t>
      </w:r>
      <w:r w:rsidR="00911818">
        <w:rPr>
          <w:b/>
        </w:rPr>
        <w:t>a</w:t>
      </w:r>
      <w:r w:rsidRPr="00D62CDD">
        <w:rPr>
          <w:b/>
        </w:rPr>
        <w:t xml:space="preserve"> mellan stolarna.</w:t>
      </w:r>
    </w:p>
    <w:p w14:paraId="18B4A28D" w14:textId="77777777" w:rsidR="000E0F1C" w:rsidRPr="008775E2" w:rsidRDefault="000E0F1C" w:rsidP="000E0F1C">
      <w:pPr>
        <w:ind w:right="1134"/>
        <w:rPr>
          <w:b/>
        </w:rPr>
      </w:pPr>
    </w:p>
    <w:p w14:paraId="64CCB5BD" w14:textId="77777777" w:rsidR="000E0F1C" w:rsidRDefault="000E0F1C" w:rsidP="000E0F1C">
      <w:pPr>
        <w:ind w:right="1134"/>
      </w:pPr>
    </w:p>
    <w:p w14:paraId="1C650E8C" w14:textId="77777777" w:rsidR="00C53B6F" w:rsidRDefault="00C53B6F" w:rsidP="00C53B6F">
      <w:pPr>
        <w:ind w:right="1134"/>
      </w:pPr>
    </w:p>
    <w:sectPr w:rsidR="00C53B6F" w:rsidSect="00951E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EAE"/>
    <w:multiLevelType w:val="hybridMultilevel"/>
    <w:tmpl w:val="B6E03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35EB7"/>
    <w:multiLevelType w:val="hybridMultilevel"/>
    <w:tmpl w:val="8EFE28DE"/>
    <w:lvl w:ilvl="0" w:tplc="E1B6B4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D7"/>
    <w:rsid w:val="0005731D"/>
    <w:rsid w:val="000E0F1C"/>
    <w:rsid w:val="0018020C"/>
    <w:rsid w:val="00184B08"/>
    <w:rsid w:val="0020053A"/>
    <w:rsid w:val="002770C9"/>
    <w:rsid w:val="002972B3"/>
    <w:rsid w:val="002B6137"/>
    <w:rsid w:val="002C18B9"/>
    <w:rsid w:val="00310123"/>
    <w:rsid w:val="00333A22"/>
    <w:rsid w:val="003A5D70"/>
    <w:rsid w:val="003C08B6"/>
    <w:rsid w:val="003F21A6"/>
    <w:rsid w:val="004108FE"/>
    <w:rsid w:val="00437700"/>
    <w:rsid w:val="00550380"/>
    <w:rsid w:val="00605118"/>
    <w:rsid w:val="0070032B"/>
    <w:rsid w:val="0070261C"/>
    <w:rsid w:val="007079D2"/>
    <w:rsid w:val="007B77B9"/>
    <w:rsid w:val="007D1942"/>
    <w:rsid w:val="0081433A"/>
    <w:rsid w:val="00837873"/>
    <w:rsid w:val="00862DC8"/>
    <w:rsid w:val="008775E2"/>
    <w:rsid w:val="008D6E51"/>
    <w:rsid w:val="00911818"/>
    <w:rsid w:val="00951ED7"/>
    <w:rsid w:val="009C6C61"/>
    <w:rsid w:val="009D6C9E"/>
    <w:rsid w:val="00A33A96"/>
    <w:rsid w:val="00A76F3A"/>
    <w:rsid w:val="00B81B8C"/>
    <w:rsid w:val="00C53B6F"/>
    <w:rsid w:val="00C655EC"/>
    <w:rsid w:val="00CA4762"/>
    <w:rsid w:val="00D62CDD"/>
    <w:rsid w:val="00D83736"/>
    <w:rsid w:val="00DD10D8"/>
    <w:rsid w:val="00E253DF"/>
    <w:rsid w:val="00E45001"/>
    <w:rsid w:val="00EB40A9"/>
    <w:rsid w:val="00EC310F"/>
    <w:rsid w:val="00ED2044"/>
    <w:rsid w:val="00EF7558"/>
    <w:rsid w:val="00F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EA07"/>
  <w15:chartTrackingRefBased/>
  <w15:docId w15:val="{3E04FAD9-DF49-5048-AA61-80BF8D6B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40A9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837873"/>
  </w:style>
  <w:style w:type="character" w:styleId="Kommentarsreferens">
    <w:name w:val="annotation reference"/>
    <w:basedOn w:val="Standardstycketeckensnitt"/>
    <w:uiPriority w:val="99"/>
    <w:semiHidden/>
    <w:unhideWhenUsed/>
    <w:rsid w:val="004377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3770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377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77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3770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770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923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Bajlo</dc:creator>
  <cp:keywords/>
  <dc:description/>
  <cp:lastModifiedBy>Helena Bajlo</cp:lastModifiedBy>
  <cp:revision>3</cp:revision>
  <dcterms:created xsi:type="dcterms:W3CDTF">2019-01-15T09:04:00Z</dcterms:created>
  <dcterms:modified xsi:type="dcterms:W3CDTF">2019-01-15T15:47:00Z</dcterms:modified>
</cp:coreProperties>
</file>