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E2" w:rsidRDefault="00373193" w:rsidP="00B93E5D">
      <w:pPr>
        <w:jc w:val="right"/>
      </w:pPr>
      <w:r>
        <w:rPr>
          <w:noProof/>
          <w:lang w:eastAsia="da-DK"/>
        </w:rPr>
        <w:drawing>
          <wp:inline distT="0" distB="0" distL="0" distR="0">
            <wp:extent cx="2381250" cy="1341832"/>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Large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4994" cy="1343942"/>
                    </a:xfrm>
                    <a:prstGeom prst="rect">
                      <a:avLst/>
                    </a:prstGeom>
                  </pic:spPr>
                </pic:pic>
              </a:graphicData>
            </a:graphic>
          </wp:inline>
        </w:drawing>
      </w:r>
    </w:p>
    <w:p w:rsidR="00B93E5D" w:rsidRPr="00FC3462" w:rsidRDefault="00FC3462" w:rsidP="00FC3462">
      <w:pPr>
        <w:jc w:val="center"/>
        <w:rPr>
          <w:b/>
          <w:sz w:val="16"/>
          <w:szCs w:val="16"/>
        </w:rPr>
      </w:pPr>
      <w:r>
        <w:rPr>
          <w:b/>
          <w:sz w:val="16"/>
          <w:szCs w:val="16"/>
        </w:rPr>
        <w:t xml:space="preserve">                                                                                                                                                                                                               </w:t>
      </w:r>
      <w:r w:rsidR="00C55BB0">
        <w:rPr>
          <w:b/>
          <w:sz w:val="16"/>
          <w:szCs w:val="16"/>
        </w:rPr>
        <w:t>Februar</w:t>
      </w:r>
      <w:r>
        <w:rPr>
          <w:b/>
          <w:sz w:val="16"/>
          <w:szCs w:val="16"/>
        </w:rPr>
        <w:t xml:space="preserve"> 2016</w:t>
      </w:r>
    </w:p>
    <w:p w:rsidR="00966112" w:rsidRDefault="00966112" w:rsidP="00966112">
      <w:pPr>
        <w:rPr>
          <w:b/>
          <w:sz w:val="24"/>
          <w:szCs w:val="24"/>
        </w:rPr>
      </w:pPr>
      <w:r w:rsidRPr="00D72C3A">
        <w:rPr>
          <w:rFonts w:ascii="Agita" w:hAnsi="Agita"/>
          <w:b/>
          <w:sz w:val="28"/>
          <w:szCs w:val="28"/>
        </w:rPr>
        <w:t>Vær sømand for en dag på M/S Museet for Søfart</w:t>
      </w:r>
    </w:p>
    <w:p w:rsidR="00966112" w:rsidRPr="00966112" w:rsidRDefault="00966112" w:rsidP="00966112">
      <w:pPr>
        <w:rPr>
          <w:rFonts w:ascii="Agita" w:hAnsi="Agita"/>
          <w:b/>
          <w:sz w:val="24"/>
          <w:szCs w:val="24"/>
        </w:rPr>
      </w:pPr>
      <w:r w:rsidRPr="00966112">
        <w:rPr>
          <w:rFonts w:ascii="Agita" w:hAnsi="Agita"/>
          <w:b/>
          <w:sz w:val="24"/>
          <w:szCs w:val="24"/>
        </w:rPr>
        <w:t>Vinterferien banker på døren, og på M/S Museet for Søfart kan man blive klogere på sømandens liv på havet, når sløret løftes for en ny interaktiv skibsmodel. Man kan også prøve kræfter med knob og navigation og smage en beskøjt på de gratis familierundvisninger.</w:t>
      </w:r>
    </w:p>
    <w:p w:rsidR="00966112" w:rsidRPr="00CC4E7F" w:rsidRDefault="007132F4" w:rsidP="00966112">
      <w:pPr>
        <w:rPr>
          <w:rFonts w:ascii="Agita" w:hAnsi="Agita"/>
        </w:rPr>
      </w:pPr>
      <w:r>
        <w:rPr>
          <w:rFonts w:ascii="Agita" w:hAnsi="Agita"/>
        </w:rPr>
        <w:t>Fra d. 13. februar</w:t>
      </w:r>
      <w:bookmarkStart w:id="0" w:name="_GoBack"/>
      <w:bookmarkEnd w:id="0"/>
      <w:r w:rsidR="00966112" w:rsidRPr="00D72C3A">
        <w:rPr>
          <w:rFonts w:ascii="Agita" w:hAnsi="Agita"/>
        </w:rPr>
        <w:t xml:space="preserve"> </w:t>
      </w:r>
      <w:r w:rsidR="00966112">
        <w:rPr>
          <w:rFonts w:ascii="Agita" w:hAnsi="Agita"/>
        </w:rPr>
        <w:t>kan man opleve</w:t>
      </w:r>
      <w:r w:rsidR="00966112" w:rsidRPr="00D72C3A">
        <w:rPr>
          <w:rFonts w:ascii="Agita" w:hAnsi="Agita"/>
        </w:rPr>
        <w:t xml:space="preserve"> en helt ny </w:t>
      </w:r>
      <w:r w:rsidR="00966112">
        <w:rPr>
          <w:rFonts w:ascii="Agita" w:hAnsi="Agita"/>
        </w:rPr>
        <w:t xml:space="preserve">version af den klassiske </w:t>
      </w:r>
      <w:r w:rsidR="00966112" w:rsidRPr="00D72C3A">
        <w:rPr>
          <w:rFonts w:ascii="Agita" w:hAnsi="Agita"/>
        </w:rPr>
        <w:t>skibsmodel</w:t>
      </w:r>
      <w:r w:rsidR="00966112">
        <w:rPr>
          <w:rFonts w:ascii="Agita" w:hAnsi="Agita"/>
        </w:rPr>
        <w:t xml:space="preserve"> - </w:t>
      </w:r>
      <w:r w:rsidR="00966112" w:rsidRPr="00D72C3A">
        <w:rPr>
          <w:rFonts w:ascii="Agita" w:hAnsi="Agita"/>
        </w:rPr>
        <w:t xml:space="preserve">en interaktiv en af slagsen, der visualiserer </w:t>
      </w:r>
      <w:r w:rsidR="00966112">
        <w:rPr>
          <w:rFonts w:ascii="Agita" w:hAnsi="Agita"/>
        </w:rPr>
        <w:t xml:space="preserve">dagligdagen </w:t>
      </w:r>
      <w:r w:rsidR="00966112" w:rsidRPr="00D72C3A">
        <w:rPr>
          <w:rFonts w:ascii="Agita" w:hAnsi="Agita"/>
        </w:rPr>
        <w:t xml:space="preserve">om bord på et fragtskib i 2016. </w:t>
      </w:r>
    </w:p>
    <w:p w:rsidR="00966112" w:rsidRPr="00D72C3A" w:rsidRDefault="00966112" w:rsidP="00966112">
      <w:pPr>
        <w:rPr>
          <w:rFonts w:ascii="Agita" w:hAnsi="Agita"/>
        </w:rPr>
      </w:pPr>
      <w:r w:rsidRPr="00D72C3A">
        <w:rPr>
          <w:rFonts w:ascii="Agita" w:hAnsi="Agita"/>
        </w:rPr>
        <w:t xml:space="preserve">Modellen, der er udviklet i samarbejde med </w:t>
      </w:r>
      <w:r>
        <w:rPr>
          <w:rFonts w:ascii="Agita" w:hAnsi="Agita"/>
        </w:rPr>
        <w:t xml:space="preserve">firmaet </w:t>
      </w:r>
      <w:r w:rsidRPr="00D72C3A">
        <w:rPr>
          <w:rFonts w:ascii="Agita" w:hAnsi="Agita"/>
        </w:rPr>
        <w:t xml:space="preserve">MOEF, giver en unik oplevelse af handelsvarernes rejse rundt i verden, og man er selv med til at aktivere og styre fortællingerne om skibet og </w:t>
      </w:r>
      <w:r>
        <w:rPr>
          <w:rFonts w:ascii="Agita" w:hAnsi="Agita"/>
        </w:rPr>
        <w:t xml:space="preserve">besætningen </w:t>
      </w:r>
      <w:r w:rsidRPr="00D72C3A">
        <w:rPr>
          <w:rFonts w:ascii="Agita" w:hAnsi="Agita"/>
        </w:rPr>
        <w:t>om bord</w:t>
      </w:r>
      <w:r>
        <w:rPr>
          <w:rFonts w:ascii="Agita" w:hAnsi="Agita"/>
        </w:rPr>
        <w:t xml:space="preserve"> - </w:t>
      </w:r>
      <w:r w:rsidRPr="00D72C3A">
        <w:rPr>
          <w:rFonts w:ascii="Agita" w:hAnsi="Agita"/>
        </w:rPr>
        <w:t xml:space="preserve">om </w:t>
      </w:r>
      <w:r>
        <w:rPr>
          <w:rFonts w:ascii="Agita" w:hAnsi="Agita"/>
        </w:rPr>
        <w:t xml:space="preserve">kaptajnen, </w:t>
      </w:r>
      <w:r w:rsidRPr="00D72C3A">
        <w:rPr>
          <w:rFonts w:ascii="Agita" w:hAnsi="Agita"/>
        </w:rPr>
        <w:t>maskinmesteren</w:t>
      </w:r>
      <w:r>
        <w:rPr>
          <w:rFonts w:ascii="Agita" w:hAnsi="Agita"/>
        </w:rPr>
        <w:t xml:space="preserve"> og besætningen på dækket</w:t>
      </w:r>
      <w:r w:rsidRPr="00D72C3A">
        <w:rPr>
          <w:rFonts w:ascii="Agita" w:hAnsi="Agita"/>
        </w:rPr>
        <w:t xml:space="preserve">, om </w:t>
      </w:r>
      <w:r>
        <w:rPr>
          <w:rFonts w:ascii="Agita" w:hAnsi="Agita"/>
        </w:rPr>
        <w:t xml:space="preserve">lastning og lodsning af varer i fjerne havne og om at være længe væk fra familien. </w:t>
      </w:r>
      <w:r w:rsidRPr="00D72C3A">
        <w:rPr>
          <w:rFonts w:ascii="Agita" w:hAnsi="Agita"/>
        </w:rPr>
        <w:br/>
      </w:r>
      <w:r w:rsidRPr="00D72C3A">
        <w:rPr>
          <w:rFonts w:ascii="Agita" w:hAnsi="Agita"/>
        </w:rPr>
        <w:br/>
        <w:t>Nogle af historierne fortælles gennem filmprojektioner og digitale animationer</w:t>
      </w:r>
      <w:r>
        <w:rPr>
          <w:rFonts w:ascii="Agita" w:hAnsi="Agita"/>
        </w:rPr>
        <w:t>,</w:t>
      </w:r>
      <w:r w:rsidRPr="00D72C3A">
        <w:rPr>
          <w:rFonts w:ascii="Agita" w:hAnsi="Agita"/>
        </w:rPr>
        <w:t xml:space="preserve"> andre gennem lyd og mekaniske processer.  </w:t>
      </w:r>
      <w:r w:rsidRPr="00D72C3A">
        <w:rPr>
          <w:rFonts w:ascii="Agita" w:hAnsi="Agita"/>
        </w:rPr>
        <w:br/>
      </w:r>
      <w:r w:rsidRPr="00D72C3A">
        <w:rPr>
          <w:rFonts w:ascii="Agita" w:hAnsi="Agita"/>
        </w:rPr>
        <w:br/>
      </w:r>
      <w:r w:rsidRPr="00D72C3A">
        <w:rPr>
          <w:rFonts w:ascii="Agita" w:hAnsi="Agita"/>
          <w:b/>
        </w:rPr>
        <w:t>Gratis familierundvisninger og sømandsværksted</w:t>
      </w:r>
      <w:r w:rsidRPr="00D72C3A">
        <w:rPr>
          <w:rFonts w:ascii="Agita" w:hAnsi="Agita"/>
          <w:b/>
        </w:rPr>
        <w:br/>
      </w:r>
      <w:r w:rsidRPr="00D72C3A">
        <w:rPr>
          <w:rFonts w:ascii="Agita" w:hAnsi="Agita"/>
        </w:rPr>
        <w:t xml:space="preserve">Fra </w:t>
      </w:r>
      <w:r>
        <w:rPr>
          <w:rFonts w:ascii="Agita" w:hAnsi="Agita"/>
        </w:rPr>
        <w:t xml:space="preserve">lørdag </w:t>
      </w:r>
      <w:r w:rsidRPr="00D72C3A">
        <w:rPr>
          <w:rFonts w:ascii="Agita" w:hAnsi="Agita"/>
        </w:rPr>
        <w:t>d. 13. februar</w:t>
      </w:r>
      <w:r>
        <w:rPr>
          <w:rFonts w:ascii="Agita" w:hAnsi="Agita"/>
        </w:rPr>
        <w:t xml:space="preserve"> til og med søndag d. </w:t>
      </w:r>
      <w:r w:rsidRPr="00D72C3A">
        <w:rPr>
          <w:rFonts w:ascii="Agita" w:hAnsi="Agita"/>
        </w:rPr>
        <w:t>21. februar kan man lege sømand for en dag, når Kaptajn Storm viser rundt på</w:t>
      </w:r>
      <w:r>
        <w:rPr>
          <w:rFonts w:ascii="Agita" w:hAnsi="Agita"/>
        </w:rPr>
        <w:t xml:space="preserve"> de</w:t>
      </w:r>
      <w:r w:rsidRPr="00D72C3A">
        <w:rPr>
          <w:rFonts w:ascii="Agita" w:hAnsi="Agita"/>
        </w:rPr>
        <w:t xml:space="preserve"> gratis familierundvisninger hver dag kl. 12.30 og 14.30.</w:t>
      </w:r>
    </w:p>
    <w:p w:rsidR="00966112" w:rsidRPr="00D72C3A" w:rsidRDefault="00966112" w:rsidP="00966112">
      <w:pPr>
        <w:rPr>
          <w:rFonts w:ascii="Agita" w:hAnsi="Agita"/>
        </w:rPr>
      </w:pPr>
      <w:r>
        <w:rPr>
          <w:rFonts w:ascii="Agita" w:hAnsi="Agita"/>
        </w:rPr>
        <w:t>På rundvisningen prøver man</w:t>
      </w:r>
      <w:r w:rsidRPr="00D72C3A">
        <w:rPr>
          <w:rFonts w:ascii="Agita" w:hAnsi="Agita"/>
        </w:rPr>
        <w:t xml:space="preserve"> kræfter med klassiske sømandsopgaver. Man skal bl.a. lære at navigere og binde knob på ægte sømandsmanér</w:t>
      </w:r>
      <w:r>
        <w:rPr>
          <w:rFonts w:ascii="Agita" w:hAnsi="Agita"/>
        </w:rPr>
        <w:t>. D</w:t>
      </w:r>
      <w:r w:rsidRPr="00D72C3A">
        <w:rPr>
          <w:rFonts w:ascii="Agita" w:hAnsi="Agita"/>
        </w:rPr>
        <w:t xml:space="preserve">er er beskøjter til at </w:t>
      </w:r>
      <w:r>
        <w:rPr>
          <w:rFonts w:ascii="Agita" w:hAnsi="Agita"/>
        </w:rPr>
        <w:t>tage</w:t>
      </w:r>
      <w:r w:rsidRPr="00D72C3A">
        <w:rPr>
          <w:rFonts w:ascii="Agita" w:hAnsi="Agita"/>
        </w:rPr>
        <w:t xml:space="preserve"> den værste sult og et stempel i sømandsbogen som bevis på, at man har klaret rejsen.</w:t>
      </w:r>
      <w:r>
        <w:rPr>
          <w:rFonts w:ascii="Agita" w:hAnsi="Agita"/>
        </w:rPr>
        <w:t xml:space="preserve"> </w:t>
      </w:r>
      <w:r w:rsidRPr="00D72C3A">
        <w:rPr>
          <w:rFonts w:ascii="Agita" w:hAnsi="Agita"/>
        </w:rPr>
        <w:t xml:space="preserve">Der er også mulighed for at prøve kræfter med at binde bl.a. knob </w:t>
      </w:r>
      <w:r>
        <w:rPr>
          <w:rFonts w:ascii="Agita" w:hAnsi="Agita"/>
        </w:rPr>
        <w:t>i</w:t>
      </w:r>
      <w:r w:rsidRPr="00D72C3A">
        <w:rPr>
          <w:rFonts w:ascii="Agita" w:hAnsi="Agita"/>
        </w:rPr>
        <w:t xml:space="preserve"> sømandens rebværksted</w:t>
      </w:r>
      <w:r>
        <w:rPr>
          <w:rFonts w:ascii="Agita" w:hAnsi="Agita"/>
        </w:rPr>
        <w:t xml:space="preserve"> fra d. </w:t>
      </w:r>
      <w:r w:rsidRPr="008115BD">
        <w:rPr>
          <w:rFonts w:ascii="Agita" w:hAnsi="Agita"/>
        </w:rPr>
        <w:t>15. til d. 19. februar</w:t>
      </w:r>
      <w:r>
        <w:rPr>
          <w:rFonts w:ascii="Agita" w:hAnsi="Agita"/>
        </w:rPr>
        <w:t>.</w:t>
      </w:r>
    </w:p>
    <w:p w:rsidR="00966112" w:rsidRDefault="00966112" w:rsidP="00966112">
      <w:pPr>
        <w:rPr>
          <w:rFonts w:ascii="Agita" w:hAnsi="Agita"/>
        </w:rPr>
      </w:pPr>
      <w:r w:rsidRPr="00D72C3A">
        <w:rPr>
          <w:rFonts w:ascii="Agita" w:hAnsi="Agita"/>
          <w:b/>
        </w:rPr>
        <w:t>Hvor:</w:t>
      </w:r>
      <w:r w:rsidRPr="00D72C3A">
        <w:rPr>
          <w:rFonts w:ascii="Agita" w:hAnsi="Agita"/>
        </w:rPr>
        <w:t xml:space="preserve"> Gratis familierundvisninger. Start i museumsbutikken. </w:t>
      </w:r>
      <w:r>
        <w:rPr>
          <w:rFonts w:ascii="Agita" w:hAnsi="Agita"/>
        </w:rPr>
        <w:br/>
        <w:t>Via først til mølle princippet eller tilmelding via booking@mfs.dk</w:t>
      </w:r>
      <w:r w:rsidRPr="00D72C3A">
        <w:rPr>
          <w:rFonts w:ascii="Agita" w:hAnsi="Agita"/>
        </w:rPr>
        <w:br/>
      </w:r>
      <w:r>
        <w:rPr>
          <w:rFonts w:ascii="Agita" w:hAnsi="Agita"/>
          <w:b/>
        </w:rPr>
        <w:br/>
      </w:r>
      <w:r w:rsidRPr="00D72C3A">
        <w:rPr>
          <w:rFonts w:ascii="Agita" w:hAnsi="Agita"/>
          <w:b/>
        </w:rPr>
        <w:t>Hvornår:</w:t>
      </w:r>
      <w:r w:rsidRPr="00D72C3A">
        <w:rPr>
          <w:rFonts w:ascii="Agita" w:hAnsi="Agita"/>
        </w:rPr>
        <w:t xml:space="preserve"> Fra d. 13. februar til og med d.</w:t>
      </w:r>
      <w:r w:rsidR="00BF71B7">
        <w:rPr>
          <w:rFonts w:ascii="Agita" w:hAnsi="Agita"/>
        </w:rPr>
        <w:t xml:space="preserve"> </w:t>
      </w:r>
      <w:r w:rsidRPr="00D72C3A">
        <w:rPr>
          <w:rFonts w:ascii="Agita" w:hAnsi="Agita"/>
        </w:rPr>
        <w:t xml:space="preserve">21. februar. Kl. 12.30 og 14.30. </w:t>
      </w:r>
      <w:r w:rsidRPr="00D72C3A">
        <w:rPr>
          <w:rFonts w:ascii="Agita" w:hAnsi="Agita"/>
        </w:rPr>
        <w:br/>
        <w:t>Rundvisningerne varer en halv time.</w:t>
      </w:r>
    </w:p>
    <w:p w:rsidR="00966112" w:rsidRPr="005C3CA4" w:rsidRDefault="005C3CA4" w:rsidP="00966112">
      <w:pPr>
        <w:rPr>
          <w:rFonts w:ascii="Agita" w:hAnsi="Agita"/>
        </w:rPr>
      </w:pPr>
      <w:r w:rsidRPr="005C3CA4">
        <w:rPr>
          <w:rFonts w:ascii="Agita" w:hAnsi="Agita"/>
          <w:b/>
        </w:rPr>
        <w:t xml:space="preserve">Fotos: </w:t>
      </w:r>
      <w:hyperlink r:id="rId7" w:history="1">
        <w:r w:rsidRPr="007B4609">
          <w:rPr>
            <w:rStyle w:val="Hyperlink"/>
            <w:rFonts w:ascii="Agita" w:hAnsi="Agita"/>
          </w:rPr>
          <w:t>https://www.dropbox.com/sh/zgwfzgk3pn7s4e5/AAD5aCtwRMjM0cGjUsriQLxoa?dl=0</w:t>
        </w:r>
      </w:hyperlink>
      <w:r>
        <w:rPr>
          <w:rFonts w:ascii="Agita" w:hAnsi="Agita"/>
        </w:rPr>
        <w:br/>
      </w:r>
      <w:r>
        <w:rPr>
          <w:rFonts w:ascii="Agita" w:hAnsi="Agita"/>
        </w:rPr>
        <w:br/>
      </w:r>
      <w:r w:rsidR="00966112" w:rsidRPr="00D72C3A">
        <w:rPr>
          <w:rFonts w:ascii="Agita" w:hAnsi="Agita"/>
          <w:b/>
        </w:rPr>
        <w:t>Fakta om skibsmodel:</w:t>
      </w:r>
    </w:p>
    <w:p w:rsidR="00966112" w:rsidRDefault="00966112" w:rsidP="00966112">
      <w:pPr>
        <w:pStyle w:val="Listeafsnit"/>
        <w:numPr>
          <w:ilvl w:val="0"/>
          <w:numId w:val="4"/>
        </w:numPr>
        <w:rPr>
          <w:rFonts w:ascii="Agita" w:hAnsi="Agita"/>
        </w:rPr>
      </w:pPr>
      <w:r w:rsidRPr="00D72C3A">
        <w:rPr>
          <w:rFonts w:ascii="Agita" w:hAnsi="Agita"/>
        </w:rPr>
        <w:t xml:space="preserve">Den interaktive skibsmodel </w:t>
      </w:r>
      <w:r>
        <w:rPr>
          <w:rFonts w:ascii="Agita" w:hAnsi="Agita"/>
        </w:rPr>
        <w:t>er udviklet</w:t>
      </w:r>
      <w:r w:rsidRPr="00D72C3A">
        <w:rPr>
          <w:rFonts w:ascii="Agita" w:hAnsi="Agita"/>
        </w:rPr>
        <w:t xml:space="preserve"> i samarbejde med det erfarne model- og effektudviklingsfirma MOEF.</w:t>
      </w:r>
    </w:p>
    <w:p w:rsidR="00966112" w:rsidRPr="00D72C3A" w:rsidRDefault="00966112" w:rsidP="00966112">
      <w:pPr>
        <w:pStyle w:val="Listeafsnit"/>
        <w:numPr>
          <w:ilvl w:val="0"/>
          <w:numId w:val="4"/>
        </w:numPr>
        <w:rPr>
          <w:rFonts w:ascii="Agita" w:hAnsi="Agita"/>
        </w:rPr>
      </w:pPr>
      <w:r w:rsidRPr="00D72C3A">
        <w:rPr>
          <w:rFonts w:ascii="Agita" w:hAnsi="Agita"/>
        </w:rPr>
        <w:lastRenderedPageBreak/>
        <w:t xml:space="preserve">Modellen </w:t>
      </w:r>
      <w:r>
        <w:rPr>
          <w:rFonts w:ascii="Agita" w:hAnsi="Agita"/>
        </w:rPr>
        <w:t xml:space="preserve">forestiller rederiet D/S </w:t>
      </w:r>
      <w:proofErr w:type="spellStart"/>
      <w:r>
        <w:rPr>
          <w:rFonts w:ascii="Agita" w:hAnsi="Agita"/>
        </w:rPr>
        <w:t>NORDENs</w:t>
      </w:r>
      <w:proofErr w:type="spellEnd"/>
      <w:r>
        <w:rPr>
          <w:rFonts w:ascii="Agita" w:hAnsi="Agita"/>
        </w:rPr>
        <w:t xml:space="preserve"> nyeste fragtskib NORDEN – en </w:t>
      </w:r>
      <w:r w:rsidRPr="00D82AEB">
        <w:rPr>
          <w:rFonts w:ascii="Agita" w:hAnsi="Agita"/>
          <w:i/>
        </w:rPr>
        <w:t xml:space="preserve">bulk </w:t>
      </w:r>
      <w:proofErr w:type="spellStart"/>
      <w:r w:rsidRPr="00D82AEB">
        <w:rPr>
          <w:rFonts w:ascii="Agita" w:hAnsi="Agita"/>
          <w:i/>
        </w:rPr>
        <w:t>carrier</w:t>
      </w:r>
      <w:proofErr w:type="spellEnd"/>
      <w:r>
        <w:rPr>
          <w:rFonts w:ascii="Agita" w:hAnsi="Agita"/>
        </w:rPr>
        <w:t xml:space="preserve"> designet til at fragte tørlast som f.eks. kul, malm og korn.</w:t>
      </w:r>
    </w:p>
    <w:p w:rsidR="00BF71B7" w:rsidRPr="00BF71B7" w:rsidRDefault="00BF71B7" w:rsidP="00966112">
      <w:pPr>
        <w:rPr>
          <w:rFonts w:ascii="Agita" w:hAnsi="Agita"/>
        </w:rPr>
      </w:pPr>
      <w:r w:rsidRPr="00BF71B7">
        <w:rPr>
          <w:rFonts w:ascii="Agita" w:hAnsi="Agita"/>
          <w:b/>
        </w:rPr>
        <w:t>Yderligere oplysninger:</w:t>
      </w:r>
      <w:r w:rsidRPr="00BF71B7">
        <w:rPr>
          <w:rFonts w:ascii="Agita" w:hAnsi="Agita"/>
        </w:rPr>
        <w:br/>
        <w:t xml:space="preserve">Kontakt kommunikationsansvarlig Frederikke Møller </w:t>
      </w:r>
      <w:hyperlink r:id="rId8" w:history="1">
        <w:r w:rsidRPr="00BF71B7">
          <w:rPr>
            <w:rStyle w:val="Hyperlink"/>
            <w:rFonts w:ascii="Agita" w:hAnsi="Agita"/>
          </w:rPr>
          <w:t>fm@mfs.dk</w:t>
        </w:r>
      </w:hyperlink>
      <w:r w:rsidRPr="00BF71B7">
        <w:rPr>
          <w:rFonts w:ascii="Agita" w:hAnsi="Agita"/>
        </w:rPr>
        <w:t xml:space="preserve"> 2628 0204.</w:t>
      </w:r>
    </w:p>
    <w:sectPr w:rsidR="00BF71B7" w:rsidRPr="00BF71B7" w:rsidSect="00D5123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gita">
    <w:panose1 w:val="02000506020000020004"/>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495"/>
    <w:multiLevelType w:val="hybridMultilevel"/>
    <w:tmpl w:val="8D5A46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FE70E0B"/>
    <w:multiLevelType w:val="hybridMultilevel"/>
    <w:tmpl w:val="BA18CD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7F461D6"/>
    <w:multiLevelType w:val="hybridMultilevel"/>
    <w:tmpl w:val="3580BDC6"/>
    <w:lvl w:ilvl="0" w:tplc="77964D92">
      <w:start w:val="1"/>
      <w:numFmt w:val="decimal"/>
      <w:lvlText w:val="%1."/>
      <w:lvlJc w:val="left"/>
      <w:pPr>
        <w:ind w:left="8145" w:hanging="360"/>
      </w:pPr>
      <w:rPr>
        <w:rFonts w:hint="default"/>
      </w:rPr>
    </w:lvl>
    <w:lvl w:ilvl="1" w:tplc="04060019" w:tentative="1">
      <w:start w:val="1"/>
      <w:numFmt w:val="lowerLetter"/>
      <w:lvlText w:val="%2."/>
      <w:lvlJc w:val="left"/>
      <w:pPr>
        <w:ind w:left="8865" w:hanging="360"/>
      </w:pPr>
    </w:lvl>
    <w:lvl w:ilvl="2" w:tplc="0406001B" w:tentative="1">
      <w:start w:val="1"/>
      <w:numFmt w:val="lowerRoman"/>
      <w:lvlText w:val="%3."/>
      <w:lvlJc w:val="right"/>
      <w:pPr>
        <w:ind w:left="9585" w:hanging="180"/>
      </w:pPr>
    </w:lvl>
    <w:lvl w:ilvl="3" w:tplc="0406000F" w:tentative="1">
      <w:start w:val="1"/>
      <w:numFmt w:val="decimal"/>
      <w:lvlText w:val="%4."/>
      <w:lvlJc w:val="left"/>
      <w:pPr>
        <w:ind w:left="10305" w:hanging="360"/>
      </w:pPr>
    </w:lvl>
    <w:lvl w:ilvl="4" w:tplc="04060019" w:tentative="1">
      <w:start w:val="1"/>
      <w:numFmt w:val="lowerLetter"/>
      <w:lvlText w:val="%5."/>
      <w:lvlJc w:val="left"/>
      <w:pPr>
        <w:ind w:left="11025" w:hanging="360"/>
      </w:pPr>
    </w:lvl>
    <w:lvl w:ilvl="5" w:tplc="0406001B" w:tentative="1">
      <w:start w:val="1"/>
      <w:numFmt w:val="lowerRoman"/>
      <w:lvlText w:val="%6."/>
      <w:lvlJc w:val="right"/>
      <w:pPr>
        <w:ind w:left="11745" w:hanging="180"/>
      </w:pPr>
    </w:lvl>
    <w:lvl w:ilvl="6" w:tplc="0406000F" w:tentative="1">
      <w:start w:val="1"/>
      <w:numFmt w:val="decimal"/>
      <w:lvlText w:val="%7."/>
      <w:lvlJc w:val="left"/>
      <w:pPr>
        <w:ind w:left="12465" w:hanging="360"/>
      </w:pPr>
    </w:lvl>
    <w:lvl w:ilvl="7" w:tplc="04060019" w:tentative="1">
      <w:start w:val="1"/>
      <w:numFmt w:val="lowerLetter"/>
      <w:lvlText w:val="%8."/>
      <w:lvlJc w:val="left"/>
      <w:pPr>
        <w:ind w:left="13185" w:hanging="360"/>
      </w:pPr>
    </w:lvl>
    <w:lvl w:ilvl="8" w:tplc="0406001B" w:tentative="1">
      <w:start w:val="1"/>
      <w:numFmt w:val="lowerRoman"/>
      <w:lvlText w:val="%9."/>
      <w:lvlJc w:val="right"/>
      <w:pPr>
        <w:ind w:left="13905" w:hanging="180"/>
      </w:pPr>
    </w:lvl>
  </w:abstractNum>
  <w:abstractNum w:abstractNumId="3">
    <w:nsid w:val="5C5D2928"/>
    <w:multiLevelType w:val="hybridMultilevel"/>
    <w:tmpl w:val="2B223D60"/>
    <w:lvl w:ilvl="0" w:tplc="04060001">
      <w:start w:val="1"/>
      <w:numFmt w:val="bullet"/>
      <w:lvlText w:val=""/>
      <w:lvlJc w:val="left"/>
      <w:pPr>
        <w:ind w:left="720" w:hanging="360"/>
      </w:pPr>
      <w:rPr>
        <w:rFonts w:ascii="Symbol" w:hAnsi="Symbol"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E2"/>
    <w:rsid w:val="001D28D0"/>
    <w:rsid w:val="00207879"/>
    <w:rsid w:val="003244CD"/>
    <w:rsid w:val="00373193"/>
    <w:rsid w:val="003E306E"/>
    <w:rsid w:val="003E3CAA"/>
    <w:rsid w:val="003F10F1"/>
    <w:rsid w:val="0042425F"/>
    <w:rsid w:val="00481F0E"/>
    <w:rsid w:val="0048644F"/>
    <w:rsid w:val="00500F2A"/>
    <w:rsid w:val="00554041"/>
    <w:rsid w:val="005C3CA4"/>
    <w:rsid w:val="00695AE2"/>
    <w:rsid w:val="006B06AC"/>
    <w:rsid w:val="006D312F"/>
    <w:rsid w:val="007132F4"/>
    <w:rsid w:val="00771448"/>
    <w:rsid w:val="007F599E"/>
    <w:rsid w:val="008C1292"/>
    <w:rsid w:val="0096010C"/>
    <w:rsid w:val="00965D1A"/>
    <w:rsid w:val="00966112"/>
    <w:rsid w:val="009A4796"/>
    <w:rsid w:val="009C0A8A"/>
    <w:rsid w:val="009D7C8C"/>
    <w:rsid w:val="00A63FA9"/>
    <w:rsid w:val="00AF1A6A"/>
    <w:rsid w:val="00B91EE0"/>
    <w:rsid w:val="00B93E5D"/>
    <w:rsid w:val="00BB1DEC"/>
    <w:rsid w:val="00BB725C"/>
    <w:rsid w:val="00BF71B7"/>
    <w:rsid w:val="00C12027"/>
    <w:rsid w:val="00C55BB0"/>
    <w:rsid w:val="00CB5B57"/>
    <w:rsid w:val="00CF4872"/>
    <w:rsid w:val="00D51238"/>
    <w:rsid w:val="00DB3DA7"/>
    <w:rsid w:val="00E300F1"/>
    <w:rsid w:val="00E50376"/>
    <w:rsid w:val="00F302D6"/>
    <w:rsid w:val="00F5789D"/>
    <w:rsid w:val="00F777D8"/>
    <w:rsid w:val="00FB6BA6"/>
    <w:rsid w:val="00FC3462"/>
    <w:rsid w:val="00FD0FC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AE2"/>
  </w:style>
  <w:style w:type="paragraph" w:styleId="Overskrift1">
    <w:name w:val="heading 1"/>
    <w:basedOn w:val="Normal"/>
    <w:link w:val="Overskrift1Tegn"/>
    <w:uiPriority w:val="9"/>
    <w:qFormat/>
    <w:rsid w:val="00695A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95AE2"/>
    <w:rPr>
      <w:rFonts w:ascii="Times New Roman" w:eastAsia="Times New Roman" w:hAnsi="Times New Roman" w:cs="Times New Roman"/>
      <w:b/>
      <w:bCs/>
      <w:kern w:val="36"/>
      <w:sz w:val="48"/>
      <w:szCs w:val="48"/>
      <w:lang w:eastAsia="da-DK"/>
    </w:rPr>
  </w:style>
  <w:style w:type="character" w:customStyle="1" w:styleId="apple-converted-space">
    <w:name w:val="apple-converted-space"/>
    <w:basedOn w:val="Standardskrifttypeiafsnit"/>
    <w:rsid w:val="00695AE2"/>
  </w:style>
  <w:style w:type="paragraph" w:styleId="NormalWeb">
    <w:name w:val="Normal (Web)"/>
    <w:basedOn w:val="Normal"/>
    <w:uiPriority w:val="99"/>
    <w:semiHidden/>
    <w:unhideWhenUsed/>
    <w:rsid w:val="00695AE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37319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3193"/>
    <w:rPr>
      <w:rFonts w:ascii="Tahoma" w:hAnsi="Tahoma" w:cs="Tahoma"/>
      <w:sz w:val="16"/>
      <w:szCs w:val="16"/>
    </w:rPr>
  </w:style>
  <w:style w:type="paragraph" w:styleId="Ingenafstand">
    <w:name w:val="No Spacing"/>
    <w:uiPriority w:val="1"/>
    <w:qFormat/>
    <w:rsid w:val="00C12027"/>
    <w:pPr>
      <w:spacing w:after="0" w:line="240" w:lineRule="auto"/>
    </w:pPr>
  </w:style>
  <w:style w:type="character" w:styleId="Hyperlink">
    <w:name w:val="Hyperlink"/>
    <w:basedOn w:val="Standardskrifttypeiafsnit"/>
    <w:uiPriority w:val="99"/>
    <w:unhideWhenUsed/>
    <w:rsid w:val="00B93E5D"/>
    <w:rPr>
      <w:color w:val="0000FF" w:themeColor="hyperlink"/>
      <w:u w:val="single"/>
    </w:rPr>
  </w:style>
  <w:style w:type="paragraph" w:styleId="Listeafsnit">
    <w:name w:val="List Paragraph"/>
    <w:basedOn w:val="Normal"/>
    <w:uiPriority w:val="34"/>
    <w:qFormat/>
    <w:rsid w:val="00481F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AE2"/>
  </w:style>
  <w:style w:type="paragraph" w:styleId="Overskrift1">
    <w:name w:val="heading 1"/>
    <w:basedOn w:val="Normal"/>
    <w:link w:val="Overskrift1Tegn"/>
    <w:uiPriority w:val="9"/>
    <w:qFormat/>
    <w:rsid w:val="00695A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95AE2"/>
    <w:rPr>
      <w:rFonts w:ascii="Times New Roman" w:eastAsia="Times New Roman" w:hAnsi="Times New Roman" w:cs="Times New Roman"/>
      <w:b/>
      <w:bCs/>
      <w:kern w:val="36"/>
      <w:sz w:val="48"/>
      <w:szCs w:val="48"/>
      <w:lang w:eastAsia="da-DK"/>
    </w:rPr>
  </w:style>
  <w:style w:type="character" w:customStyle="1" w:styleId="apple-converted-space">
    <w:name w:val="apple-converted-space"/>
    <w:basedOn w:val="Standardskrifttypeiafsnit"/>
    <w:rsid w:val="00695AE2"/>
  </w:style>
  <w:style w:type="paragraph" w:styleId="NormalWeb">
    <w:name w:val="Normal (Web)"/>
    <w:basedOn w:val="Normal"/>
    <w:uiPriority w:val="99"/>
    <w:semiHidden/>
    <w:unhideWhenUsed/>
    <w:rsid w:val="00695AE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37319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3193"/>
    <w:rPr>
      <w:rFonts w:ascii="Tahoma" w:hAnsi="Tahoma" w:cs="Tahoma"/>
      <w:sz w:val="16"/>
      <w:szCs w:val="16"/>
    </w:rPr>
  </w:style>
  <w:style w:type="paragraph" w:styleId="Ingenafstand">
    <w:name w:val="No Spacing"/>
    <w:uiPriority w:val="1"/>
    <w:qFormat/>
    <w:rsid w:val="00C12027"/>
    <w:pPr>
      <w:spacing w:after="0" w:line="240" w:lineRule="auto"/>
    </w:pPr>
  </w:style>
  <w:style w:type="character" w:styleId="Hyperlink">
    <w:name w:val="Hyperlink"/>
    <w:basedOn w:val="Standardskrifttypeiafsnit"/>
    <w:uiPriority w:val="99"/>
    <w:unhideWhenUsed/>
    <w:rsid w:val="00B93E5D"/>
    <w:rPr>
      <w:color w:val="0000FF" w:themeColor="hyperlink"/>
      <w:u w:val="single"/>
    </w:rPr>
  </w:style>
  <w:style w:type="paragraph" w:styleId="Listeafsnit">
    <w:name w:val="List Paragraph"/>
    <w:basedOn w:val="Normal"/>
    <w:uiPriority w:val="34"/>
    <w:qFormat/>
    <w:rsid w:val="00481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55693">
      <w:bodyDiv w:val="1"/>
      <w:marLeft w:val="0"/>
      <w:marRight w:val="0"/>
      <w:marTop w:val="0"/>
      <w:marBottom w:val="0"/>
      <w:divBdr>
        <w:top w:val="none" w:sz="0" w:space="0" w:color="auto"/>
        <w:left w:val="none" w:sz="0" w:space="0" w:color="auto"/>
        <w:bottom w:val="none" w:sz="0" w:space="0" w:color="auto"/>
        <w:right w:val="none" w:sz="0" w:space="0" w:color="auto"/>
      </w:divBdr>
      <w:divsChild>
        <w:div w:id="256137922">
          <w:marLeft w:val="0"/>
          <w:marRight w:val="0"/>
          <w:marTop w:val="0"/>
          <w:marBottom w:val="0"/>
          <w:divBdr>
            <w:top w:val="none" w:sz="0" w:space="0" w:color="auto"/>
            <w:left w:val="none" w:sz="0" w:space="0" w:color="auto"/>
            <w:bottom w:val="none" w:sz="0" w:space="0" w:color="auto"/>
            <w:right w:val="none" w:sz="0" w:space="0" w:color="auto"/>
          </w:divBdr>
          <w:divsChild>
            <w:div w:id="1010988718">
              <w:marLeft w:val="0"/>
              <w:marRight w:val="0"/>
              <w:marTop w:val="0"/>
              <w:marBottom w:val="0"/>
              <w:divBdr>
                <w:top w:val="none" w:sz="0" w:space="0" w:color="auto"/>
                <w:left w:val="none" w:sz="0" w:space="0" w:color="auto"/>
                <w:bottom w:val="none" w:sz="0" w:space="0" w:color="auto"/>
                <w:right w:val="none" w:sz="0" w:space="0" w:color="auto"/>
              </w:divBdr>
            </w:div>
          </w:divsChild>
        </w:div>
        <w:div w:id="2025201907">
          <w:marLeft w:val="0"/>
          <w:marRight w:val="0"/>
          <w:marTop w:val="0"/>
          <w:marBottom w:val="0"/>
          <w:divBdr>
            <w:top w:val="none" w:sz="0" w:space="0" w:color="auto"/>
            <w:left w:val="none" w:sz="0" w:space="0" w:color="auto"/>
            <w:bottom w:val="none" w:sz="0" w:space="0" w:color="auto"/>
            <w:right w:val="none" w:sz="0" w:space="0" w:color="auto"/>
          </w:divBdr>
          <w:divsChild>
            <w:div w:id="620456400">
              <w:marLeft w:val="0"/>
              <w:marRight w:val="0"/>
              <w:marTop w:val="0"/>
              <w:marBottom w:val="0"/>
              <w:divBdr>
                <w:top w:val="none" w:sz="0" w:space="0" w:color="auto"/>
                <w:left w:val="none" w:sz="0" w:space="0" w:color="auto"/>
                <w:bottom w:val="none" w:sz="0" w:space="0" w:color="auto"/>
                <w:right w:val="none" w:sz="0" w:space="0" w:color="auto"/>
              </w:divBdr>
              <w:divsChild>
                <w:div w:id="765927777">
                  <w:marLeft w:val="0"/>
                  <w:marRight w:val="0"/>
                  <w:marTop w:val="0"/>
                  <w:marBottom w:val="0"/>
                  <w:divBdr>
                    <w:top w:val="none" w:sz="0" w:space="0" w:color="auto"/>
                    <w:left w:val="none" w:sz="0" w:space="0" w:color="auto"/>
                    <w:bottom w:val="none" w:sz="0" w:space="0" w:color="auto"/>
                    <w:right w:val="none" w:sz="0" w:space="0" w:color="auto"/>
                  </w:divBdr>
                  <w:divsChild>
                    <w:div w:id="15624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mfs.dk" TargetMode="External"/><Relationship Id="rId3" Type="http://schemas.microsoft.com/office/2007/relationships/stylesWithEffects" Target="stylesWithEffects.xml"/><Relationship Id="rId7" Type="http://schemas.openxmlformats.org/officeDocument/2006/relationships/hyperlink" Target="https://www.dropbox.com/sh/zgwfzgk3pn7s4e5/AAD5aCtwRMjM0cGjUsriQLxoa?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2236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Juul Greisen</dc:creator>
  <cp:lastModifiedBy>Frederikke Møller</cp:lastModifiedBy>
  <cp:revision>5</cp:revision>
  <cp:lastPrinted>2016-01-18T10:07:00Z</cp:lastPrinted>
  <dcterms:created xsi:type="dcterms:W3CDTF">2016-01-21T09:48:00Z</dcterms:created>
  <dcterms:modified xsi:type="dcterms:W3CDTF">2016-02-04T12:50:00Z</dcterms:modified>
</cp:coreProperties>
</file>