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167" w:rsidRDefault="00C11167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  <w:bookmarkStart w:id="0" w:name="_GoBack"/>
      <w:bookmarkEnd w:id="0"/>
    </w:p>
    <w:p w:rsidR="0006133F" w:rsidRDefault="00A7637E" w:rsidP="004C30B4">
      <w:pPr>
        <w:rPr>
          <w:rFonts w:ascii="Cambria" w:eastAsia="Times New Roman" w:hAnsi="Cambria" w:cs="Times New Roman"/>
          <w:b/>
          <w:bCs/>
          <w:color w:val="333333"/>
          <w:lang w:val="sv-SE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>
            <wp:extent cx="2362200" cy="514350"/>
            <wp:effectExtent l="0" t="0" r="0" b="0"/>
            <wp:docPr id="1" name="Immagine 1" descr="Fox-Desig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x-Design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9AD">
        <w:rPr>
          <w:rFonts w:ascii="Cambria" w:eastAsia="Times New Roman" w:hAnsi="Cambria" w:cs="Times New Roman"/>
          <w:b/>
          <w:bCs/>
          <w:noProof/>
          <w:color w:val="333333"/>
        </w:rPr>
        <w:t xml:space="preserve">                  </w:t>
      </w:r>
    </w:p>
    <w:p w:rsidR="00E800D2" w:rsidRDefault="00A26664" w:rsidP="00D90C0A">
      <w:pPr>
        <w:tabs>
          <w:tab w:val="left" w:pos="4678"/>
        </w:tabs>
        <w:ind w:right="-426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  <w:r w:rsidRPr="00D02D04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685AA2">
        <w:rPr>
          <w:rFonts w:ascii="Arial" w:eastAsia="Times New Roman" w:hAnsi="Arial"/>
          <w:color w:val="333333"/>
          <w:sz w:val="28"/>
          <w:szCs w:val="28"/>
          <w:lang w:val="sv"/>
        </w:rPr>
        <w:t>Oblique</w:t>
      </w:r>
      <w:r w:rsidR="00666FB7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 </w:t>
      </w:r>
      <w:r w:rsidR="00C11167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– </w:t>
      </w:r>
      <w:r w:rsidR="00685AA2">
        <w:rPr>
          <w:rFonts w:ascii="Arial" w:eastAsia="Times New Roman" w:hAnsi="Arial"/>
          <w:color w:val="333333"/>
          <w:sz w:val="28"/>
          <w:szCs w:val="28"/>
          <w:lang w:val="sv"/>
        </w:rPr>
        <w:t>läslampan i nya färger</w:t>
      </w:r>
    </w:p>
    <w:p w:rsidR="000B2E41" w:rsidRDefault="00685AA2" w:rsidP="00D90C0A">
      <w:pPr>
        <w:tabs>
          <w:tab w:val="left" w:pos="4678"/>
        </w:tabs>
        <w:ind w:right="-284"/>
        <w:jc w:val="left"/>
        <w:rPr>
          <w:noProof/>
          <w:lang w:val="sv-SE" w:eastAsia="sv-SE" w:bidi="ar-SA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30 januari 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>201</w:t>
      </w:r>
      <w:r>
        <w:rPr>
          <w:rFonts w:ascii="Arial" w:eastAsia="Times New Roman" w:hAnsi="Arial"/>
          <w:color w:val="333333"/>
          <w:sz w:val="28"/>
          <w:szCs w:val="28"/>
          <w:lang w:val="sv-SE"/>
        </w:rPr>
        <w:t>5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>.</w:t>
      </w:r>
      <w:r w:rsidR="00BA2CA2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06133F" w:rsidRPr="00D02D04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_____________________________________________________</w:t>
      </w:r>
      <w:r w:rsidR="00D90C0A">
        <w:rPr>
          <w:rFonts w:ascii="Verdana" w:eastAsia="Times New Roman" w:hAnsi="Verdana" w:cs="Times New Roman"/>
          <w:color w:val="333333"/>
          <w:sz w:val="24"/>
          <w:szCs w:val="24"/>
          <w:lang w:val="sv-SE"/>
        </w:rPr>
        <w:t>____</w:t>
      </w:r>
    </w:p>
    <w:p w:rsidR="00D90C0A" w:rsidRDefault="000B2E41" w:rsidP="00D90C0A">
      <w:pPr>
        <w:tabs>
          <w:tab w:val="left" w:pos="4678"/>
        </w:tabs>
        <w:jc w:val="left"/>
        <w:rPr>
          <w:noProof/>
          <w:lang w:val="sv-SE" w:eastAsia="sv-SE" w:bidi="ar-SA"/>
        </w:rPr>
      </w:pPr>
      <w:r>
        <w:rPr>
          <w:noProof/>
          <w:lang w:val="sv-SE" w:eastAsia="sv-SE" w:bidi="ar-SA"/>
        </w:rPr>
        <w:t xml:space="preserve">   </w:t>
      </w:r>
      <w:r w:rsidR="001676E9">
        <w:rPr>
          <w:noProof/>
          <w:lang w:val="sv-SE" w:eastAsia="sv-SE" w:bidi="ar-SA"/>
        </w:rPr>
        <w:t xml:space="preserve"> </w:t>
      </w:r>
      <w:r w:rsidR="00F82178">
        <w:rPr>
          <w:noProof/>
          <w:lang w:val="sv-SE" w:eastAsia="sv-SE" w:bidi="ar-SA"/>
        </w:rPr>
        <w:t xml:space="preserve">  </w:t>
      </w:r>
      <w:r w:rsidR="00E800D2">
        <w:rPr>
          <w:noProof/>
          <w:lang w:val="sv-SE" w:eastAsia="sv-SE" w:bidi="ar-SA"/>
        </w:rPr>
        <w:t xml:space="preserve">             </w:t>
      </w:r>
      <w:r w:rsidR="00136AA1">
        <w:rPr>
          <w:noProof/>
          <w:lang w:val="sv-SE" w:eastAsia="sv-SE" w:bidi="ar-SA"/>
        </w:rPr>
        <w:drawing>
          <wp:inline distT="0" distB="0" distL="0" distR="0">
            <wp:extent cx="3609975" cy="2762250"/>
            <wp:effectExtent l="0" t="0" r="952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lique_table_colors2015_29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C0A" w:rsidRDefault="00D90C0A" w:rsidP="00D90C0A">
      <w:p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>
        <w:rPr>
          <w:rFonts w:cs="Calibri"/>
          <w:lang w:eastAsia="sv-SE" w:bidi="ar-SA"/>
        </w:rPr>
        <w:t xml:space="preserve">Fox Design presenterar Oblique </w:t>
      </w:r>
      <w:r w:rsidR="00613490">
        <w:rPr>
          <w:rFonts w:cs="Calibri"/>
          <w:lang w:eastAsia="sv-SE" w:bidi="ar-SA"/>
        </w:rPr>
        <w:t>läslampor</w:t>
      </w:r>
      <w:r>
        <w:rPr>
          <w:rFonts w:cs="Calibri"/>
          <w:lang w:eastAsia="sv-SE" w:bidi="ar-SA"/>
        </w:rPr>
        <w:t xml:space="preserve"> i en helt ny färgskala. Oblique är en klassiker från 1979 ritad av arkitekten Tom Stepp. De nya färgerna är valda i samarbete med </w:t>
      </w:r>
      <w:r w:rsidR="005D32DC">
        <w:rPr>
          <w:rFonts w:cs="Calibri"/>
          <w:lang w:eastAsia="sv-SE" w:bidi="ar-SA"/>
        </w:rPr>
        <w:t xml:space="preserve">danska arkitekten </w:t>
      </w:r>
      <w:r>
        <w:rPr>
          <w:rFonts w:cs="Calibri"/>
          <w:lang w:eastAsia="sv-SE" w:bidi="ar-SA"/>
        </w:rPr>
        <w:t>Sharon Fisher. Färgerna</w:t>
      </w:r>
      <w:r w:rsidR="001F2A02">
        <w:rPr>
          <w:rFonts w:cs="Calibri"/>
          <w:lang w:eastAsia="sv-SE" w:bidi="ar-SA"/>
        </w:rPr>
        <w:t>,</w:t>
      </w:r>
      <w:r>
        <w:rPr>
          <w:rFonts w:cs="Calibri"/>
          <w:lang w:eastAsia="sv-SE" w:bidi="ar-SA"/>
        </w:rPr>
        <w:t xml:space="preserve"> som är både klassiska och moderna, belyser Oblique</w:t>
      </w:r>
      <w:r w:rsidR="001A65A7">
        <w:rPr>
          <w:rFonts w:cs="Calibri"/>
          <w:lang w:eastAsia="sv-SE" w:bidi="ar-SA"/>
        </w:rPr>
        <w:t>-</w:t>
      </w:r>
      <w:r>
        <w:rPr>
          <w:rFonts w:cs="Calibri"/>
          <w:lang w:eastAsia="sv-SE" w:bidi="ar-SA"/>
        </w:rPr>
        <w:t>serien</w:t>
      </w:r>
      <w:r w:rsidR="00B17283">
        <w:rPr>
          <w:rFonts w:cs="Calibri"/>
          <w:lang w:eastAsia="sv-SE" w:bidi="ar-SA"/>
        </w:rPr>
        <w:t>s</w:t>
      </w:r>
      <w:r>
        <w:rPr>
          <w:rFonts w:cs="Calibri"/>
          <w:lang w:eastAsia="sv-SE" w:bidi="ar-SA"/>
        </w:rPr>
        <w:t xml:space="preserve"> ädla formspråk.</w:t>
      </w:r>
      <w:r>
        <w:rPr>
          <w:rFonts w:cs="Calibri"/>
          <w:lang w:eastAsia="sv-SE" w:bidi="ar-SA"/>
        </w:rPr>
        <w:br/>
        <w:t xml:space="preserve">Oblique ritades av Tom Stepp 1979 och har vuxit till en klassiker, både i Sverige och </w:t>
      </w:r>
      <w:r w:rsidR="001F2A02">
        <w:rPr>
          <w:rFonts w:cs="Calibri"/>
          <w:lang w:eastAsia="sv-SE" w:bidi="ar-SA"/>
        </w:rPr>
        <w:t>övriga europa</w:t>
      </w:r>
      <w:r>
        <w:rPr>
          <w:rFonts w:cs="Calibri"/>
          <w:lang w:eastAsia="sv-SE" w:bidi="ar-SA"/>
        </w:rPr>
        <w:t>. Oblique är populär bland privata kunder samt i offentliga lokaler</w:t>
      </w:r>
      <w:r w:rsidR="001F2A02">
        <w:rPr>
          <w:rFonts w:cs="Calibri"/>
          <w:lang w:eastAsia="sv-SE" w:bidi="ar-SA"/>
        </w:rPr>
        <w:t xml:space="preserve"> som kontor, skolor och hotell.</w:t>
      </w:r>
      <w:r w:rsidR="001F2A02">
        <w:rPr>
          <w:rFonts w:cs="Calibri"/>
          <w:lang w:eastAsia="sv-SE" w:bidi="ar-SA"/>
        </w:rPr>
        <w:br/>
      </w:r>
      <w:r>
        <w:rPr>
          <w:rFonts w:cs="Calibri"/>
          <w:lang w:eastAsia="sv-SE" w:bidi="ar-SA"/>
        </w:rPr>
        <w:br/>
        <w:t xml:space="preserve">Ursprungligen </w:t>
      </w:r>
      <w:r w:rsidR="00B17283">
        <w:rPr>
          <w:rFonts w:cs="Calibri"/>
          <w:lang w:eastAsia="sv-SE" w:bidi="ar-SA"/>
        </w:rPr>
        <w:t xml:space="preserve">lanserades </w:t>
      </w:r>
      <w:r>
        <w:rPr>
          <w:rFonts w:cs="Calibri"/>
          <w:lang w:eastAsia="sv-SE" w:bidi="ar-SA"/>
        </w:rPr>
        <w:t xml:space="preserve">Oblique </w:t>
      </w:r>
      <w:r w:rsidR="00613490">
        <w:rPr>
          <w:rFonts w:cs="Calibri"/>
          <w:lang w:eastAsia="sv-SE" w:bidi="ar-SA"/>
        </w:rPr>
        <w:t>i svart, vit</w:t>
      </w:r>
      <w:r w:rsidR="00B17283">
        <w:rPr>
          <w:rFonts w:cs="Calibri"/>
          <w:lang w:eastAsia="sv-SE" w:bidi="ar-SA"/>
        </w:rPr>
        <w:t xml:space="preserve"> och aluminium</w:t>
      </w:r>
      <w:r>
        <w:rPr>
          <w:rFonts w:cs="Calibri"/>
          <w:lang w:eastAsia="sv-SE" w:bidi="ar-SA"/>
        </w:rPr>
        <w:t>färg. Under åren har Oblique kontinuerligt kompletteras med nya färger och utföranden för att möta efterfrågan och trender i tiden.</w:t>
      </w:r>
    </w:p>
    <w:p w:rsidR="00B73942" w:rsidRDefault="00D90C0A" w:rsidP="005D73FE">
      <w:p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>
        <w:rPr>
          <w:rFonts w:cs="Calibri"/>
          <w:lang w:eastAsia="sv-SE" w:bidi="ar-SA"/>
        </w:rPr>
        <w:t>Den nya färgpaletten</w:t>
      </w:r>
      <w:r w:rsidR="00B17283">
        <w:rPr>
          <w:rFonts w:cs="Calibri"/>
          <w:lang w:eastAsia="sv-SE" w:bidi="ar-SA"/>
        </w:rPr>
        <w:t xml:space="preserve"> består av fyra nya färger, alla</w:t>
      </w:r>
      <w:r>
        <w:rPr>
          <w:rFonts w:cs="Calibri"/>
          <w:lang w:eastAsia="sv-SE" w:bidi="ar-SA"/>
        </w:rPr>
        <w:t xml:space="preserve"> i matt glans: </w:t>
      </w:r>
    </w:p>
    <w:p w:rsidR="00B73942" w:rsidRDefault="00B17283" w:rsidP="00B73942">
      <w:pPr>
        <w:pStyle w:val="Liststyck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 w:rsidRPr="00B73942">
        <w:rPr>
          <w:rFonts w:cs="Calibri"/>
          <w:lang w:eastAsia="sv-SE" w:bidi="ar-SA"/>
        </w:rPr>
        <w:t>Flintgrå</w:t>
      </w:r>
    </w:p>
    <w:p w:rsidR="00B73942" w:rsidRDefault="005D73FE" w:rsidP="00B73942">
      <w:pPr>
        <w:pStyle w:val="Liststyck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 w:rsidRPr="00B73942">
        <w:rPr>
          <w:rFonts w:cs="Calibri"/>
          <w:lang w:eastAsia="sv-SE" w:bidi="ar-SA"/>
        </w:rPr>
        <w:t>P</w:t>
      </w:r>
      <w:r w:rsidR="00B17283" w:rsidRPr="00B73942">
        <w:rPr>
          <w:rFonts w:cs="Calibri"/>
          <w:lang w:eastAsia="sv-SE" w:bidi="ar-SA"/>
        </w:rPr>
        <w:t>etrolblå</w:t>
      </w:r>
    </w:p>
    <w:p w:rsidR="00B73942" w:rsidRDefault="005D73FE" w:rsidP="00B73942">
      <w:pPr>
        <w:pStyle w:val="Liststyck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 w:rsidRPr="00B73942">
        <w:rPr>
          <w:rFonts w:cs="Calibri"/>
          <w:lang w:eastAsia="sv-SE" w:bidi="ar-SA"/>
        </w:rPr>
        <w:t>O</w:t>
      </w:r>
      <w:r w:rsidR="00B73942">
        <w:rPr>
          <w:rFonts w:cs="Calibri"/>
          <w:lang w:eastAsia="sv-SE" w:bidi="ar-SA"/>
        </w:rPr>
        <w:t>livgrön</w:t>
      </w:r>
    </w:p>
    <w:p w:rsidR="00B73942" w:rsidRPr="00B73942" w:rsidRDefault="005D73FE" w:rsidP="00B73942">
      <w:pPr>
        <w:pStyle w:val="Liststycke"/>
        <w:numPr>
          <w:ilvl w:val="0"/>
          <w:numId w:val="5"/>
        </w:num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 w:rsidRPr="00B73942">
        <w:rPr>
          <w:rFonts w:cs="Calibri"/>
          <w:lang w:eastAsia="sv-SE" w:bidi="ar-SA"/>
        </w:rPr>
        <w:t>T</w:t>
      </w:r>
      <w:r w:rsidR="00D90C0A" w:rsidRPr="00B73942">
        <w:rPr>
          <w:rFonts w:cs="Calibri"/>
          <w:lang w:eastAsia="sv-SE" w:bidi="ar-SA"/>
        </w:rPr>
        <w:t xml:space="preserve">egelröd </w:t>
      </w:r>
      <w:r w:rsidR="00B73942">
        <w:rPr>
          <w:rFonts w:cs="Calibri"/>
          <w:lang w:eastAsia="sv-SE" w:bidi="ar-SA"/>
        </w:rPr>
        <w:br/>
      </w:r>
    </w:p>
    <w:p w:rsidR="00D90C0A" w:rsidRPr="00B73942" w:rsidRDefault="00D90C0A" w:rsidP="00B73942">
      <w:p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 w:rsidRPr="00B73942">
        <w:rPr>
          <w:rFonts w:cs="Calibri"/>
          <w:lang w:eastAsia="sv-SE" w:bidi="ar-SA"/>
        </w:rPr>
        <w:t>Dessutom finns Oblique som tidigare i vit och svart, i både matt och blank glans.</w:t>
      </w:r>
    </w:p>
    <w:p w:rsidR="004A02EB" w:rsidRDefault="00B17283" w:rsidP="00D90C0A">
      <w:pPr>
        <w:autoSpaceDE w:val="0"/>
        <w:autoSpaceDN w:val="0"/>
        <w:adjustRightInd w:val="0"/>
        <w:jc w:val="left"/>
        <w:rPr>
          <w:rFonts w:cs="Calibri"/>
          <w:lang w:eastAsia="sv-SE" w:bidi="ar-SA"/>
        </w:rPr>
      </w:pPr>
      <w:r>
        <w:rPr>
          <w:rFonts w:cs="Calibri"/>
          <w:lang w:eastAsia="sv-SE" w:bidi="ar-SA"/>
        </w:rPr>
        <w:t>Oblique</w:t>
      </w:r>
      <w:r w:rsidR="00D90C0A">
        <w:rPr>
          <w:rFonts w:cs="Calibri"/>
          <w:lang w:eastAsia="sv-SE" w:bidi="ar-SA"/>
        </w:rPr>
        <w:t>serien består av vägglampa, bordslampa och golvlampa. Lampan är en idealisk läslampa. Med sin k</w:t>
      </w:r>
      <w:r>
        <w:rPr>
          <w:rFonts w:cs="Calibri"/>
          <w:lang w:eastAsia="sv-SE" w:bidi="ar-SA"/>
        </w:rPr>
        <w:t>nutled och svängbara lamphuvud</w:t>
      </w:r>
      <w:r w:rsidR="00D90C0A">
        <w:rPr>
          <w:rFonts w:cs="Calibri"/>
          <w:lang w:eastAsia="sv-SE" w:bidi="ar-SA"/>
        </w:rPr>
        <w:t xml:space="preserve"> kan Ob</w:t>
      </w:r>
      <w:r w:rsidR="00254361">
        <w:rPr>
          <w:rFonts w:cs="Calibri"/>
          <w:lang w:eastAsia="sv-SE" w:bidi="ar-SA"/>
        </w:rPr>
        <w:t>lique lätt justeras för optimalt ljus</w:t>
      </w:r>
      <w:r w:rsidR="00D90C0A">
        <w:rPr>
          <w:rFonts w:cs="Calibri"/>
          <w:lang w:eastAsia="sv-SE" w:bidi="ar-SA"/>
        </w:rPr>
        <w:t>; den avfasade skärmen garanterar ett asymmetrisk och därför bländfritt ljus; och strömbrytaren är en elegant integrerad del av lampans konstruktion.</w:t>
      </w:r>
      <w:r w:rsidR="00254361">
        <w:rPr>
          <w:rFonts w:cs="Calibri"/>
          <w:lang w:eastAsia="sv-SE" w:bidi="ar-SA"/>
        </w:rPr>
        <w:br/>
      </w:r>
    </w:p>
    <w:p w:rsidR="00B17283" w:rsidRDefault="00FB7C6B" w:rsidP="00254361">
      <w:pPr>
        <w:tabs>
          <w:tab w:val="left" w:pos="4678"/>
        </w:tabs>
        <w:ind w:right="-426"/>
        <w:jc w:val="left"/>
        <w:rPr>
          <w:rStyle w:val="Hyperlnk"/>
          <w:rFonts w:ascii="Arial" w:eastAsia="Times New Roman" w:hAnsi="Arial"/>
          <w:sz w:val="20"/>
          <w:szCs w:val="20"/>
          <w:lang w:val="sv-SE"/>
        </w:rPr>
      </w:pPr>
      <w:hyperlink r:id="rId10" w:tgtFrame="_blank" w:history="1">
        <w:r>
          <w:rPr>
            <w:rFonts w:ascii="Arial" w:hAnsi="Arial"/>
            <w:noProof/>
            <w:color w:val="0000FF"/>
            <w:sz w:val="20"/>
            <w:szCs w:val="20"/>
            <w:lang w:val="sv-SE" w:eastAsia="sv-SE" w:bidi="ar-SA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05pt;height:8.05pt;visibility:visible;mso-wrap-style:square" o:button="t">
              <v:fill o:detectmouseclick="t"/>
              <v:imagedata r:id="rId11" o:title="gulprick"/>
            </v:shape>
          </w:pict>
        </w:r>
      </w:hyperlink>
      <w:r w:rsidR="0059147C" w:rsidRPr="006F139F">
        <w:rPr>
          <w:rFonts w:ascii="Arial" w:hAnsi="Arial"/>
          <w:sz w:val="20"/>
          <w:szCs w:val="20"/>
          <w:lang w:val="sv-SE"/>
        </w:rPr>
        <w:t xml:space="preserve">   </w:t>
      </w:r>
      <w:r w:rsidR="0059147C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Ladda hem </w:t>
      </w:r>
      <w:r w:rsidR="00B24A53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högupplöst</w:t>
      </w:r>
      <w:r w:rsidR="00091CCA" w:rsidRPr="00F155F1">
        <w:rPr>
          <w:rFonts w:ascii="Arial" w:eastAsia="Times New Roman" w:hAnsi="Arial"/>
          <w:color w:val="808080" w:themeColor="background1" w:themeShade="80"/>
          <w:sz w:val="20"/>
          <w:szCs w:val="20"/>
          <w:lang w:val="sv-SE"/>
        </w:rPr>
        <w:t>a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t xml:space="preserve"> bilder och text från MyNewsDesk nedan, eller följ denna länk:</w:t>
      </w:r>
      <w:r w:rsidR="00B24A53" w:rsidRPr="006F139F">
        <w:rPr>
          <w:rFonts w:ascii="Arial" w:eastAsia="Times New Roman" w:hAnsi="Arial"/>
          <w:color w:val="808080"/>
          <w:sz w:val="20"/>
          <w:szCs w:val="20"/>
          <w:lang w:val="sv-SE"/>
        </w:rPr>
        <w:br/>
      </w:r>
      <w:hyperlink r:id="rId12" w:history="1">
        <w:r w:rsidR="00B24A53" w:rsidRPr="006F139F">
          <w:rPr>
            <w:rStyle w:val="Hyperlnk"/>
            <w:rFonts w:ascii="Arial" w:eastAsia="Times New Roman" w:hAnsi="Arial"/>
            <w:sz w:val="20"/>
            <w:szCs w:val="20"/>
            <w:lang w:val="sv-SE"/>
          </w:rPr>
          <w:t>http://www.mynewsdesk.com/se/pressroom/foxdesign/pressrelease/list</w:t>
        </w:r>
      </w:hyperlink>
      <w:r w:rsidR="001C05F3">
        <w:rPr>
          <w:rStyle w:val="Hyperlnk"/>
          <w:rFonts w:ascii="Arial" w:eastAsia="Times New Roman" w:hAnsi="Arial"/>
          <w:sz w:val="20"/>
          <w:szCs w:val="20"/>
          <w:lang w:val="sv-SE"/>
        </w:rPr>
        <w:t xml:space="preserve"> </w:t>
      </w:r>
    </w:p>
    <w:p w:rsidR="00924C43" w:rsidRPr="00D90C0A" w:rsidRDefault="008F2EF5" w:rsidP="005D73FE">
      <w:pPr>
        <w:tabs>
          <w:tab w:val="left" w:pos="4678"/>
        </w:tabs>
        <w:ind w:right="-426"/>
        <w:jc w:val="left"/>
        <w:rPr>
          <w:rFonts w:ascii="Arial" w:hAnsi="Arial"/>
          <w:b/>
          <w:bCs/>
          <w:strike/>
          <w:sz w:val="16"/>
          <w:szCs w:val="16"/>
        </w:rPr>
      </w:pPr>
      <w:r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7A2A4A">
        <w:rPr>
          <w:rFonts w:ascii="Arial" w:hAnsi="Arial"/>
          <w:bCs/>
          <w:color w:val="808080" w:themeColor="background1" w:themeShade="80"/>
          <w:sz w:val="20"/>
          <w:szCs w:val="20"/>
          <w:lang w:val="sv-SE"/>
        </w:rPr>
        <w:br/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t xml:space="preserve">För mer information, kontakta: </w:t>
      </w:r>
      <w:r w:rsidR="0026041F" w:rsidRPr="002520E7">
        <w:rPr>
          <w:rFonts w:ascii="Arial" w:hAnsi="Arial"/>
          <w:b/>
          <w:bCs/>
          <w:sz w:val="16"/>
          <w:szCs w:val="16"/>
          <w:lang w:val="sv-SE"/>
        </w:rPr>
        <w:br/>
      </w:r>
      <w:r w:rsidR="0026041F" w:rsidRPr="002520E7">
        <w:rPr>
          <w:rFonts w:ascii="Arial" w:hAnsi="Arial"/>
          <w:sz w:val="16"/>
          <w:szCs w:val="16"/>
          <w:lang w:val="sv-SE"/>
        </w:rPr>
        <w:t xml:space="preserve">Tore Larsson, VD,  08-440 85 41, </w:t>
      </w:r>
      <w:hyperlink r:id="rId13" w:history="1">
        <w:r w:rsidR="0026041F" w:rsidRPr="002520E7">
          <w:rPr>
            <w:rStyle w:val="Hyperlnk"/>
            <w:rFonts w:ascii="Arial" w:hAnsi="Arial"/>
            <w:color w:val="FFC000"/>
            <w:sz w:val="16"/>
            <w:szCs w:val="16"/>
            <w:lang w:val="sv-SE"/>
          </w:rPr>
          <w:t>tore@foxdesign.se</w:t>
        </w:r>
      </w:hyperlink>
      <w:r w:rsidR="00934A48">
        <w:t xml:space="preserve"> </w:t>
      </w:r>
      <w:r w:rsidR="00934A48">
        <w:rPr>
          <w:rFonts w:ascii="Arial" w:hAnsi="Arial"/>
          <w:sz w:val="16"/>
          <w:szCs w:val="16"/>
          <w:lang w:val="sv-SE"/>
        </w:rPr>
        <w:t xml:space="preserve">eller </w:t>
      </w:r>
      <w:r w:rsidR="0026041F" w:rsidRPr="002520E7">
        <w:rPr>
          <w:rFonts w:ascii="Arial" w:hAnsi="Arial"/>
          <w:sz w:val="16"/>
          <w:szCs w:val="16"/>
          <w:lang w:val="sv-SE"/>
        </w:rPr>
        <w:t>Jesper Nörthen, produktchef, 070-323 08 93</w:t>
      </w:r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, </w:t>
      </w:r>
      <w:hyperlink r:id="rId14" w:history="1">
        <w:r w:rsidR="00254361" w:rsidRPr="00054594">
          <w:rPr>
            <w:rStyle w:val="Hyperlnk"/>
            <w:rFonts w:ascii="Arial" w:hAnsi="Arial"/>
            <w:sz w:val="16"/>
            <w:szCs w:val="16"/>
            <w:lang w:val="sv-SE"/>
          </w:rPr>
          <w:t>jesper@foxdesign.se</w:t>
        </w:r>
      </w:hyperlink>
      <w:r w:rsidR="0026041F" w:rsidRPr="002520E7">
        <w:rPr>
          <w:rFonts w:ascii="Arial" w:hAnsi="Arial"/>
          <w:color w:val="FFC000"/>
          <w:sz w:val="16"/>
          <w:szCs w:val="16"/>
          <w:lang w:val="sv-SE"/>
        </w:rPr>
        <w:t xml:space="preserve"> </w:t>
      </w:r>
    </w:p>
    <w:sectPr w:rsidR="00924C43" w:rsidRPr="00D90C0A" w:rsidSect="00564A5A">
      <w:footerReference w:type="default" r:id="rId15"/>
      <w:pgSz w:w="11906" w:h="16838"/>
      <w:pgMar w:top="1418" w:right="1418" w:bottom="284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0" w:rsidRDefault="00D91FF0" w:rsidP="007B1F5B">
      <w:pPr>
        <w:spacing w:after="0"/>
      </w:pPr>
      <w:r>
        <w:separator/>
      </w:r>
    </w:p>
  </w:endnote>
  <w:endnote w:type="continuationSeparator" w:id="0">
    <w:p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7C6B">
      <w:rPr>
        <w:noProof/>
      </w:rPr>
      <w:t>1</w:t>
    </w:r>
    <w:r>
      <w:rPr>
        <w:noProof/>
      </w:rPr>
      <w:fldChar w:fldCharType="end"/>
    </w:r>
  </w:p>
  <w:p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0" w:rsidRDefault="00D91FF0" w:rsidP="007B1F5B">
      <w:pPr>
        <w:spacing w:after="0"/>
      </w:pPr>
      <w:r>
        <w:separator/>
      </w:r>
    </w:p>
  </w:footnote>
  <w:footnote w:type="continuationSeparator" w:id="0">
    <w:p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207D"/>
    <w:rsid w:val="0010212B"/>
    <w:rsid w:val="00106A36"/>
    <w:rsid w:val="001111FF"/>
    <w:rsid w:val="00115FCF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5F3"/>
    <w:rsid w:val="001D2BA2"/>
    <w:rsid w:val="001F0DCE"/>
    <w:rsid w:val="001F2A02"/>
    <w:rsid w:val="002229B1"/>
    <w:rsid w:val="00246BF3"/>
    <w:rsid w:val="002520E7"/>
    <w:rsid w:val="00254361"/>
    <w:rsid w:val="0026041F"/>
    <w:rsid w:val="00263DA7"/>
    <w:rsid w:val="0027087A"/>
    <w:rsid w:val="00277C98"/>
    <w:rsid w:val="002818A4"/>
    <w:rsid w:val="0028720B"/>
    <w:rsid w:val="0029089C"/>
    <w:rsid w:val="00290BB0"/>
    <w:rsid w:val="002C2F57"/>
    <w:rsid w:val="002C7E60"/>
    <w:rsid w:val="002D1647"/>
    <w:rsid w:val="002E0FD1"/>
    <w:rsid w:val="002F4CA8"/>
    <w:rsid w:val="00304026"/>
    <w:rsid w:val="003249B1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C0EB3"/>
    <w:rsid w:val="003D0647"/>
    <w:rsid w:val="003E60E2"/>
    <w:rsid w:val="003E6842"/>
    <w:rsid w:val="003F3668"/>
    <w:rsid w:val="003F4D0E"/>
    <w:rsid w:val="003F67CE"/>
    <w:rsid w:val="0040567F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126C1"/>
    <w:rsid w:val="00521DF0"/>
    <w:rsid w:val="00534E90"/>
    <w:rsid w:val="00540C1B"/>
    <w:rsid w:val="005468D5"/>
    <w:rsid w:val="005610FA"/>
    <w:rsid w:val="00564A5A"/>
    <w:rsid w:val="00573D3E"/>
    <w:rsid w:val="00585465"/>
    <w:rsid w:val="0059147C"/>
    <w:rsid w:val="005A5B13"/>
    <w:rsid w:val="005B3CE9"/>
    <w:rsid w:val="005D32DC"/>
    <w:rsid w:val="005D73FE"/>
    <w:rsid w:val="00613490"/>
    <w:rsid w:val="00614F1B"/>
    <w:rsid w:val="00617232"/>
    <w:rsid w:val="0061762D"/>
    <w:rsid w:val="00620DB4"/>
    <w:rsid w:val="0062263A"/>
    <w:rsid w:val="006247BF"/>
    <w:rsid w:val="00627563"/>
    <w:rsid w:val="00643D8D"/>
    <w:rsid w:val="006501A8"/>
    <w:rsid w:val="00654976"/>
    <w:rsid w:val="00666FB7"/>
    <w:rsid w:val="0068025A"/>
    <w:rsid w:val="00683611"/>
    <w:rsid w:val="00685AA2"/>
    <w:rsid w:val="00687437"/>
    <w:rsid w:val="00694140"/>
    <w:rsid w:val="006B52EE"/>
    <w:rsid w:val="006C59BF"/>
    <w:rsid w:val="006D42BB"/>
    <w:rsid w:val="006E0B54"/>
    <w:rsid w:val="006E1919"/>
    <w:rsid w:val="006E4A02"/>
    <w:rsid w:val="006F139F"/>
    <w:rsid w:val="00701584"/>
    <w:rsid w:val="007261EB"/>
    <w:rsid w:val="00745D1B"/>
    <w:rsid w:val="00777C7E"/>
    <w:rsid w:val="00781283"/>
    <w:rsid w:val="00792164"/>
    <w:rsid w:val="007A2A4A"/>
    <w:rsid w:val="007B1F5B"/>
    <w:rsid w:val="007C1A87"/>
    <w:rsid w:val="007C2C76"/>
    <w:rsid w:val="007C6813"/>
    <w:rsid w:val="007C7072"/>
    <w:rsid w:val="007D1AD0"/>
    <w:rsid w:val="007E0CA5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342"/>
    <w:rsid w:val="00883A06"/>
    <w:rsid w:val="00893A35"/>
    <w:rsid w:val="008B26F6"/>
    <w:rsid w:val="008C7EAD"/>
    <w:rsid w:val="008D5CAF"/>
    <w:rsid w:val="008D64BE"/>
    <w:rsid w:val="008E3B10"/>
    <w:rsid w:val="008F2EF5"/>
    <w:rsid w:val="008F5F81"/>
    <w:rsid w:val="009038E6"/>
    <w:rsid w:val="00917EF0"/>
    <w:rsid w:val="00924C43"/>
    <w:rsid w:val="00934A48"/>
    <w:rsid w:val="00943DBF"/>
    <w:rsid w:val="00947006"/>
    <w:rsid w:val="00947D2B"/>
    <w:rsid w:val="00950447"/>
    <w:rsid w:val="00952DDA"/>
    <w:rsid w:val="00961DF8"/>
    <w:rsid w:val="00966B8C"/>
    <w:rsid w:val="00976FFD"/>
    <w:rsid w:val="00984C17"/>
    <w:rsid w:val="0099044D"/>
    <w:rsid w:val="009B40AA"/>
    <w:rsid w:val="009B4D25"/>
    <w:rsid w:val="009C3671"/>
    <w:rsid w:val="009D634C"/>
    <w:rsid w:val="009D7B63"/>
    <w:rsid w:val="009F5235"/>
    <w:rsid w:val="00A0189E"/>
    <w:rsid w:val="00A022EC"/>
    <w:rsid w:val="00A13AC3"/>
    <w:rsid w:val="00A141DC"/>
    <w:rsid w:val="00A16671"/>
    <w:rsid w:val="00A2227F"/>
    <w:rsid w:val="00A26664"/>
    <w:rsid w:val="00A30F7F"/>
    <w:rsid w:val="00A33F34"/>
    <w:rsid w:val="00A411D3"/>
    <w:rsid w:val="00A44602"/>
    <w:rsid w:val="00A54CDF"/>
    <w:rsid w:val="00A7637E"/>
    <w:rsid w:val="00A80640"/>
    <w:rsid w:val="00A94126"/>
    <w:rsid w:val="00A944AE"/>
    <w:rsid w:val="00AA305B"/>
    <w:rsid w:val="00AA7809"/>
    <w:rsid w:val="00AC7683"/>
    <w:rsid w:val="00AF0807"/>
    <w:rsid w:val="00AF2C8C"/>
    <w:rsid w:val="00B135DD"/>
    <w:rsid w:val="00B13E1B"/>
    <w:rsid w:val="00B14FD9"/>
    <w:rsid w:val="00B1695F"/>
    <w:rsid w:val="00B17283"/>
    <w:rsid w:val="00B24A53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6A81"/>
    <w:rsid w:val="00CD029E"/>
    <w:rsid w:val="00CD030F"/>
    <w:rsid w:val="00CE5C1B"/>
    <w:rsid w:val="00CF3ABB"/>
    <w:rsid w:val="00D02D04"/>
    <w:rsid w:val="00D05D5C"/>
    <w:rsid w:val="00D11055"/>
    <w:rsid w:val="00D119A5"/>
    <w:rsid w:val="00D20C9B"/>
    <w:rsid w:val="00D23934"/>
    <w:rsid w:val="00D37331"/>
    <w:rsid w:val="00D37898"/>
    <w:rsid w:val="00D42530"/>
    <w:rsid w:val="00D80308"/>
    <w:rsid w:val="00D90C0A"/>
    <w:rsid w:val="00D91FF0"/>
    <w:rsid w:val="00DB0DB5"/>
    <w:rsid w:val="00DD7B71"/>
    <w:rsid w:val="00DF49C8"/>
    <w:rsid w:val="00E009AD"/>
    <w:rsid w:val="00E03B9F"/>
    <w:rsid w:val="00E1433F"/>
    <w:rsid w:val="00E31E79"/>
    <w:rsid w:val="00E510AD"/>
    <w:rsid w:val="00E57B70"/>
    <w:rsid w:val="00E62E4B"/>
    <w:rsid w:val="00E66AC8"/>
    <w:rsid w:val="00E800D2"/>
    <w:rsid w:val="00E8035F"/>
    <w:rsid w:val="00E84FEB"/>
    <w:rsid w:val="00E8670E"/>
    <w:rsid w:val="00E91EF3"/>
    <w:rsid w:val="00E97F3E"/>
    <w:rsid w:val="00EA6112"/>
    <w:rsid w:val="00EB761A"/>
    <w:rsid w:val="00ED461A"/>
    <w:rsid w:val="00ED7AD7"/>
    <w:rsid w:val="00EE32CA"/>
    <w:rsid w:val="00EF59F8"/>
    <w:rsid w:val="00F15339"/>
    <w:rsid w:val="00F155F1"/>
    <w:rsid w:val="00F178E6"/>
    <w:rsid w:val="00F2319A"/>
    <w:rsid w:val="00F24156"/>
    <w:rsid w:val="00F24FE5"/>
    <w:rsid w:val="00F47A82"/>
    <w:rsid w:val="00F56CDC"/>
    <w:rsid w:val="00F64DE9"/>
    <w:rsid w:val="00F668B4"/>
    <w:rsid w:val="00F72863"/>
    <w:rsid w:val="00F7459C"/>
    <w:rsid w:val="00F82178"/>
    <w:rsid w:val="00F870CC"/>
    <w:rsid w:val="00F96DEA"/>
    <w:rsid w:val="00FB1729"/>
    <w:rsid w:val="00FB7C6B"/>
    <w:rsid w:val="00FD3917"/>
    <w:rsid w:val="00FD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re@foxdesig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newsdesk.com/se/pressroom/foxdesign/pressrelease/lis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ld.foxdesign.se/OmFox/Aktuellt/Pressreleaser/2008-05-22/the%20fly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mailto:jesper@foxdesig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195A-1901-428C-97C5-0313F3CB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1681</Characters>
  <Application>Microsoft Office Word</Application>
  <DocSecurity>0</DocSecurity>
  <Lines>40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1933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Tore Larsson</cp:lastModifiedBy>
  <cp:revision>2</cp:revision>
  <cp:lastPrinted>2015-01-29T12:54:00Z</cp:lastPrinted>
  <dcterms:created xsi:type="dcterms:W3CDTF">2015-01-29T13:30:00Z</dcterms:created>
  <dcterms:modified xsi:type="dcterms:W3CDTF">2015-01-29T13:30:00Z</dcterms:modified>
</cp:coreProperties>
</file>