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3" w:type="dxa"/>
        <w:tblLayout w:type="fixed"/>
        <w:tblLook w:val="0000" w:firstRow="0" w:lastRow="0" w:firstColumn="0" w:lastColumn="0" w:noHBand="0" w:noVBand="0"/>
      </w:tblPr>
      <w:tblGrid>
        <w:gridCol w:w="5074"/>
        <w:gridCol w:w="2642"/>
        <w:gridCol w:w="2377"/>
      </w:tblGrid>
      <w:tr w:rsidR="00E1016D" w:rsidRPr="00E1016D" w14:paraId="1534C73D" w14:textId="77777777" w:rsidTr="001D6566">
        <w:trPr>
          <w:trHeight w:val="986"/>
        </w:trPr>
        <w:tc>
          <w:tcPr>
            <w:tcW w:w="5074" w:type="dxa"/>
          </w:tcPr>
          <w:p w14:paraId="16A9B2C1" w14:textId="77777777" w:rsidR="00E1016D" w:rsidRPr="00E1016D" w:rsidRDefault="00E1016D" w:rsidP="00E1016D">
            <w:pPr>
              <w:tabs>
                <w:tab w:val="left" w:pos="913"/>
              </w:tabs>
              <w:rPr>
                <w:rFonts w:ascii="Arial" w:eastAsia="Times New Roman" w:hAnsi="Arial" w:cs="Arial"/>
                <w:sz w:val="24"/>
                <w:szCs w:val="20"/>
              </w:rPr>
            </w:pPr>
            <w:r w:rsidRPr="00E1016D">
              <w:rPr>
                <w:rFonts w:ascii="Arial" w:eastAsia="Arial Unicode MS" w:hAnsi="Arial" w:cs="Arial"/>
                <w:noProof/>
                <w:sz w:val="24"/>
                <w:szCs w:val="20"/>
                <w:lang w:eastAsia="en-GB"/>
              </w:rPr>
              <w:drawing>
                <wp:inline distT="0" distB="0" distL="0" distR="0" wp14:anchorId="6AE58788" wp14:editId="028D64BF">
                  <wp:extent cx="1249680" cy="739140"/>
                  <wp:effectExtent l="0" t="0" r="7620" b="381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1114" cy="739988"/>
                          </a:xfrm>
                          <a:prstGeom prst="rect">
                            <a:avLst/>
                          </a:prstGeom>
                          <a:noFill/>
                          <a:ln>
                            <a:noFill/>
                          </a:ln>
                        </pic:spPr>
                      </pic:pic>
                    </a:graphicData>
                  </a:graphic>
                </wp:inline>
              </w:drawing>
            </w:r>
          </w:p>
        </w:tc>
        <w:tc>
          <w:tcPr>
            <w:tcW w:w="2642" w:type="dxa"/>
          </w:tcPr>
          <w:p w14:paraId="073B58CE" w14:textId="77777777" w:rsidR="00E1016D" w:rsidRPr="00E1016D" w:rsidRDefault="00E1016D" w:rsidP="00E1016D">
            <w:pPr>
              <w:rPr>
                <w:rFonts w:ascii="Arial" w:hAnsi="Arial" w:cs="Arial"/>
                <w:b/>
                <w:color w:val="FF0000"/>
                <w:sz w:val="44"/>
                <w:szCs w:val="44"/>
                <w:u w:val="single"/>
              </w:rPr>
            </w:pPr>
          </w:p>
        </w:tc>
        <w:tc>
          <w:tcPr>
            <w:tcW w:w="2377" w:type="dxa"/>
          </w:tcPr>
          <w:p w14:paraId="0ACA7D47" w14:textId="77777777" w:rsidR="00E1016D" w:rsidRPr="00E1016D" w:rsidRDefault="00E1016D" w:rsidP="00E1016D">
            <w:pPr>
              <w:rPr>
                <w:rFonts w:ascii="Arial" w:hAnsi="Arial" w:cs="Arial"/>
                <w:b/>
                <w:color w:val="FF0000"/>
                <w:sz w:val="36"/>
                <w:szCs w:val="36"/>
              </w:rPr>
            </w:pPr>
          </w:p>
        </w:tc>
      </w:tr>
      <w:tr w:rsidR="00E1016D" w:rsidRPr="00E1016D" w14:paraId="354F4759" w14:textId="77777777" w:rsidTr="001D6566">
        <w:trPr>
          <w:trHeight w:hRule="exact" w:val="160"/>
        </w:trPr>
        <w:tc>
          <w:tcPr>
            <w:tcW w:w="5074" w:type="dxa"/>
          </w:tcPr>
          <w:p w14:paraId="24CC3CB7" w14:textId="77777777" w:rsidR="00E1016D" w:rsidRPr="00E1016D" w:rsidRDefault="00E1016D" w:rsidP="00E1016D">
            <w:pPr>
              <w:rPr>
                <w:rFonts w:ascii="Arial" w:hAnsi="Arial" w:cs="Arial"/>
                <w:sz w:val="24"/>
              </w:rPr>
            </w:pPr>
          </w:p>
        </w:tc>
        <w:tc>
          <w:tcPr>
            <w:tcW w:w="2642" w:type="dxa"/>
          </w:tcPr>
          <w:p w14:paraId="4A41EBE2" w14:textId="77777777" w:rsidR="00E1016D" w:rsidRPr="00E1016D" w:rsidRDefault="00E1016D" w:rsidP="00E1016D">
            <w:pPr>
              <w:rPr>
                <w:rFonts w:ascii="Arial" w:hAnsi="Arial" w:cs="Arial"/>
                <w:b/>
              </w:rPr>
            </w:pPr>
          </w:p>
        </w:tc>
        <w:tc>
          <w:tcPr>
            <w:tcW w:w="2377" w:type="dxa"/>
          </w:tcPr>
          <w:p w14:paraId="5E0307CE" w14:textId="77777777" w:rsidR="00E1016D" w:rsidRPr="00E1016D" w:rsidRDefault="00E1016D" w:rsidP="00E1016D">
            <w:pPr>
              <w:rPr>
                <w:rFonts w:ascii="Arial" w:hAnsi="Arial" w:cs="Arial"/>
                <w:b/>
              </w:rPr>
            </w:pPr>
          </w:p>
        </w:tc>
      </w:tr>
    </w:tbl>
    <w:p w14:paraId="3D70EF2F" w14:textId="77777777" w:rsidR="00E1016D" w:rsidRPr="00E1016D" w:rsidRDefault="00E1016D" w:rsidP="00E1016D">
      <w:pPr>
        <w:rPr>
          <w:rFonts w:ascii="Arial" w:hAnsi="Arial" w:cs="Arial"/>
          <w:color w:val="FFFFFF"/>
          <w:sz w:val="24"/>
        </w:rPr>
      </w:pPr>
      <w:r w:rsidRPr="00E1016D">
        <w:rPr>
          <w:rFonts w:ascii="Arial" w:hAnsi="Arial" w:cs="Arial"/>
          <w:noProof/>
          <w:lang w:eastAsia="en-GB"/>
        </w:rPr>
        <mc:AlternateContent>
          <mc:Choice Requires="wps">
            <w:drawing>
              <wp:anchor distT="0" distB="0" distL="114300" distR="114300" simplePos="0" relativeHeight="251659264" behindDoc="0" locked="0" layoutInCell="0" allowOverlap="1" wp14:anchorId="055E9C14" wp14:editId="19965096">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1E4E06" w14:textId="77777777" w:rsidR="00E1016D" w:rsidRDefault="00E1016D" w:rsidP="00E1016D">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sidR="00404413">
                              <w:rPr>
                                <w:rFonts w:ascii="Arial" w:hAnsi="Arial"/>
                                <w:b/>
                                <w:i/>
                                <w:color w:val="FFFFFF"/>
                                <w:sz w:val="44"/>
                              </w:rPr>
                              <w:t>Release</w:t>
                            </w:r>
                          </w:p>
                          <w:p w14:paraId="63A43257" w14:textId="77777777" w:rsidR="00E1016D" w:rsidRDefault="00E1016D" w:rsidP="00E1016D">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E9C14"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561E4E06" w14:textId="77777777" w:rsidR="00E1016D" w:rsidRDefault="00E1016D" w:rsidP="00E1016D">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sidR="00404413">
                        <w:rPr>
                          <w:rFonts w:ascii="Arial" w:hAnsi="Arial"/>
                          <w:b/>
                          <w:i/>
                          <w:color w:val="FFFFFF"/>
                          <w:sz w:val="44"/>
                        </w:rPr>
                        <w:t>Release</w:t>
                      </w:r>
                    </w:p>
                    <w:p w14:paraId="63A43257" w14:textId="77777777" w:rsidR="00E1016D" w:rsidRDefault="00E1016D" w:rsidP="00E1016D">
                      <w:pPr>
                        <w:rPr>
                          <w:b/>
                          <w:i/>
                          <w:color w:val="FFFFFF"/>
                          <w:sz w:val="44"/>
                        </w:rPr>
                      </w:pPr>
                    </w:p>
                  </w:txbxContent>
                </v:textbox>
              </v:rect>
            </w:pict>
          </mc:Fallback>
        </mc:AlternateContent>
      </w:r>
    </w:p>
    <w:p w14:paraId="3094AD5A" w14:textId="77777777" w:rsidR="00E1016D" w:rsidRPr="00E1016D" w:rsidRDefault="00E1016D" w:rsidP="00E1016D">
      <w:pPr>
        <w:rPr>
          <w:rFonts w:ascii="Arial" w:eastAsia="Times New Roman" w:hAnsi="Arial" w:cs="Arial"/>
          <w:b/>
          <w:sz w:val="20"/>
          <w:szCs w:val="20"/>
        </w:rPr>
      </w:pPr>
    </w:p>
    <w:p w14:paraId="52CB0FEA" w14:textId="77777777" w:rsidR="00E1016D" w:rsidRPr="00E1016D" w:rsidRDefault="00E1016D" w:rsidP="00E1016D">
      <w:pPr>
        <w:suppressAutoHyphens/>
        <w:rPr>
          <w:rFonts w:ascii="Arial" w:eastAsia="Times New Roman" w:hAnsi="Arial" w:cs="Arial"/>
          <w:spacing w:val="-3"/>
          <w:sz w:val="24"/>
          <w:szCs w:val="20"/>
        </w:rPr>
      </w:pPr>
    </w:p>
    <w:tbl>
      <w:tblPr>
        <w:tblW w:w="10802" w:type="dxa"/>
        <w:tblInd w:w="-913" w:type="dxa"/>
        <w:tblLayout w:type="fixed"/>
        <w:tblLook w:val="0000" w:firstRow="0" w:lastRow="0" w:firstColumn="0" w:lastColumn="0" w:noHBand="0" w:noVBand="0"/>
      </w:tblPr>
      <w:tblGrid>
        <w:gridCol w:w="1021"/>
        <w:gridCol w:w="685"/>
        <w:gridCol w:w="5116"/>
        <w:gridCol w:w="1746"/>
        <w:gridCol w:w="1523"/>
        <w:gridCol w:w="711"/>
      </w:tblGrid>
      <w:tr w:rsidR="00E1016D" w:rsidRPr="00E1016D" w14:paraId="79EB4851" w14:textId="77777777" w:rsidTr="001D6566">
        <w:trPr>
          <w:cantSplit/>
        </w:trPr>
        <w:tc>
          <w:tcPr>
            <w:tcW w:w="1021" w:type="dxa"/>
          </w:tcPr>
          <w:p w14:paraId="532E6304" w14:textId="77777777" w:rsidR="00E1016D" w:rsidRPr="00E1016D" w:rsidRDefault="00E1016D" w:rsidP="00E1016D">
            <w:pPr>
              <w:spacing w:before="60"/>
              <w:rPr>
                <w:rFonts w:ascii="Arial" w:hAnsi="Arial" w:cs="Arial"/>
              </w:rPr>
            </w:pPr>
          </w:p>
        </w:tc>
        <w:tc>
          <w:tcPr>
            <w:tcW w:w="5801" w:type="dxa"/>
            <w:gridSpan w:val="2"/>
            <w:tcBorders>
              <w:bottom w:val="single" w:sz="12" w:space="0" w:color="auto"/>
            </w:tcBorders>
          </w:tcPr>
          <w:p w14:paraId="35997695" w14:textId="77777777" w:rsidR="00E1016D" w:rsidRPr="00E1016D" w:rsidRDefault="00E1016D" w:rsidP="00E1016D">
            <w:pPr>
              <w:overflowPunct w:val="0"/>
              <w:autoSpaceDE w:val="0"/>
              <w:autoSpaceDN w:val="0"/>
              <w:adjustRightInd w:val="0"/>
              <w:spacing w:before="60" w:after="120"/>
              <w:textAlignment w:val="baseline"/>
              <w:rPr>
                <w:rFonts w:ascii="Arial" w:eastAsia="Times New Roman" w:hAnsi="Arial" w:cs="Arial"/>
                <w:sz w:val="20"/>
                <w:szCs w:val="20"/>
              </w:rPr>
            </w:pPr>
            <w:r w:rsidRPr="00E1016D">
              <w:rPr>
                <w:rFonts w:ascii="Arial" w:eastAsia="Times New Roman" w:hAnsi="Arial" w:cs="Arial"/>
                <w:sz w:val="20"/>
                <w:szCs w:val="20"/>
              </w:rPr>
              <w:t xml:space="preserve">For the attention of </w:t>
            </w:r>
            <w:bookmarkStart w:id="0" w:name="Text3"/>
            <w:r w:rsidRPr="00E1016D">
              <w:rPr>
                <w:rFonts w:ascii="Arial" w:eastAsia="Times New Roman" w:hAnsi="Arial" w:cs="Arial"/>
                <w:b/>
                <w:noProof/>
                <w:sz w:val="20"/>
                <w:szCs w:val="20"/>
              </w:rPr>
              <w:t>News Desks</w:t>
            </w:r>
            <w:bookmarkEnd w:id="0"/>
            <w:r w:rsidRPr="00E1016D">
              <w:rPr>
                <w:rFonts w:ascii="Arial" w:eastAsia="Times New Roman" w:hAnsi="Arial" w:cs="Arial"/>
                <w:b/>
                <w:sz w:val="20"/>
                <w:szCs w:val="20"/>
              </w:rPr>
              <w:t xml:space="preserve"> </w:t>
            </w:r>
          </w:p>
        </w:tc>
        <w:tc>
          <w:tcPr>
            <w:tcW w:w="3269" w:type="dxa"/>
            <w:gridSpan w:val="2"/>
            <w:tcBorders>
              <w:bottom w:val="single" w:sz="12" w:space="0" w:color="auto"/>
            </w:tcBorders>
          </w:tcPr>
          <w:p w14:paraId="5B66FBB5" w14:textId="77777777" w:rsidR="00E1016D" w:rsidRPr="00E1016D" w:rsidRDefault="00E1016D" w:rsidP="00490EF3">
            <w:pPr>
              <w:overflowPunct w:val="0"/>
              <w:autoSpaceDE w:val="0"/>
              <w:autoSpaceDN w:val="0"/>
              <w:adjustRightInd w:val="0"/>
              <w:spacing w:before="60" w:after="120"/>
              <w:jc w:val="right"/>
              <w:textAlignment w:val="baseline"/>
              <w:rPr>
                <w:rFonts w:ascii="Arial" w:eastAsia="Times New Roman" w:hAnsi="Arial" w:cs="Arial"/>
                <w:sz w:val="20"/>
                <w:szCs w:val="20"/>
              </w:rPr>
            </w:pPr>
            <w:r w:rsidRPr="00E1016D">
              <w:rPr>
                <w:rFonts w:ascii="Arial" w:eastAsia="Times New Roman" w:hAnsi="Arial" w:cs="Arial"/>
                <w:sz w:val="20"/>
                <w:szCs w:val="20"/>
              </w:rPr>
              <w:t xml:space="preserve">No. of pages: </w:t>
            </w:r>
            <w:r w:rsidR="00490EF3">
              <w:rPr>
                <w:rFonts w:ascii="Arial" w:eastAsia="Times New Roman" w:hAnsi="Arial" w:cs="Arial"/>
                <w:sz w:val="20"/>
                <w:szCs w:val="20"/>
              </w:rPr>
              <w:t>3</w:t>
            </w:r>
          </w:p>
        </w:tc>
        <w:tc>
          <w:tcPr>
            <w:tcW w:w="711" w:type="dxa"/>
          </w:tcPr>
          <w:p w14:paraId="18D336D5" w14:textId="77777777" w:rsidR="00E1016D" w:rsidRPr="00E1016D" w:rsidRDefault="00E1016D" w:rsidP="00E1016D">
            <w:pPr>
              <w:spacing w:before="60"/>
              <w:rPr>
                <w:rFonts w:ascii="Arial" w:hAnsi="Arial" w:cs="Arial"/>
              </w:rPr>
            </w:pPr>
          </w:p>
        </w:tc>
      </w:tr>
      <w:tr w:rsidR="00E1016D" w:rsidRPr="00E1016D" w14:paraId="17485C84" w14:textId="77777777" w:rsidTr="001D6566">
        <w:trPr>
          <w:cantSplit/>
        </w:trPr>
        <w:tc>
          <w:tcPr>
            <w:tcW w:w="1021" w:type="dxa"/>
          </w:tcPr>
          <w:p w14:paraId="52423B71" w14:textId="77777777" w:rsidR="00E1016D" w:rsidRPr="00E1016D" w:rsidRDefault="00E1016D" w:rsidP="00E1016D">
            <w:pPr>
              <w:spacing w:before="120"/>
              <w:rPr>
                <w:rFonts w:ascii="Arial" w:hAnsi="Arial" w:cs="Arial"/>
              </w:rPr>
            </w:pPr>
          </w:p>
        </w:tc>
        <w:tc>
          <w:tcPr>
            <w:tcW w:w="685" w:type="dxa"/>
            <w:tcBorders>
              <w:top w:val="single" w:sz="12" w:space="0" w:color="auto"/>
            </w:tcBorders>
            <w:vAlign w:val="center"/>
          </w:tcPr>
          <w:p w14:paraId="51EF4D2B" w14:textId="77777777" w:rsidR="00E1016D" w:rsidRPr="00E1016D" w:rsidRDefault="00E1016D" w:rsidP="00E1016D">
            <w:pPr>
              <w:jc w:val="right"/>
              <w:rPr>
                <w:rFonts w:ascii="Arial" w:hAnsi="Arial" w:cs="Arial"/>
                <w:sz w:val="18"/>
              </w:rPr>
            </w:pPr>
            <w:r w:rsidRPr="00E1016D">
              <w:rPr>
                <w:rFonts w:ascii="Arial" w:hAnsi="Arial" w:cs="Arial"/>
                <w:sz w:val="18"/>
              </w:rPr>
              <w:t>Date:</w:t>
            </w:r>
          </w:p>
        </w:tc>
        <w:tc>
          <w:tcPr>
            <w:tcW w:w="5116" w:type="dxa"/>
            <w:tcBorders>
              <w:top w:val="single" w:sz="12" w:space="0" w:color="auto"/>
            </w:tcBorders>
          </w:tcPr>
          <w:p w14:paraId="647052C5" w14:textId="2B32EF1E" w:rsidR="00E1016D" w:rsidRPr="00E1016D" w:rsidRDefault="00916D6B" w:rsidP="008C0684">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Pr>
                <w:rFonts w:ascii="Arial" w:eastAsia="Times New Roman" w:hAnsi="Arial" w:cs="Arial"/>
                <w:b/>
                <w:bCs/>
                <w:color w:val="000000"/>
                <w:sz w:val="18"/>
                <w:szCs w:val="20"/>
              </w:rPr>
              <w:t>25</w:t>
            </w:r>
            <w:r w:rsidR="00F419A6">
              <w:rPr>
                <w:rFonts w:ascii="Arial" w:eastAsia="Times New Roman" w:hAnsi="Arial" w:cs="Arial"/>
                <w:b/>
                <w:bCs/>
                <w:color w:val="000000"/>
                <w:sz w:val="18"/>
                <w:szCs w:val="20"/>
              </w:rPr>
              <w:t xml:space="preserve"> </w:t>
            </w:r>
            <w:r w:rsidR="008C0684">
              <w:rPr>
                <w:rFonts w:ascii="Arial" w:eastAsia="Times New Roman" w:hAnsi="Arial" w:cs="Arial"/>
                <w:b/>
                <w:bCs/>
                <w:color w:val="000000"/>
                <w:sz w:val="18"/>
                <w:szCs w:val="20"/>
              </w:rPr>
              <w:t>October</w:t>
            </w:r>
            <w:r w:rsidR="005E6871">
              <w:rPr>
                <w:rFonts w:ascii="Arial" w:eastAsia="Times New Roman" w:hAnsi="Arial" w:cs="Arial"/>
                <w:b/>
                <w:bCs/>
                <w:color w:val="000000"/>
                <w:sz w:val="18"/>
                <w:szCs w:val="20"/>
              </w:rPr>
              <w:t xml:space="preserve"> </w:t>
            </w:r>
            <w:r w:rsidR="00E1016D" w:rsidRPr="00E1016D">
              <w:rPr>
                <w:rFonts w:ascii="Arial" w:eastAsia="Times New Roman" w:hAnsi="Arial" w:cs="Arial"/>
                <w:b/>
                <w:bCs/>
                <w:sz w:val="18"/>
                <w:szCs w:val="20"/>
              </w:rPr>
              <w:t>201</w:t>
            </w:r>
            <w:r w:rsidR="00D03DB6">
              <w:rPr>
                <w:rFonts w:ascii="Arial" w:eastAsia="Times New Roman" w:hAnsi="Arial" w:cs="Arial"/>
                <w:b/>
                <w:bCs/>
                <w:sz w:val="18"/>
                <w:szCs w:val="20"/>
              </w:rPr>
              <w:t>6</w:t>
            </w:r>
          </w:p>
        </w:tc>
        <w:tc>
          <w:tcPr>
            <w:tcW w:w="1746" w:type="dxa"/>
            <w:tcBorders>
              <w:top w:val="single" w:sz="12" w:space="0" w:color="auto"/>
            </w:tcBorders>
            <w:vAlign w:val="center"/>
          </w:tcPr>
          <w:p w14:paraId="44243BD6" w14:textId="77777777" w:rsidR="00E1016D" w:rsidRPr="00E1016D" w:rsidRDefault="00E1016D" w:rsidP="00E1016D">
            <w:pPr>
              <w:jc w:val="right"/>
              <w:rPr>
                <w:rFonts w:ascii="Arial" w:hAnsi="Arial" w:cs="Arial"/>
                <w:sz w:val="18"/>
              </w:rPr>
            </w:pPr>
            <w:r w:rsidRPr="00E1016D">
              <w:rPr>
                <w:rFonts w:ascii="Arial" w:hAnsi="Arial" w:cs="Arial"/>
                <w:sz w:val="18"/>
              </w:rPr>
              <w:t>Ref:</w:t>
            </w:r>
          </w:p>
        </w:tc>
        <w:tc>
          <w:tcPr>
            <w:tcW w:w="1523" w:type="dxa"/>
            <w:tcBorders>
              <w:top w:val="single" w:sz="12" w:space="0" w:color="auto"/>
            </w:tcBorders>
          </w:tcPr>
          <w:p w14:paraId="3D186CA4" w14:textId="5FE48FF4" w:rsidR="00E1016D" w:rsidRPr="00E1016D" w:rsidRDefault="00F419A6" w:rsidP="00916D6B">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Pr>
                <w:rFonts w:ascii="Arial" w:eastAsia="Times New Roman" w:hAnsi="Arial" w:cs="Arial"/>
                <w:b/>
                <w:bCs/>
                <w:noProof/>
                <w:sz w:val="18"/>
                <w:szCs w:val="20"/>
              </w:rPr>
              <w:t xml:space="preserve">LON </w:t>
            </w:r>
            <w:r w:rsidR="00CB3186">
              <w:rPr>
                <w:rFonts w:ascii="Arial" w:eastAsia="Times New Roman" w:hAnsi="Arial" w:cs="Arial"/>
                <w:b/>
                <w:bCs/>
                <w:noProof/>
                <w:sz w:val="18"/>
                <w:szCs w:val="20"/>
              </w:rPr>
              <w:t>23</w:t>
            </w:r>
            <w:r w:rsidR="00E1016D" w:rsidRPr="00E1016D">
              <w:rPr>
                <w:rFonts w:ascii="Arial" w:eastAsia="Times New Roman" w:hAnsi="Arial" w:cs="Arial"/>
                <w:b/>
                <w:bCs/>
                <w:noProof/>
                <w:sz w:val="18"/>
                <w:szCs w:val="20"/>
              </w:rPr>
              <w:t>/1</w:t>
            </w:r>
            <w:r w:rsidR="00D03DB6">
              <w:rPr>
                <w:rFonts w:ascii="Arial" w:eastAsia="Times New Roman" w:hAnsi="Arial" w:cs="Arial"/>
                <w:b/>
                <w:bCs/>
                <w:noProof/>
                <w:sz w:val="18"/>
                <w:szCs w:val="20"/>
              </w:rPr>
              <w:t>6</w:t>
            </w:r>
          </w:p>
        </w:tc>
        <w:tc>
          <w:tcPr>
            <w:tcW w:w="711" w:type="dxa"/>
          </w:tcPr>
          <w:p w14:paraId="6D0C98A1" w14:textId="77777777" w:rsidR="00E1016D" w:rsidRPr="00E1016D" w:rsidRDefault="00E1016D" w:rsidP="00E1016D">
            <w:pPr>
              <w:overflowPunct w:val="0"/>
              <w:autoSpaceDE w:val="0"/>
              <w:autoSpaceDN w:val="0"/>
              <w:adjustRightInd w:val="0"/>
              <w:spacing w:before="120" w:after="120"/>
              <w:textAlignment w:val="baseline"/>
              <w:rPr>
                <w:rFonts w:ascii="Arial" w:eastAsia="Times New Roman" w:hAnsi="Arial" w:cs="Arial"/>
                <w:color w:val="FF0000"/>
                <w:sz w:val="20"/>
                <w:szCs w:val="20"/>
              </w:rPr>
            </w:pPr>
          </w:p>
        </w:tc>
      </w:tr>
    </w:tbl>
    <w:p w14:paraId="4E11E987" w14:textId="77777777" w:rsidR="00E1016D" w:rsidRPr="00335239" w:rsidRDefault="00E1016D" w:rsidP="005B5FA2">
      <w:pPr>
        <w:jc w:val="center"/>
        <w:rPr>
          <w:rFonts w:ascii="Arial" w:hAnsi="Arial" w:cs="Arial"/>
          <w:b/>
          <w:bCs/>
        </w:rPr>
      </w:pPr>
      <w:bookmarkStart w:id="1" w:name="_GoBack"/>
    </w:p>
    <w:bookmarkEnd w:id="1"/>
    <w:p w14:paraId="3A850D2E" w14:textId="5C89B090" w:rsidR="00851C73" w:rsidRPr="00AD7C8E" w:rsidRDefault="00AD7C8E" w:rsidP="00AD7C8E">
      <w:pPr>
        <w:spacing w:line="360" w:lineRule="auto"/>
        <w:jc w:val="center"/>
        <w:rPr>
          <w:rFonts w:ascii="Arial" w:eastAsia="Times New Roman" w:hAnsi="Arial" w:cs="Arial"/>
          <w:sz w:val="42"/>
          <w:szCs w:val="42"/>
        </w:rPr>
      </w:pPr>
      <w:r w:rsidRPr="00AD7C8E">
        <w:rPr>
          <w:rFonts w:ascii="Arial" w:hAnsi="Arial" w:cs="Arial"/>
          <w:sz w:val="42"/>
          <w:szCs w:val="42"/>
        </w:rPr>
        <w:t xml:space="preserve">Brazen fraudsters who cooked up a £600k tax scam </w:t>
      </w:r>
      <w:r w:rsidR="00916D6B" w:rsidRPr="00501C9E">
        <w:rPr>
          <w:rFonts w:ascii="Arial" w:hAnsi="Arial" w:cs="Arial"/>
          <w:sz w:val="42"/>
          <w:szCs w:val="42"/>
        </w:rPr>
        <w:t>sentenced</w:t>
      </w:r>
    </w:p>
    <w:p w14:paraId="1D57766E" w14:textId="2F34A3B0" w:rsidR="00544A1A" w:rsidRDefault="008C0684" w:rsidP="00E31304">
      <w:pPr>
        <w:spacing w:line="360" w:lineRule="auto"/>
        <w:rPr>
          <w:rFonts w:ascii="Arial" w:eastAsia="Times New Roman" w:hAnsi="Arial"/>
        </w:rPr>
      </w:pPr>
      <w:r>
        <w:rPr>
          <w:rFonts w:ascii="Arial" w:eastAsia="Times New Roman" w:hAnsi="Arial"/>
        </w:rPr>
        <w:t>Five</w:t>
      </w:r>
      <w:r w:rsidR="004C342C">
        <w:rPr>
          <w:rFonts w:ascii="Arial" w:eastAsia="Times New Roman" w:hAnsi="Arial"/>
        </w:rPr>
        <w:t xml:space="preserve"> men,</w:t>
      </w:r>
      <w:r w:rsidR="00FD5460">
        <w:rPr>
          <w:rFonts w:ascii="Arial" w:eastAsia="Times New Roman" w:hAnsi="Arial"/>
        </w:rPr>
        <w:t xml:space="preserve"> including two already </w:t>
      </w:r>
      <w:r w:rsidR="00B2723D">
        <w:rPr>
          <w:rFonts w:ascii="Arial" w:eastAsia="Times New Roman" w:hAnsi="Arial"/>
        </w:rPr>
        <w:t>in prison</w:t>
      </w:r>
      <w:r w:rsidR="00FD5460">
        <w:rPr>
          <w:rFonts w:ascii="Arial" w:eastAsia="Times New Roman" w:hAnsi="Arial"/>
        </w:rPr>
        <w:t xml:space="preserve"> for a</w:t>
      </w:r>
      <w:r w:rsidR="004C342C">
        <w:rPr>
          <w:rFonts w:ascii="Arial" w:eastAsia="Times New Roman" w:hAnsi="Arial"/>
        </w:rPr>
        <w:t xml:space="preserve"> previous VAT fraud conviction,</w:t>
      </w:r>
      <w:r w:rsidR="00FD5460">
        <w:rPr>
          <w:rFonts w:ascii="Arial" w:eastAsia="Times New Roman" w:hAnsi="Arial"/>
        </w:rPr>
        <w:t xml:space="preserve"> have been </w:t>
      </w:r>
      <w:r w:rsidR="00916D6B" w:rsidRPr="00501C9E">
        <w:rPr>
          <w:rFonts w:ascii="Arial" w:eastAsia="Times New Roman" w:hAnsi="Arial"/>
        </w:rPr>
        <w:t>sentenced</w:t>
      </w:r>
      <w:r w:rsidR="00FD5460" w:rsidRPr="00501C9E">
        <w:rPr>
          <w:rFonts w:ascii="Arial" w:eastAsia="Times New Roman" w:hAnsi="Arial"/>
        </w:rPr>
        <w:t xml:space="preserve"> </w:t>
      </w:r>
      <w:r w:rsidR="00B2723D" w:rsidRPr="00501C9E">
        <w:rPr>
          <w:rFonts w:ascii="Arial" w:eastAsia="Times New Roman" w:hAnsi="Arial"/>
        </w:rPr>
        <w:t xml:space="preserve">after </w:t>
      </w:r>
      <w:r w:rsidR="00FD5460" w:rsidRPr="00501C9E">
        <w:rPr>
          <w:rFonts w:ascii="Arial" w:eastAsia="Times New Roman" w:hAnsi="Arial"/>
        </w:rPr>
        <w:t>an investigation</w:t>
      </w:r>
      <w:r w:rsidR="00FD5460">
        <w:rPr>
          <w:rFonts w:ascii="Arial" w:eastAsia="Times New Roman" w:hAnsi="Arial"/>
        </w:rPr>
        <w:t xml:space="preserve"> by HM Revenue and Customs (HMRC)</w:t>
      </w:r>
      <w:r w:rsidR="006773C5">
        <w:rPr>
          <w:rFonts w:ascii="Arial" w:eastAsia="Times New Roman" w:hAnsi="Arial"/>
        </w:rPr>
        <w:t xml:space="preserve"> into a </w:t>
      </w:r>
      <w:r w:rsidR="006773C5" w:rsidRPr="00916D6B">
        <w:rPr>
          <w:rFonts w:ascii="Arial" w:eastAsia="Times New Roman" w:hAnsi="Arial"/>
        </w:rPr>
        <w:t>£600,000 tax</w:t>
      </w:r>
      <w:r w:rsidR="006773C5">
        <w:rPr>
          <w:rFonts w:ascii="Arial" w:eastAsia="Times New Roman" w:hAnsi="Arial"/>
        </w:rPr>
        <w:t xml:space="preserve"> fraud</w:t>
      </w:r>
      <w:r w:rsidR="00041CCE">
        <w:rPr>
          <w:rFonts w:ascii="Arial" w:eastAsia="Times New Roman" w:hAnsi="Arial"/>
        </w:rPr>
        <w:t>.</w:t>
      </w:r>
      <w:r w:rsidR="00851C73">
        <w:rPr>
          <w:rFonts w:ascii="Arial" w:eastAsia="Times New Roman" w:hAnsi="Arial"/>
        </w:rPr>
        <w:t xml:space="preserve"> </w:t>
      </w:r>
    </w:p>
    <w:p w14:paraId="3F670FD6" w14:textId="77777777" w:rsidR="00544A1A" w:rsidRDefault="00544A1A" w:rsidP="00E31304">
      <w:pPr>
        <w:spacing w:line="360" w:lineRule="auto"/>
        <w:rPr>
          <w:rFonts w:ascii="Arial" w:eastAsia="Times New Roman" w:hAnsi="Arial"/>
        </w:rPr>
      </w:pPr>
    </w:p>
    <w:p w14:paraId="6FD74F38" w14:textId="46F64F35" w:rsidR="005C3840" w:rsidRDefault="00FD5460" w:rsidP="00E31304">
      <w:pPr>
        <w:spacing w:line="360" w:lineRule="auto"/>
        <w:rPr>
          <w:rFonts w:ascii="Arial" w:eastAsia="Times New Roman" w:hAnsi="Arial"/>
        </w:rPr>
      </w:pPr>
      <w:proofErr w:type="spellStart"/>
      <w:r>
        <w:rPr>
          <w:rFonts w:ascii="Arial" w:eastAsia="Times New Roman" w:hAnsi="Arial"/>
        </w:rPr>
        <w:t>Mridul</w:t>
      </w:r>
      <w:proofErr w:type="spellEnd"/>
      <w:r>
        <w:rPr>
          <w:rFonts w:ascii="Arial" w:eastAsia="Times New Roman" w:hAnsi="Arial"/>
        </w:rPr>
        <w:t xml:space="preserve"> </w:t>
      </w:r>
      <w:proofErr w:type="spellStart"/>
      <w:r w:rsidR="00340ED4">
        <w:rPr>
          <w:rFonts w:ascii="Arial" w:eastAsia="Times New Roman" w:hAnsi="Arial"/>
        </w:rPr>
        <w:t>Kanti</w:t>
      </w:r>
      <w:proofErr w:type="spellEnd"/>
      <w:r w:rsidR="00340ED4">
        <w:rPr>
          <w:rFonts w:ascii="Arial" w:eastAsia="Times New Roman" w:hAnsi="Arial"/>
        </w:rPr>
        <w:t xml:space="preserve"> </w:t>
      </w:r>
      <w:r>
        <w:rPr>
          <w:rFonts w:ascii="Arial" w:eastAsia="Times New Roman" w:hAnsi="Arial"/>
        </w:rPr>
        <w:t xml:space="preserve">Das, 48, and Mohammed </w:t>
      </w:r>
      <w:proofErr w:type="spellStart"/>
      <w:r w:rsidR="00340ED4">
        <w:rPr>
          <w:rFonts w:ascii="Arial" w:eastAsia="Times New Roman" w:hAnsi="Arial"/>
        </w:rPr>
        <w:t>Rabiul</w:t>
      </w:r>
      <w:proofErr w:type="spellEnd"/>
      <w:r w:rsidR="00340ED4">
        <w:rPr>
          <w:rFonts w:ascii="Arial" w:eastAsia="Times New Roman" w:hAnsi="Arial"/>
        </w:rPr>
        <w:t xml:space="preserve"> </w:t>
      </w:r>
      <w:proofErr w:type="spellStart"/>
      <w:r>
        <w:rPr>
          <w:rFonts w:ascii="Arial" w:eastAsia="Times New Roman" w:hAnsi="Arial"/>
        </w:rPr>
        <w:t>Hoque</w:t>
      </w:r>
      <w:proofErr w:type="spellEnd"/>
      <w:r>
        <w:rPr>
          <w:rFonts w:ascii="Arial" w:eastAsia="Times New Roman" w:hAnsi="Arial"/>
        </w:rPr>
        <w:t xml:space="preserve">, 44, are currently serving seven year prison sentences for a </w:t>
      </w:r>
      <w:r w:rsidR="005C3840">
        <w:rPr>
          <w:rFonts w:ascii="Arial" w:eastAsia="Times New Roman" w:hAnsi="Arial"/>
        </w:rPr>
        <w:t xml:space="preserve">£1.2 million </w:t>
      </w:r>
      <w:r>
        <w:rPr>
          <w:rFonts w:ascii="Arial" w:eastAsia="Times New Roman" w:hAnsi="Arial"/>
        </w:rPr>
        <w:t>VAT fraud they carried out between 2003 and 20</w:t>
      </w:r>
      <w:r w:rsidRPr="00146079">
        <w:rPr>
          <w:rFonts w:ascii="Arial" w:eastAsia="Times New Roman" w:hAnsi="Arial"/>
        </w:rPr>
        <w:t>11</w:t>
      </w:r>
      <w:r w:rsidR="008F6407">
        <w:rPr>
          <w:rFonts w:ascii="Arial" w:eastAsia="Times New Roman" w:hAnsi="Arial"/>
        </w:rPr>
        <w:t>.</w:t>
      </w:r>
      <w:r>
        <w:rPr>
          <w:rFonts w:ascii="Arial" w:eastAsia="Times New Roman" w:hAnsi="Arial"/>
        </w:rPr>
        <w:t xml:space="preserve"> However, their</w:t>
      </w:r>
      <w:r w:rsidR="00E87118">
        <w:rPr>
          <w:rFonts w:ascii="Arial" w:eastAsia="Times New Roman" w:hAnsi="Arial"/>
        </w:rPr>
        <w:t xml:space="preserve"> arrests in February 2012 </w:t>
      </w:r>
      <w:r w:rsidR="00393271">
        <w:rPr>
          <w:rFonts w:ascii="Arial" w:eastAsia="Times New Roman" w:hAnsi="Arial"/>
        </w:rPr>
        <w:t xml:space="preserve">did not deter these fraudsters. While awaiting their </w:t>
      </w:r>
      <w:r w:rsidR="00E87118">
        <w:rPr>
          <w:rFonts w:ascii="Arial" w:eastAsia="Times New Roman" w:hAnsi="Arial"/>
        </w:rPr>
        <w:t>trial and subsequent imprisonment, the men continued their fraud – masquerading behind frontmen who claimed to be responsible for the</w:t>
      </w:r>
      <w:r w:rsidR="004C342C">
        <w:rPr>
          <w:rFonts w:ascii="Arial" w:eastAsia="Times New Roman" w:hAnsi="Arial"/>
        </w:rPr>
        <w:t>ir restaurants,</w:t>
      </w:r>
      <w:r w:rsidR="005C3840">
        <w:rPr>
          <w:rFonts w:ascii="Arial" w:eastAsia="Times New Roman" w:hAnsi="Arial"/>
        </w:rPr>
        <w:t xml:space="preserve"> </w:t>
      </w:r>
      <w:proofErr w:type="spellStart"/>
      <w:r w:rsidR="005C3840" w:rsidRPr="005C3840">
        <w:rPr>
          <w:rFonts w:ascii="Arial" w:eastAsia="Times New Roman" w:hAnsi="Arial"/>
          <w:iCs/>
        </w:rPr>
        <w:t>Moza</w:t>
      </w:r>
      <w:proofErr w:type="spellEnd"/>
      <w:r w:rsidR="005C3840" w:rsidRPr="005C3840">
        <w:rPr>
          <w:rFonts w:ascii="Arial" w:eastAsia="Times New Roman" w:hAnsi="Arial"/>
          <w:iCs/>
        </w:rPr>
        <w:t xml:space="preserve"> Indian in Basildon and </w:t>
      </w:r>
      <w:proofErr w:type="spellStart"/>
      <w:r w:rsidR="005C3840" w:rsidRPr="005C3840">
        <w:rPr>
          <w:rFonts w:ascii="Arial" w:eastAsia="Times New Roman" w:hAnsi="Arial"/>
          <w:iCs/>
        </w:rPr>
        <w:t>Memsaheb</w:t>
      </w:r>
      <w:proofErr w:type="spellEnd"/>
      <w:r w:rsidR="005C3840" w:rsidRPr="005C3840">
        <w:rPr>
          <w:rFonts w:ascii="Arial" w:eastAsia="Times New Roman" w:hAnsi="Arial"/>
          <w:iCs/>
        </w:rPr>
        <w:t xml:space="preserve"> on Thames in the Docklands area of London</w:t>
      </w:r>
      <w:r w:rsidR="00E87118">
        <w:rPr>
          <w:rFonts w:ascii="Arial" w:eastAsia="Times New Roman" w:hAnsi="Arial"/>
        </w:rPr>
        <w:t xml:space="preserve">. </w:t>
      </w:r>
    </w:p>
    <w:p w14:paraId="32070650" w14:textId="77777777" w:rsidR="005C3840" w:rsidRDefault="005C3840" w:rsidP="00E31304">
      <w:pPr>
        <w:spacing w:line="360" w:lineRule="auto"/>
        <w:rPr>
          <w:rFonts w:ascii="Arial" w:eastAsia="Times New Roman" w:hAnsi="Arial"/>
        </w:rPr>
      </w:pPr>
    </w:p>
    <w:p w14:paraId="528A055A" w14:textId="2F5F49EA" w:rsidR="006554E6" w:rsidRDefault="009C63AC" w:rsidP="00E31304">
      <w:pPr>
        <w:spacing w:line="360" w:lineRule="auto"/>
        <w:rPr>
          <w:rFonts w:ascii="Arial" w:eastAsia="Times New Roman" w:hAnsi="Arial"/>
        </w:rPr>
      </w:pPr>
      <w:r>
        <w:rPr>
          <w:rFonts w:ascii="Arial" w:eastAsia="Times New Roman" w:hAnsi="Arial"/>
        </w:rPr>
        <w:t xml:space="preserve">Abu </w:t>
      </w:r>
      <w:proofErr w:type="spellStart"/>
      <w:r>
        <w:rPr>
          <w:rFonts w:ascii="Arial" w:eastAsia="Times New Roman" w:hAnsi="Arial"/>
        </w:rPr>
        <w:t>Sohal</w:t>
      </w:r>
      <w:proofErr w:type="spellEnd"/>
      <w:r>
        <w:rPr>
          <w:rFonts w:ascii="Arial" w:eastAsia="Times New Roman" w:hAnsi="Arial"/>
        </w:rPr>
        <w:t xml:space="preserve"> </w:t>
      </w:r>
      <w:proofErr w:type="spellStart"/>
      <w:r>
        <w:rPr>
          <w:rFonts w:ascii="Arial" w:eastAsia="Times New Roman" w:hAnsi="Arial"/>
        </w:rPr>
        <w:t>Kadir</w:t>
      </w:r>
      <w:proofErr w:type="spellEnd"/>
      <w:r w:rsidR="006554E6">
        <w:rPr>
          <w:rFonts w:ascii="Arial" w:eastAsia="Times New Roman" w:hAnsi="Arial"/>
        </w:rPr>
        <w:t>,</w:t>
      </w:r>
      <w:r>
        <w:rPr>
          <w:rFonts w:ascii="Arial" w:eastAsia="Times New Roman" w:hAnsi="Arial"/>
        </w:rPr>
        <w:t xml:space="preserve"> 52</w:t>
      </w:r>
      <w:r w:rsidR="006554E6">
        <w:rPr>
          <w:rFonts w:ascii="Arial" w:eastAsia="Times New Roman" w:hAnsi="Arial"/>
        </w:rPr>
        <w:t>,</w:t>
      </w:r>
      <w:r>
        <w:rPr>
          <w:rFonts w:ascii="Arial" w:eastAsia="Times New Roman" w:hAnsi="Arial"/>
        </w:rPr>
        <w:t xml:space="preserve"> Sheikh Hussain</w:t>
      </w:r>
      <w:r w:rsidR="006554E6">
        <w:rPr>
          <w:rFonts w:ascii="Arial" w:eastAsia="Times New Roman" w:hAnsi="Arial"/>
        </w:rPr>
        <w:t xml:space="preserve">, </w:t>
      </w:r>
      <w:r>
        <w:rPr>
          <w:rFonts w:ascii="Arial" w:eastAsia="Times New Roman" w:hAnsi="Arial"/>
        </w:rPr>
        <w:t>52</w:t>
      </w:r>
      <w:r w:rsidR="006554E6">
        <w:rPr>
          <w:rFonts w:ascii="Arial" w:eastAsia="Times New Roman" w:hAnsi="Arial"/>
        </w:rPr>
        <w:t>,</w:t>
      </w:r>
      <w:r>
        <w:rPr>
          <w:rFonts w:ascii="Arial" w:eastAsia="Times New Roman" w:hAnsi="Arial"/>
        </w:rPr>
        <w:t xml:space="preserve"> and </w:t>
      </w:r>
      <w:proofErr w:type="spellStart"/>
      <w:r>
        <w:rPr>
          <w:rFonts w:ascii="Arial" w:eastAsia="Times New Roman" w:hAnsi="Arial"/>
        </w:rPr>
        <w:t>Ashraful</w:t>
      </w:r>
      <w:proofErr w:type="spellEnd"/>
      <w:r>
        <w:rPr>
          <w:rFonts w:ascii="Arial" w:eastAsia="Times New Roman" w:hAnsi="Arial"/>
        </w:rPr>
        <w:t xml:space="preserve"> </w:t>
      </w:r>
      <w:proofErr w:type="spellStart"/>
      <w:r>
        <w:rPr>
          <w:rFonts w:ascii="Arial" w:eastAsia="Times New Roman" w:hAnsi="Arial"/>
        </w:rPr>
        <w:t>Haque</w:t>
      </w:r>
      <w:proofErr w:type="spellEnd"/>
      <w:r w:rsidR="006554E6">
        <w:rPr>
          <w:rFonts w:ascii="Arial" w:eastAsia="Times New Roman" w:hAnsi="Arial"/>
        </w:rPr>
        <w:t xml:space="preserve">, </w:t>
      </w:r>
      <w:r>
        <w:rPr>
          <w:rFonts w:ascii="Arial" w:eastAsia="Times New Roman" w:hAnsi="Arial"/>
        </w:rPr>
        <w:t xml:space="preserve">32, </w:t>
      </w:r>
      <w:r w:rsidR="00393271">
        <w:rPr>
          <w:rFonts w:ascii="Arial" w:eastAsia="Times New Roman" w:hAnsi="Arial"/>
        </w:rPr>
        <w:t xml:space="preserve">carried on </w:t>
      </w:r>
      <w:r w:rsidR="007C28D7">
        <w:rPr>
          <w:rFonts w:ascii="Arial" w:eastAsia="Times New Roman" w:hAnsi="Arial"/>
        </w:rPr>
        <w:t xml:space="preserve">Das and </w:t>
      </w:r>
      <w:proofErr w:type="spellStart"/>
      <w:r w:rsidR="007C28D7">
        <w:rPr>
          <w:rFonts w:ascii="Arial" w:eastAsia="Times New Roman" w:hAnsi="Arial"/>
        </w:rPr>
        <w:t>Hoque’s</w:t>
      </w:r>
      <w:proofErr w:type="spellEnd"/>
      <w:r w:rsidR="007C28D7">
        <w:rPr>
          <w:rFonts w:ascii="Arial" w:eastAsia="Times New Roman" w:hAnsi="Arial"/>
        </w:rPr>
        <w:t xml:space="preserve"> </w:t>
      </w:r>
      <w:r w:rsidR="00393271">
        <w:rPr>
          <w:rFonts w:ascii="Arial" w:eastAsia="Times New Roman" w:hAnsi="Arial"/>
        </w:rPr>
        <w:t>scam</w:t>
      </w:r>
      <w:r w:rsidR="00E87118">
        <w:rPr>
          <w:rFonts w:ascii="Arial" w:eastAsia="Times New Roman" w:hAnsi="Arial"/>
        </w:rPr>
        <w:t xml:space="preserve"> </w:t>
      </w:r>
      <w:r w:rsidR="007C28D7">
        <w:rPr>
          <w:rFonts w:ascii="Arial" w:eastAsia="Times New Roman" w:hAnsi="Arial"/>
        </w:rPr>
        <w:t xml:space="preserve">of </w:t>
      </w:r>
      <w:r w:rsidR="00E87118">
        <w:rPr>
          <w:rFonts w:ascii="Arial" w:eastAsia="Times New Roman" w:hAnsi="Arial"/>
        </w:rPr>
        <w:t xml:space="preserve">the </w:t>
      </w:r>
      <w:r w:rsidR="004C342C">
        <w:rPr>
          <w:rFonts w:ascii="Arial" w:eastAsia="Times New Roman" w:hAnsi="Arial"/>
        </w:rPr>
        <w:t xml:space="preserve">tax </w:t>
      </w:r>
      <w:r w:rsidR="00E87118">
        <w:rPr>
          <w:rFonts w:ascii="Arial" w:eastAsia="Times New Roman" w:hAnsi="Arial"/>
        </w:rPr>
        <w:t>system</w:t>
      </w:r>
      <w:r w:rsidR="005C3840">
        <w:rPr>
          <w:rFonts w:ascii="Arial" w:eastAsia="Times New Roman" w:hAnsi="Arial"/>
        </w:rPr>
        <w:t>.</w:t>
      </w:r>
      <w:r w:rsidR="006554E6">
        <w:rPr>
          <w:rFonts w:ascii="Arial" w:eastAsia="Times New Roman" w:hAnsi="Arial"/>
        </w:rPr>
        <w:t xml:space="preserve"> The</w:t>
      </w:r>
      <w:r w:rsidR="007C28D7">
        <w:rPr>
          <w:rFonts w:ascii="Arial" w:eastAsia="Times New Roman" w:hAnsi="Arial"/>
        </w:rPr>
        <w:t xml:space="preserve"> five men</w:t>
      </w:r>
      <w:r w:rsidR="006554E6" w:rsidRPr="006554E6">
        <w:rPr>
          <w:rFonts w:ascii="Arial" w:eastAsia="Times New Roman" w:hAnsi="Arial"/>
        </w:rPr>
        <w:t xml:space="preserve"> </w:t>
      </w:r>
      <w:r w:rsidR="006554E6">
        <w:rPr>
          <w:rFonts w:ascii="Arial" w:eastAsia="Times New Roman" w:hAnsi="Arial"/>
        </w:rPr>
        <w:t xml:space="preserve">pocketed the VAT they charged their customers, liquidated companies with debts to HMRC and then created ‘new’ companies to come in and take over where the previous one left off. In total, they </w:t>
      </w:r>
      <w:r w:rsidR="007C28D7">
        <w:rPr>
          <w:rFonts w:ascii="Arial" w:eastAsia="Times New Roman" w:hAnsi="Arial"/>
        </w:rPr>
        <w:t>stole</w:t>
      </w:r>
      <w:r w:rsidR="006554E6">
        <w:rPr>
          <w:rFonts w:ascii="Arial" w:eastAsia="Times New Roman" w:hAnsi="Arial"/>
        </w:rPr>
        <w:t xml:space="preserve"> £600,000 between November 2011 and March 2015</w:t>
      </w:r>
      <w:r w:rsidR="007C28D7">
        <w:rPr>
          <w:rFonts w:ascii="Arial" w:eastAsia="Times New Roman" w:hAnsi="Arial"/>
        </w:rPr>
        <w:t>.</w:t>
      </w:r>
      <w:r w:rsidR="005C3840">
        <w:rPr>
          <w:rFonts w:ascii="Arial" w:eastAsia="Times New Roman" w:hAnsi="Arial"/>
        </w:rPr>
        <w:t xml:space="preserve"> </w:t>
      </w:r>
    </w:p>
    <w:p w14:paraId="13FC22D1" w14:textId="77777777" w:rsidR="006554E6" w:rsidRDefault="006554E6" w:rsidP="00E31304">
      <w:pPr>
        <w:spacing w:line="360" w:lineRule="auto"/>
        <w:rPr>
          <w:rFonts w:ascii="Arial" w:eastAsia="Times New Roman" w:hAnsi="Arial"/>
        </w:rPr>
      </w:pPr>
    </w:p>
    <w:p w14:paraId="6B204C80" w14:textId="77777777" w:rsidR="00530763" w:rsidRDefault="00AE751F" w:rsidP="00530763">
      <w:pPr>
        <w:spacing w:line="360" w:lineRule="auto"/>
        <w:rPr>
          <w:rFonts w:ascii="Arial" w:eastAsia="Times New Roman" w:hAnsi="Arial"/>
        </w:rPr>
      </w:pPr>
      <w:r w:rsidRPr="00916D6B">
        <w:rPr>
          <w:rFonts w:ascii="Arial" w:eastAsia="Times New Roman" w:hAnsi="Arial"/>
        </w:rPr>
        <w:t xml:space="preserve">David Margree, </w:t>
      </w:r>
      <w:r w:rsidR="00530763" w:rsidRPr="00916D6B">
        <w:rPr>
          <w:rFonts w:ascii="Arial" w:eastAsia="Times New Roman" w:hAnsi="Arial"/>
        </w:rPr>
        <w:t>Assistant</w:t>
      </w:r>
      <w:r w:rsidR="00530763">
        <w:rPr>
          <w:rFonts w:ascii="Arial" w:eastAsia="Times New Roman" w:hAnsi="Arial"/>
        </w:rPr>
        <w:t xml:space="preserve"> Director, Fraud Investigation Service, HMRC, said:</w:t>
      </w:r>
    </w:p>
    <w:p w14:paraId="5123B44C" w14:textId="77777777" w:rsidR="006B0315" w:rsidRDefault="006B0315" w:rsidP="006B0315">
      <w:pPr>
        <w:spacing w:line="360" w:lineRule="auto"/>
        <w:rPr>
          <w:rFonts w:ascii="Arial" w:eastAsia="Times New Roman" w:hAnsi="Arial"/>
        </w:rPr>
      </w:pPr>
    </w:p>
    <w:p w14:paraId="61C8B3BB" w14:textId="198228E9" w:rsidR="007C28D7" w:rsidRDefault="007C28D7" w:rsidP="007C28D7">
      <w:pPr>
        <w:spacing w:line="360" w:lineRule="auto"/>
        <w:rPr>
          <w:rFonts w:ascii="Arial" w:eastAsia="Times New Roman" w:hAnsi="Arial"/>
        </w:rPr>
      </w:pPr>
      <w:r w:rsidRPr="00530763">
        <w:rPr>
          <w:rFonts w:ascii="Arial" w:eastAsia="Times New Roman" w:hAnsi="Arial"/>
        </w:rPr>
        <w:t>“</w:t>
      </w:r>
      <w:r>
        <w:rPr>
          <w:rFonts w:ascii="Arial" w:eastAsia="Times New Roman" w:hAnsi="Arial"/>
        </w:rPr>
        <w:t xml:space="preserve">These men stole money from honest taxpayers in an incredibly brazen way. In spite of HMRC’s first </w:t>
      </w:r>
      <w:r w:rsidR="00BA48FF" w:rsidRPr="00916D6B">
        <w:rPr>
          <w:rFonts w:ascii="Arial" w:eastAsia="Times New Roman" w:hAnsi="Arial"/>
        </w:rPr>
        <w:t xml:space="preserve">investigation </w:t>
      </w:r>
      <w:r w:rsidRPr="00916D6B">
        <w:rPr>
          <w:rFonts w:ascii="Arial" w:eastAsia="Times New Roman" w:hAnsi="Arial"/>
        </w:rPr>
        <w:t>in</w:t>
      </w:r>
      <w:r>
        <w:rPr>
          <w:rFonts w:ascii="Arial" w:eastAsia="Times New Roman" w:hAnsi="Arial"/>
        </w:rPr>
        <w:t xml:space="preserve"> February 2012, they felt that they were above the law and could not be caught.</w:t>
      </w:r>
      <w:r w:rsidR="002A7BCA" w:rsidRPr="002A7BCA">
        <w:rPr>
          <w:rFonts w:cs="Arial"/>
        </w:rPr>
        <w:t xml:space="preserve"> </w:t>
      </w:r>
    </w:p>
    <w:p w14:paraId="6BA3EAE4" w14:textId="785FE9C8" w:rsidR="007C28D7" w:rsidRDefault="007C28D7" w:rsidP="007C28D7">
      <w:pPr>
        <w:spacing w:line="360" w:lineRule="auto"/>
        <w:rPr>
          <w:rFonts w:ascii="Arial" w:eastAsia="Times New Roman" w:hAnsi="Arial"/>
        </w:rPr>
      </w:pPr>
    </w:p>
    <w:p w14:paraId="7F499171" w14:textId="0F3DA187" w:rsidR="001871EA" w:rsidRDefault="005A41D8" w:rsidP="001871EA">
      <w:pPr>
        <w:spacing w:line="360" w:lineRule="auto"/>
        <w:rPr>
          <w:rFonts w:ascii="Arial" w:eastAsia="Times New Roman" w:hAnsi="Arial"/>
        </w:rPr>
      </w:pPr>
      <w:r>
        <w:rPr>
          <w:rFonts w:ascii="Arial" w:eastAsia="Times New Roman" w:hAnsi="Arial"/>
        </w:rPr>
        <w:t>“</w:t>
      </w:r>
      <w:r w:rsidR="007A6015">
        <w:rPr>
          <w:rFonts w:ascii="Arial" w:eastAsia="Times New Roman" w:hAnsi="Arial"/>
        </w:rPr>
        <w:t xml:space="preserve">The vast majority of people in the UK pay the taxes that are due when they’re due. But, it is our job to find and bring to justice those who break the law at the expense </w:t>
      </w:r>
      <w:r w:rsidR="00A03F42">
        <w:rPr>
          <w:rFonts w:ascii="Arial" w:eastAsia="Times New Roman" w:hAnsi="Arial"/>
        </w:rPr>
        <w:t xml:space="preserve">of </w:t>
      </w:r>
      <w:r w:rsidR="007A6015">
        <w:rPr>
          <w:rFonts w:ascii="Arial" w:eastAsia="Times New Roman" w:hAnsi="Arial"/>
        </w:rPr>
        <w:t>everyone else and our public services. If you choose to be in the minority</w:t>
      </w:r>
      <w:r w:rsidR="00A03F42">
        <w:rPr>
          <w:rFonts w:ascii="Arial" w:eastAsia="Times New Roman" w:hAnsi="Arial"/>
        </w:rPr>
        <w:t>,</w:t>
      </w:r>
      <w:r w:rsidR="007A6015">
        <w:rPr>
          <w:rFonts w:ascii="Arial" w:eastAsia="Times New Roman" w:hAnsi="Arial"/>
        </w:rPr>
        <w:t xml:space="preserve"> we will find you and you will pay </w:t>
      </w:r>
      <w:r w:rsidR="007A6015">
        <w:rPr>
          <w:rFonts w:ascii="Arial" w:eastAsia="Times New Roman" w:hAnsi="Arial"/>
        </w:rPr>
        <w:lastRenderedPageBreak/>
        <w:t>the price.”</w:t>
      </w:r>
      <w:r w:rsidR="007A6015" w:rsidDel="007A6015">
        <w:rPr>
          <w:rFonts w:ascii="Arial" w:eastAsia="Times New Roman" w:hAnsi="Arial"/>
        </w:rPr>
        <w:t xml:space="preserve"> </w:t>
      </w:r>
      <w:r w:rsidR="001871EA" w:rsidRPr="001871EA">
        <w:rPr>
          <w:rFonts w:ascii="Arial" w:eastAsia="Times New Roman" w:hAnsi="Arial"/>
        </w:rPr>
        <w:t xml:space="preserve">If </w:t>
      </w:r>
      <w:r>
        <w:rPr>
          <w:rFonts w:ascii="Arial" w:eastAsia="Times New Roman" w:hAnsi="Arial"/>
        </w:rPr>
        <w:t>you have i</w:t>
      </w:r>
      <w:r w:rsidR="001871EA" w:rsidRPr="001871EA">
        <w:rPr>
          <w:rFonts w:ascii="Arial" w:eastAsia="Times New Roman" w:hAnsi="Arial"/>
        </w:rPr>
        <w:t xml:space="preserve">nformation about tax fraud, </w:t>
      </w:r>
      <w:r>
        <w:rPr>
          <w:rFonts w:ascii="Arial" w:eastAsia="Times New Roman" w:hAnsi="Arial"/>
        </w:rPr>
        <w:t>you can hel</w:t>
      </w:r>
      <w:r w:rsidR="001871EA" w:rsidRPr="001871EA">
        <w:rPr>
          <w:rFonts w:ascii="Arial" w:eastAsia="Times New Roman" w:hAnsi="Arial"/>
        </w:rPr>
        <w:t>p</w:t>
      </w:r>
      <w:r>
        <w:rPr>
          <w:rFonts w:ascii="Arial" w:eastAsia="Times New Roman" w:hAnsi="Arial"/>
        </w:rPr>
        <w:t xml:space="preserve"> us by calling</w:t>
      </w:r>
      <w:r w:rsidR="001871EA" w:rsidRPr="001871EA">
        <w:rPr>
          <w:rFonts w:ascii="Arial" w:eastAsia="Times New Roman" w:hAnsi="Arial"/>
        </w:rPr>
        <w:t xml:space="preserve"> the HMRC 24-hour hotline on 0800 59 5000.</w:t>
      </w:r>
      <w:r w:rsidR="001871EA">
        <w:rPr>
          <w:rFonts w:ascii="Arial" w:eastAsia="Times New Roman" w:hAnsi="Arial"/>
        </w:rPr>
        <w:t>”</w:t>
      </w:r>
    </w:p>
    <w:p w14:paraId="445D9F53" w14:textId="77777777" w:rsidR="00393271" w:rsidRDefault="005A41D8" w:rsidP="001871EA">
      <w:pPr>
        <w:spacing w:line="360" w:lineRule="auto"/>
        <w:rPr>
          <w:rFonts w:ascii="Arial" w:eastAsia="Times New Roman" w:hAnsi="Arial"/>
        </w:rPr>
      </w:pPr>
      <w:r>
        <w:rPr>
          <w:rFonts w:ascii="Arial" w:eastAsia="Times New Roman" w:hAnsi="Arial"/>
        </w:rPr>
        <w:t xml:space="preserve"> </w:t>
      </w:r>
    </w:p>
    <w:p w14:paraId="59899F8E" w14:textId="77777777" w:rsidR="0008082A" w:rsidRDefault="0008082A" w:rsidP="001871EA">
      <w:pPr>
        <w:spacing w:line="360" w:lineRule="auto"/>
        <w:rPr>
          <w:rFonts w:ascii="Arial" w:eastAsia="Times New Roman" w:hAnsi="Arial"/>
          <w:highlight w:val="yellow"/>
        </w:rPr>
      </w:pPr>
    </w:p>
    <w:p w14:paraId="56B615FB" w14:textId="13AA94CB" w:rsidR="008C0684" w:rsidRDefault="00393271" w:rsidP="001871EA">
      <w:pPr>
        <w:spacing w:line="360" w:lineRule="auto"/>
        <w:rPr>
          <w:rFonts w:ascii="Arial" w:eastAsia="Times New Roman" w:hAnsi="Arial"/>
        </w:rPr>
      </w:pPr>
      <w:r w:rsidRPr="00916D6B">
        <w:rPr>
          <w:rFonts w:ascii="Arial" w:eastAsia="Times New Roman" w:hAnsi="Arial"/>
        </w:rPr>
        <w:t xml:space="preserve">Their accountant, Anil Shah, was </w:t>
      </w:r>
      <w:r w:rsidR="008C0684" w:rsidRPr="00916D6B">
        <w:rPr>
          <w:rFonts w:ascii="Arial" w:eastAsia="Times New Roman" w:hAnsi="Arial"/>
        </w:rPr>
        <w:t xml:space="preserve">fined £25,000 </w:t>
      </w:r>
      <w:r w:rsidRPr="00916D6B">
        <w:rPr>
          <w:rFonts w:ascii="Arial" w:eastAsia="Times New Roman" w:hAnsi="Arial"/>
        </w:rPr>
        <w:t xml:space="preserve">on </w:t>
      </w:r>
      <w:r w:rsidR="008C0684" w:rsidRPr="00916D6B">
        <w:rPr>
          <w:rFonts w:ascii="Arial" w:eastAsia="Times New Roman" w:hAnsi="Arial"/>
        </w:rPr>
        <w:t>5 October</w:t>
      </w:r>
      <w:r w:rsidRPr="00916D6B">
        <w:rPr>
          <w:rFonts w:ascii="Arial" w:eastAsia="Times New Roman" w:hAnsi="Arial"/>
        </w:rPr>
        <w:t xml:space="preserve"> 2016 for obstructing HMRC’s investigation by failing to comply with a Disclosure Notice</w:t>
      </w:r>
      <w:r w:rsidR="009C63AC" w:rsidRPr="00916D6B">
        <w:rPr>
          <w:rFonts w:ascii="Arial" w:eastAsia="Times New Roman" w:hAnsi="Arial"/>
        </w:rPr>
        <w:t>.</w:t>
      </w:r>
      <w:r w:rsidR="008C0684">
        <w:rPr>
          <w:rFonts w:ascii="Arial" w:eastAsia="Times New Roman" w:hAnsi="Arial"/>
        </w:rPr>
        <w:t xml:space="preserve"> </w:t>
      </w:r>
    </w:p>
    <w:p w14:paraId="2ADFE92F" w14:textId="77777777" w:rsidR="004174A7" w:rsidRDefault="004174A7" w:rsidP="00530763">
      <w:pPr>
        <w:spacing w:line="360" w:lineRule="auto"/>
        <w:rPr>
          <w:rFonts w:ascii="Arial" w:eastAsia="Times New Roman" w:hAnsi="Arial"/>
        </w:rPr>
      </w:pPr>
    </w:p>
    <w:p w14:paraId="6B0184E4" w14:textId="4992129A" w:rsidR="004C342C" w:rsidRDefault="004C342C" w:rsidP="004C342C">
      <w:pPr>
        <w:spacing w:line="360" w:lineRule="auto"/>
        <w:rPr>
          <w:rFonts w:ascii="Arial" w:hAnsi="Arial" w:cs="Arial"/>
          <w:color w:val="000000"/>
        </w:rPr>
      </w:pPr>
      <w:r>
        <w:rPr>
          <w:rFonts w:ascii="Arial" w:hAnsi="Arial" w:cs="Arial"/>
          <w:color w:val="000000"/>
        </w:rPr>
        <w:t>Confiscation proceedings to recover the proceeds of their crimes will now</w:t>
      </w:r>
      <w:r w:rsidR="006554E6">
        <w:rPr>
          <w:rFonts w:ascii="Arial" w:hAnsi="Arial" w:cs="Arial"/>
          <w:color w:val="000000"/>
        </w:rPr>
        <w:t xml:space="preserve"> </w:t>
      </w:r>
      <w:r>
        <w:rPr>
          <w:rFonts w:ascii="Arial" w:hAnsi="Arial" w:cs="Arial"/>
          <w:color w:val="000000"/>
        </w:rPr>
        <w:t>follow.</w:t>
      </w:r>
    </w:p>
    <w:p w14:paraId="71BC22A2" w14:textId="77777777" w:rsidR="0008082A" w:rsidRDefault="0008082A" w:rsidP="004C342C">
      <w:pPr>
        <w:spacing w:line="360" w:lineRule="auto"/>
        <w:rPr>
          <w:rFonts w:ascii="Arial" w:hAnsi="Arial" w:cs="Arial"/>
          <w:color w:val="000000"/>
        </w:rPr>
      </w:pPr>
    </w:p>
    <w:p w14:paraId="34541058" w14:textId="77777777" w:rsidR="007E52F2" w:rsidRDefault="007E52F2" w:rsidP="00335239">
      <w:pPr>
        <w:spacing w:line="360" w:lineRule="auto"/>
      </w:pPr>
    </w:p>
    <w:p w14:paraId="1803E101" w14:textId="77777777" w:rsidR="00F2244F" w:rsidRDefault="00F2244F" w:rsidP="00F2244F">
      <w:pPr>
        <w:spacing w:line="360" w:lineRule="auto"/>
        <w:rPr>
          <w:rFonts w:ascii="Arial" w:hAnsi="Arial" w:cs="Arial"/>
          <w:b/>
          <w:bCs/>
          <w:lang w:eastAsia="en-GB"/>
        </w:rPr>
      </w:pPr>
      <w:r>
        <w:rPr>
          <w:rFonts w:ascii="Arial" w:hAnsi="Arial" w:cs="Arial"/>
          <w:b/>
          <w:bCs/>
          <w:lang w:eastAsia="en-GB"/>
        </w:rPr>
        <w:t>Notes for editors</w:t>
      </w:r>
    </w:p>
    <w:p w14:paraId="67DB9F74" w14:textId="77777777" w:rsidR="00E45059" w:rsidRPr="00715148" w:rsidRDefault="00E45059" w:rsidP="00715148">
      <w:pPr>
        <w:spacing w:line="360" w:lineRule="auto"/>
        <w:ind w:left="360"/>
        <w:rPr>
          <w:rFonts w:ascii="Arial" w:eastAsia="Times New Roman" w:hAnsi="Arial" w:cs="Arial"/>
          <w:szCs w:val="20"/>
        </w:rPr>
      </w:pPr>
    </w:p>
    <w:p w14:paraId="6F8118E7" w14:textId="76FA13A9" w:rsidR="003B64A2" w:rsidRPr="00501C9E" w:rsidRDefault="001871EA" w:rsidP="00051687">
      <w:pPr>
        <w:pStyle w:val="ListParagraph"/>
        <w:numPr>
          <w:ilvl w:val="0"/>
          <w:numId w:val="7"/>
        </w:numPr>
        <w:spacing w:line="360" w:lineRule="auto"/>
        <w:rPr>
          <w:rFonts w:ascii="Arial" w:eastAsia="Times New Roman" w:hAnsi="Arial" w:cs="Arial"/>
          <w:szCs w:val="20"/>
        </w:rPr>
      </w:pPr>
      <w:proofErr w:type="spellStart"/>
      <w:r w:rsidRPr="00501C9E">
        <w:rPr>
          <w:rFonts w:ascii="Arial" w:eastAsia="Times New Roman" w:hAnsi="Arial" w:cs="Arial"/>
          <w:szCs w:val="20"/>
        </w:rPr>
        <w:t>Mridul</w:t>
      </w:r>
      <w:proofErr w:type="spellEnd"/>
      <w:r w:rsidRPr="00501C9E">
        <w:rPr>
          <w:rFonts w:ascii="Arial" w:eastAsia="Times New Roman" w:hAnsi="Arial" w:cs="Arial"/>
          <w:szCs w:val="20"/>
        </w:rPr>
        <w:t xml:space="preserve"> </w:t>
      </w:r>
      <w:proofErr w:type="spellStart"/>
      <w:r w:rsidRPr="00501C9E">
        <w:rPr>
          <w:rFonts w:ascii="Arial" w:eastAsia="Times New Roman" w:hAnsi="Arial" w:cs="Arial"/>
          <w:szCs w:val="20"/>
        </w:rPr>
        <w:t>Kanti</w:t>
      </w:r>
      <w:proofErr w:type="spellEnd"/>
      <w:r w:rsidRPr="00501C9E">
        <w:rPr>
          <w:rFonts w:ascii="Arial" w:eastAsia="Times New Roman" w:hAnsi="Arial" w:cs="Arial"/>
          <w:szCs w:val="20"/>
        </w:rPr>
        <w:t xml:space="preserve"> Das</w:t>
      </w:r>
      <w:r w:rsidR="003B7A2D" w:rsidRPr="00501C9E">
        <w:rPr>
          <w:rFonts w:ascii="Arial" w:eastAsia="Times New Roman" w:hAnsi="Arial" w:cs="Arial"/>
          <w:szCs w:val="20"/>
        </w:rPr>
        <w:t xml:space="preserve"> (DOB </w:t>
      </w:r>
      <w:r w:rsidR="00087709" w:rsidRPr="00501C9E">
        <w:rPr>
          <w:rFonts w:ascii="Arial" w:eastAsia="Times New Roman" w:hAnsi="Arial" w:cs="Arial"/>
          <w:szCs w:val="20"/>
        </w:rPr>
        <w:t>19/12/1967</w:t>
      </w:r>
      <w:r w:rsidR="003B7A2D" w:rsidRPr="00501C9E">
        <w:rPr>
          <w:rFonts w:ascii="Arial" w:eastAsia="Times New Roman" w:hAnsi="Arial" w:cs="Arial"/>
          <w:szCs w:val="20"/>
        </w:rPr>
        <w:t>)</w:t>
      </w:r>
      <w:r w:rsidRPr="00501C9E">
        <w:rPr>
          <w:rFonts w:ascii="Arial" w:eastAsia="Times New Roman" w:hAnsi="Arial" w:cs="Arial"/>
          <w:szCs w:val="20"/>
        </w:rPr>
        <w:t xml:space="preserve"> currently HMP, formerly </w:t>
      </w:r>
      <w:r w:rsidR="00490EF3" w:rsidRPr="00501C9E">
        <w:rPr>
          <w:rFonts w:ascii="Arial" w:eastAsia="Times New Roman" w:hAnsi="Arial" w:cs="Arial"/>
          <w:szCs w:val="20"/>
        </w:rPr>
        <w:t>o</w:t>
      </w:r>
      <w:r w:rsidRPr="00501C9E">
        <w:rPr>
          <w:rFonts w:ascii="Arial" w:eastAsia="Times New Roman" w:hAnsi="Arial" w:cs="Arial"/>
          <w:szCs w:val="20"/>
        </w:rPr>
        <w:t>f Stanley Road North, RM13</w:t>
      </w:r>
      <w:r w:rsidR="00632C4B" w:rsidRPr="00501C9E">
        <w:rPr>
          <w:rFonts w:ascii="Arial" w:eastAsia="Times New Roman" w:hAnsi="Arial" w:cs="Arial"/>
          <w:szCs w:val="20"/>
        </w:rPr>
        <w:t>,</w:t>
      </w:r>
      <w:r w:rsidR="003B7A2D" w:rsidRPr="00501C9E">
        <w:rPr>
          <w:rFonts w:ascii="Arial" w:eastAsia="Times New Roman" w:hAnsi="Arial" w:cs="Arial"/>
          <w:szCs w:val="20"/>
        </w:rPr>
        <w:t xml:space="preserve"> </w:t>
      </w:r>
      <w:r w:rsidR="00490EF3" w:rsidRPr="00501C9E">
        <w:rPr>
          <w:rFonts w:ascii="Arial" w:eastAsia="Times New Roman" w:hAnsi="Arial" w:cs="Arial"/>
          <w:szCs w:val="20"/>
        </w:rPr>
        <w:t>pleaded guilty to</w:t>
      </w:r>
      <w:r w:rsidRPr="00501C9E">
        <w:rPr>
          <w:rFonts w:ascii="Arial" w:eastAsia="Times New Roman" w:hAnsi="Arial" w:cs="Arial"/>
          <w:szCs w:val="20"/>
        </w:rPr>
        <w:t xml:space="preserve"> two counts of</w:t>
      </w:r>
      <w:r w:rsidR="00051687" w:rsidRPr="00501C9E">
        <w:rPr>
          <w:rFonts w:ascii="Arial" w:eastAsia="Times New Roman" w:hAnsi="Arial" w:cs="Arial"/>
          <w:szCs w:val="20"/>
        </w:rPr>
        <w:t xml:space="preserve"> </w:t>
      </w:r>
      <w:r w:rsidR="00490EF3" w:rsidRPr="00501C9E">
        <w:rPr>
          <w:rFonts w:ascii="Arial" w:eastAsia="Times New Roman" w:hAnsi="Arial" w:cs="Arial"/>
          <w:szCs w:val="20"/>
        </w:rPr>
        <w:t>cheating the Public Revenue</w:t>
      </w:r>
      <w:r w:rsidR="00051687" w:rsidRPr="00501C9E">
        <w:rPr>
          <w:rFonts w:ascii="Arial" w:eastAsia="Times New Roman" w:hAnsi="Arial" w:cs="Arial"/>
          <w:szCs w:val="20"/>
        </w:rPr>
        <w:t xml:space="preserve">, </w:t>
      </w:r>
      <w:r w:rsidR="000A3B05" w:rsidRPr="00501C9E">
        <w:rPr>
          <w:rFonts w:ascii="Arial" w:eastAsia="Times New Roman" w:hAnsi="Arial" w:cs="Arial"/>
          <w:szCs w:val="20"/>
        </w:rPr>
        <w:t xml:space="preserve">on </w:t>
      </w:r>
      <w:r w:rsidRPr="00501C9E">
        <w:rPr>
          <w:rFonts w:ascii="Arial" w:eastAsia="Times New Roman" w:hAnsi="Arial" w:cs="Arial"/>
          <w:szCs w:val="20"/>
        </w:rPr>
        <w:t>8</w:t>
      </w:r>
      <w:r w:rsidR="000A3B05" w:rsidRPr="00501C9E">
        <w:rPr>
          <w:rFonts w:ascii="Arial" w:eastAsia="Times New Roman" w:hAnsi="Arial" w:cs="Arial"/>
          <w:szCs w:val="20"/>
        </w:rPr>
        <w:t xml:space="preserve"> </w:t>
      </w:r>
      <w:r w:rsidR="00490EF3" w:rsidRPr="00501C9E">
        <w:rPr>
          <w:rFonts w:ascii="Arial" w:eastAsia="Times New Roman" w:hAnsi="Arial" w:cs="Arial"/>
          <w:szCs w:val="20"/>
        </w:rPr>
        <w:t>August</w:t>
      </w:r>
      <w:r w:rsidR="000A3B05" w:rsidRPr="00501C9E">
        <w:rPr>
          <w:rFonts w:ascii="Arial" w:eastAsia="Times New Roman" w:hAnsi="Arial" w:cs="Arial"/>
          <w:szCs w:val="20"/>
        </w:rPr>
        <w:t xml:space="preserve"> 2016</w:t>
      </w:r>
      <w:r w:rsidR="00051687" w:rsidRPr="00501C9E">
        <w:rPr>
          <w:rFonts w:ascii="Arial" w:eastAsia="Times New Roman" w:hAnsi="Arial" w:cs="Arial"/>
          <w:szCs w:val="20"/>
        </w:rPr>
        <w:t xml:space="preserve">. He was sentenced to </w:t>
      </w:r>
      <w:r w:rsidR="00916D6B" w:rsidRPr="00501C9E">
        <w:rPr>
          <w:rFonts w:ascii="Arial" w:eastAsia="Times New Roman" w:hAnsi="Arial" w:cs="Arial"/>
          <w:szCs w:val="20"/>
        </w:rPr>
        <w:t xml:space="preserve">a consecutive jail sentence of </w:t>
      </w:r>
      <w:r w:rsidR="005835DD" w:rsidRPr="00501C9E">
        <w:rPr>
          <w:rFonts w:ascii="Arial" w:eastAsia="Times New Roman" w:hAnsi="Arial" w:cs="Arial"/>
          <w:szCs w:val="20"/>
        </w:rPr>
        <w:t xml:space="preserve">two </w:t>
      </w:r>
      <w:r w:rsidR="00916D6B" w:rsidRPr="00501C9E">
        <w:rPr>
          <w:rFonts w:ascii="Arial" w:eastAsia="Times New Roman" w:hAnsi="Arial" w:cs="Arial"/>
          <w:szCs w:val="20"/>
        </w:rPr>
        <w:t xml:space="preserve">and </w:t>
      </w:r>
      <w:r w:rsidR="005835DD" w:rsidRPr="00501C9E">
        <w:rPr>
          <w:rFonts w:ascii="Arial" w:eastAsia="Times New Roman" w:hAnsi="Arial" w:cs="Arial"/>
          <w:szCs w:val="20"/>
        </w:rPr>
        <w:t xml:space="preserve">a </w:t>
      </w:r>
      <w:r w:rsidR="00916D6B" w:rsidRPr="00501C9E">
        <w:rPr>
          <w:rFonts w:ascii="Arial" w:eastAsia="Times New Roman" w:hAnsi="Arial" w:cs="Arial"/>
          <w:szCs w:val="20"/>
        </w:rPr>
        <w:t xml:space="preserve">half years </w:t>
      </w:r>
      <w:r w:rsidR="00051687" w:rsidRPr="00501C9E">
        <w:rPr>
          <w:rFonts w:ascii="Arial" w:eastAsia="Times New Roman" w:hAnsi="Arial" w:cs="Arial"/>
          <w:szCs w:val="20"/>
        </w:rPr>
        <w:t xml:space="preserve">at </w:t>
      </w:r>
      <w:r w:rsidRPr="00501C9E">
        <w:rPr>
          <w:rFonts w:ascii="Arial" w:eastAsia="Times New Roman" w:hAnsi="Arial" w:cs="Arial"/>
          <w:szCs w:val="20"/>
        </w:rPr>
        <w:t xml:space="preserve">Southwark Crown Court </w:t>
      </w:r>
      <w:r w:rsidR="00F02209" w:rsidRPr="00501C9E">
        <w:rPr>
          <w:rFonts w:ascii="Arial" w:eastAsia="Times New Roman" w:hAnsi="Arial" w:cs="Arial"/>
          <w:szCs w:val="20"/>
        </w:rPr>
        <w:t xml:space="preserve">on </w:t>
      </w:r>
      <w:r w:rsidR="00024290" w:rsidRPr="00501C9E">
        <w:rPr>
          <w:rFonts w:ascii="Arial" w:eastAsia="Times New Roman" w:hAnsi="Arial" w:cs="Arial"/>
          <w:szCs w:val="20"/>
        </w:rPr>
        <w:t>25</w:t>
      </w:r>
      <w:r w:rsidR="00F02209" w:rsidRPr="00501C9E">
        <w:rPr>
          <w:rFonts w:ascii="Arial" w:eastAsia="Times New Roman" w:hAnsi="Arial" w:cs="Arial"/>
          <w:szCs w:val="20"/>
        </w:rPr>
        <w:t xml:space="preserve"> October 2016.</w:t>
      </w:r>
      <w:r w:rsidR="00916D6B" w:rsidRPr="00501C9E">
        <w:rPr>
          <w:rFonts w:ascii="Arial" w:eastAsia="Times New Roman" w:hAnsi="Arial" w:cs="Arial"/>
          <w:szCs w:val="20"/>
        </w:rPr>
        <w:t xml:space="preserve"> </w:t>
      </w:r>
      <w:r w:rsidR="00501C9E" w:rsidRPr="00501C9E">
        <w:rPr>
          <w:rFonts w:ascii="Arial" w:hAnsi="Arial" w:cs="Arial"/>
        </w:rPr>
        <w:t xml:space="preserve">He will now serve a total sentence of nine and a half years. </w:t>
      </w:r>
      <w:r w:rsidR="00916D6B" w:rsidRPr="00501C9E">
        <w:rPr>
          <w:rFonts w:ascii="Arial" w:eastAsia="Times New Roman" w:hAnsi="Arial" w:cs="Arial"/>
          <w:szCs w:val="20"/>
        </w:rPr>
        <w:t xml:space="preserve">He was disqualified from acting as a director for </w:t>
      </w:r>
      <w:r w:rsidR="00023168" w:rsidRPr="00501C9E">
        <w:rPr>
          <w:rFonts w:ascii="Arial" w:eastAsia="Times New Roman" w:hAnsi="Arial" w:cs="Arial"/>
          <w:szCs w:val="20"/>
        </w:rPr>
        <w:t xml:space="preserve">ten </w:t>
      </w:r>
      <w:r w:rsidR="00916D6B" w:rsidRPr="00501C9E">
        <w:rPr>
          <w:rFonts w:ascii="Arial" w:eastAsia="Times New Roman" w:hAnsi="Arial" w:cs="Arial"/>
          <w:szCs w:val="20"/>
        </w:rPr>
        <w:t>years.</w:t>
      </w:r>
    </w:p>
    <w:p w14:paraId="46A5481C" w14:textId="77777777" w:rsidR="00490EF3" w:rsidRDefault="00490EF3" w:rsidP="00490EF3">
      <w:pPr>
        <w:pStyle w:val="ListParagraph"/>
        <w:spacing w:line="360" w:lineRule="auto"/>
        <w:rPr>
          <w:rFonts w:ascii="Arial" w:eastAsia="Times New Roman" w:hAnsi="Arial" w:cs="Arial"/>
          <w:szCs w:val="20"/>
        </w:rPr>
      </w:pPr>
    </w:p>
    <w:p w14:paraId="60C86B77" w14:textId="19D9F120" w:rsidR="00916D6B" w:rsidRPr="00501C9E" w:rsidRDefault="00490EF3" w:rsidP="00916D6B">
      <w:pPr>
        <w:pStyle w:val="ListParagraph"/>
        <w:numPr>
          <w:ilvl w:val="0"/>
          <w:numId w:val="7"/>
        </w:numPr>
        <w:spacing w:line="360" w:lineRule="auto"/>
        <w:rPr>
          <w:rFonts w:ascii="Arial" w:eastAsia="Times New Roman" w:hAnsi="Arial" w:cs="Arial"/>
          <w:szCs w:val="20"/>
        </w:rPr>
      </w:pPr>
      <w:r w:rsidRPr="00501C9E">
        <w:rPr>
          <w:rFonts w:ascii="Arial" w:eastAsia="Times New Roman" w:hAnsi="Arial" w:cs="Arial"/>
          <w:szCs w:val="20"/>
        </w:rPr>
        <w:t xml:space="preserve">Mohammed </w:t>
      </w:r>
      <w:proofErr w:type="spellStart"/>
      <w:r w:rsidRPr="00501C9E">
        <w:rPr>
          <w:rFonts w:ascii="Arial" w:eastAsia="Times New Roman" w:hAnsi="Arial" w:cs="Arial"/>
          <w:szCs w:val="20"/>
        </w:rPr>
        <w:t>Rabiul</w:t>
      </w:r>
      <w:proofErr w:type="spellEnd"/>
      <w:r w:rsidRPr="00501C9E">
        <w:rPr>
          <w:rFonts w:ascii="Arial" w:eastAsia="Times New Roman" w:hAnsi="Arial" w:cs="Arial"/>
          <w:szCs w:val="20"/>
        </w:rPr>
        <w:t xml:space="preserve"> </w:t>
      </w:r>
      <w:proofErr w:type="spellStart"/>
      <w:r w:rsidRPr="00501C9E">
        <w:rPr>
          <w:rFonts w:ascii="Arial" w:eastAsia="Times New Roman" w:hAnsi="Arial" w:cs="Arial"/>
          <w:szCs w:val="20"/>
        </w:rPr>
        <w:t>Hoque</w:t>
      </w:r>
      <w:proofErr w:type="spellEnd"/>
      <w:r w:rsidRPr="00501C9E">
        <w:rPr>
          <w:rFonts w:ascii="Arial" w:eastAsia="Times New Roman" w:hAnsi="Arial" w:cs="Arial"/>
          <w:szCs w:val="20"/>
        </w:rPr>
        <w:t xml:space="preserve"> (DOB 27/10/1971) currently HMP, formerly of </w:t>
      </w:r>
      <w:proofErr w:type="spellStart"/>
      <w:r w:rsidRPr="00501C9E">
        <w:rPr>
          <w:rFonts w:ascii="Arial" w:eastAsia="Times New Roman" w:hAnsi="Arial" w:cs="Arial"/>
          <w:szCs w:val="20"/>
        </w:rPr>
        <w:t>Charlemont</w:t>
      </w:r>
      <w:proofErr w:type="spellEnd"/>
      <w:r w:rsidRPr="00501C9E">
        <w:rPr>
          <w:rFonts w:ascii="Arial" w:eastAsia="Times New Roman" w:hAnsi="Arial" w:cs="Arial"/>
          <w:szCs w:val="20"/>
        </w:rPr>
        <w:t xml:space="preserve"> Road, E6, pleaded guilty to two counts of cheating the Public Revenue, on 9 August 2016. He was sentenced </w:t>
      </w:r>
      <w:r w:rsidR="00916D6B" w:rsidRPr="00501C9E">
        <w:rPr>
          <w:rFonts w:ascii="Arial" w:eastAsia="Times New Roman" w:hAnsi="Arial" w:cs="Arial"/>
          <w:szCs w:val="20"/>
        </w:rPr>
        <w:t xml:space="preserve">to a consecutive jail sentence of </w:t>
      </w:r>
      <w:r w:rsidR="005835DD" w:rsidRPr="00501C9E">
        <w:rPr>
          <w:rFonts w:ascii="Arial" w:eastAsia="Times New Roman" w:hAnsi="Arial" w:cs="Arial"/>
          <w:szCs w:val="20"/>
        </w:rPr>
        <w:t xml:space="preserve">two and a half years </w:t>
      </w:r>
      <w:r w:rsidR="00916D6B" w:rsidRPr="00501C9E">
        <w:rPr>
          <w:rFonts w:ascii="Arial" w:eastAsia="Times New Roman" w:hAnsi="Arial" w:cs="Arial"/>
          <w:szCs w:val="20"/>
        </w:rPr>
        <w:t xml:space="preserve">at Southwark Crown Court on 25 October 2016. </w:t>
      </w:r>
      <w:r w:rsidR="00501C9E" w:rsidRPr="00501C9E">
        <w:rPr>
          <w:rFonts w:ascii="Arial" w:hAnsi="Arial" w:cs="Arial"/>
        </w:rPr>
        <w:t>He will now serve a total sentence of nine and a half years.</w:t>
      </w:r>
      <w:r w:rsidR="00501C9E" w:rsidRPr="00501C9E">
        <w:rPr>
          <w:rFonts w:ascii="Arial" w:eastAsia="Times New Roman" w:hAnsi="Arial" w:cs="Arial"/>
          <w:szCs w:val="20"/>
        </w:rPr>
        <w:t xml:space="preserve"> He</w:t>
      </w:r>
      <w:r w:rsidR="00916D6B" w:rsidRPr="00501C9E">
        <w:rPr>
          <w:rFonts w:ascii="Arial" w:eastAsia="Times New Roman" w:hAnsi="Arial" w:cs="Arial"/>
          <w:szCs w:val="20"/>
        </w:rPr>
        <w:t xml:space="preserve"> was disqualified from acting as a director for </w:t>
      </w:r>
      <w:r w:rsidR="00023168" w:rsidRPr="00501C9E">
        <w:rPr>
          <w:rFonts w:ascii="Arial" w:eastAsia="Times New Roman" w:hAnsi="Arial" w:cs="Arial"/>
          <w:szCs w:val="20"/>
        </w:rPr>
        <w:t xml:space="preserve">ten </w:t>
      </w:r>
      <w:r w:rsidR="00916D6B" w:rsidRPr="00501C9E">
        <w:rPr>
          <w:rFonts w:ascii="Arial" w:eastAsia="Times New Roman" w:hAnsi="Arial" w:cs="Arial"/>
          <w:szCs w:val="20"/>
        </w:rPr>
        <w:t>years.</w:t>
      </w:r>
    </w:p>
    <w:p w14:paraId="2CEBB4A9" w14:textId="77777777" w:rsidR="00490EF3" w:rsidRPr="00490EF3" w:rsidRDefault="00490EF3" w:rsidP="00490EF3">
      <w:pPr>
        <w:pStyle w:val="ListParagraph"/>
        <w:rPr>
          <w:rFonts w:ascii="Arial" w:eastAsia="Times New Roman" w:hAnsi="Arial" w:cs="Arial"/>
          <w:szCs w:val="20"/>
        </w:rPr>
      </w:pPr>
    </w:p>
    <w:p w14:paraId="697E8C49" w14:textId="7826E452" w:rsidR="00490EF3" w:rsidRPr="00501C9E" w:rsidRDefault="00490EF3" w:rsidP="00916D6B">
      <w:pPr>
        <w:pStyle w:val="ListParagraph"/>
        <w:numPr>
          <w:ilvl w:val="0"/>
          <w:numId w:val="7"/>
        </w:numPr>
        <w:spacing w:line="360" w:lineRule="auto"/>
        <w:rPr>
          <w:rFonts w:ascii="Arial" w:eastAsia="Times New Roman" w:hAnsi="Arial" w:cs="Arial"/>
          <w:szCs w:val="20"/>
        </w:rPr>
      </w:pPr>
      <w:r w:rsidRPr="00501C9E">
        <w:rPr>
          <w:rFonts w:ascii="Arial" w:eastAsia="Times New Roman" w:hAnsi="Arial" w:cs="Arial"/>
          <w:szCs w:val="20"/>
        </w:rPr>
        <w:t xml:space="preserve">Abu </w:t>
      </w:r>
      <w:proofErr w:type="spellStart"/>
      <w:r w:rsidRPr="00501C9E">
        <w:rPr>
          <w:rFonts w:ascii="Arial" w:eastAsia="Times New Roman" w:hAnsi="Arial" w:cs="Arial"/>
          <w:szCs w:val="20"/>
        </w:rPr>
        <w:t>Sohal</w:t>
      </w:r>
      <w:proofErr w:type="spellEnd"/>
      <w:r w:rsidRPr="00501C9E">
        <w:rPr>
          <w:rFonts w:ascii="Arial" w:eastAsia="Times New Roman" w:hAnsi="Arial" w:cs="Arial"/>
          <w:szCs w:val="20"/>
        </w:rPr>
        <w:t xml:space="preserve"> </w:t>
      </w:r>
      <w:proofErr w:type="spellStart"/>
      <w:r w:rsidRPr="00501C9E">
        <w:rPr>
          <w:rFonts w:ascii="Arial" w:eastAsia="Times New Roman" w:hAnsi="Arial" w:cs="Arial"/>
          <w:szCs w:val="20"/>
        </w:rPr>
        <w:t>Kadir</w:t>
      </w:r>
      <w:proofErr w:type="spellEnd"/>
      <w:r w:rsidRPr="00501C9E">
        <w:rPr>
          <w:rFonts w:ascii="Arial" w:eastAsia="Times New Roman" w:hAnsi="Arial" w:cs="Arial"/>
          <w:szCs w:val="20"/>
        </w:rPr>
        <w:t xml:space="preserve"> (DOB </w:t>
      </w:r>
      <w:r w:rsidR="00ED7E67" w:rsidRPr="00501C9E">
        <w:rPr>
          <w:rFonts w:ascii="Arial" w:eastAsia="Times New Roman" w:hAnsi="Arial" w:cs="Arial"/>
          <w:szCs w:val="20"/>
        </w:rPr>
        <w:t>02</w:t>
      </w:r>
      <w:r w:rsidRPr="00501C9E">
        <w:rPr>
          <w:rFonts w:ascii="Arial" w:eastAsia="Times New Roman" w:hAnsi="Arial" w:cs="Arial"/>
          <w:szCs w:val="20"/>
        </w:rPr>
        <w:t>/</w:t>
      </w:r>
      <w:r w:rsidR="00ED7E67" w:rsidRPr="00501C9E">
        <w:rPr>
          <w:rFonts w:ascii="Arial" w:eastAsia="Times New Roman" w:hAnsi="Arial" w:cs="Arial"/>
          <w:szCs w:val="20"/>
        </w:rPr>
        <w:t>05</w:t>
      </w:r>
      <w:r w:rsidRPr="00501C9E">
        <w:rPr>
          <w:rFonts w:ascii="Arial" w:eastAsia="Times New Roman" w:hAnsi="Arial" w:cs="Arial"/>
          <w:szCs w:val="20"/>
        </w:rPr>
        <w:t>/</w:t>
      </w:r>
      <w:r w:rsidR="00ED7E67" w:rsidRPr="00501C9E">
        <w:rPr>
          <w:rFonts w:ascii="Arial" w:eastAsia="Times New Roman" w:hAnsi="Arial" w:cs="Arial"/>
          <w:szCs w:val="20"/>
        </w:rPr>
        <w:t>1964</w:t>
      </w:r>
      <w:r w:rsidRPr="00501C9E">
        <w:rPr>
          <w:rFonts w:ascii="Arial" w:eastAsia="Times New Roman" w:hAnsi="Arial" w:cs="Arial"/>
          <w:szCs w:val="20"/>
        </w:rPr>
        <w:t xml:space="preserve">) of </w:t>
      </w:r>
      <w:proofErr w:type="spellStart"/>
      <w:r w:rsidRPr="00501C9E">
        <w:rPr>
          <w:rFonts w:ascii="Arial" w:eastAsia="Times New Roman" w:hAnsi="Arial" w:cs="Arial"/>
          <w:szCs w:val="20"/>
        </w:rPr>
        <w:t>Swanstead</w:t>
      </w:r>
      <w:proofErr w:type="spellEnd"/>
      <w:r w:rsidRPr="00501C9E">
        <w:rPr>
          <w:rFonts w:ascii="Arial" w:eastAsia="Times New Roman" w:hAnsi="Arial" w:cs="Arial"/>
          <w:szCs w:val="20"/>
        </w:rPr>
        <w:t xml:space="preserve">, SS16, was found </w:t>
      </w:r>
      <w:r w:rsidR="00F02209" w:rsidRPr="00501C9E">
        <w:rPr>
          <w:rFonts w:ascii="Arial" w:eastAsia="Times New Roman" w:hAnsi="Arial" w:cs="Arial"/>
          <w:szCs w:val="20"/>
        </w:rPr>
        <w:t xml:space="preserve">guilty of one </w:t>
      </w:r>
      <w:r w:rsidRPr="00501C9E">
        <w:rPr>
          <w:rFonts w:ascii="Arial" w:eastAsia="Times New Roman" w:hAnsi="Arial" w:cs="Arial"/>
          <w:szCs w:val="20"/>
        </w:rPr>
        <w:t xml:space="preserve">count of cheating the Public Revenue, on </w:t>
      </w:r>
      <w:r w:rsidR="00F02209" w:rsidRPr="00501C9E">
        <w:rPr>
          <w:rFonts w:ascii="Arial" w:eastAsia="Times New Roman" w:hAnsi="Arial" w:cs="Arial"/>
          <w:szCs w:val="20"/>
        </w:rPr>
        <w:t xml:space="preserve">31 </w:t>
      </w:r>
      <w:r w:rsidRPr="00501C9E">
        <w:rPr>
          <w:rFonts w:ascii="Arial" w:eastAsia="Times New Roman" w:hAnsi="Arial" w:cs="Arial"/>
          <w:szCs w:val="20"/>
        </w:rPr>
        <w:t xml:space="preserve">August 2016. He was </w:t>
      </w:r>
      <w:r w:rsidR="00916D6B" w:rsidRPr="00501C9E">
        <w:rPr>
          <w:rFonts w:ascii="Arial" w:eastAsia="Times New Roman" w:hAnsi="Arial" w:cs="Arial"/>
          <w:szCs w:val="20"/>
        </w:rPr>
        <w:t xml:space="preserve">jailed for </w:t>
      </w:r>
      <w:r w:rsidR="00023168" w:rsidRPr="00501C9E">
        <w:rPr>
          <w:rFonts w:ascii="Arial" w:eastAsia="Times New Roman" w:hAnsi="Arial" w:cs="Arial"/>
          <w:szCs w:val="20"/>
        </w:rPr>
        <w:t xml:space="preserve">ten </w:t>
      </w:r>
      <w:r w:rsidR="00916D6B" w:rsidRPr="00501C9E">
        <w:rPr>
          <w:rFonts w:ascii="Arial" w:eastAsia="Times New Roman" w:hAnsi="Arial" w:cs="Arial"/>
          <w:szCs w:val="20"/>
        </w:rPr>
        <w:t xml:space="preserve">months, suspended for </w:t>
      </w:r>
      <w:r w:rsidR="005835DD" w:rsidRPr="00501C9E">
        <w:rPr>
          <w:rFonts w:ascii="Arial" w:eastAsia="Times New Roman" w:hAnsi="Arial" w:cs="Arial"/>
          <w:szCs w:val="20"/>
        </w:rPr>
        <w:t xml:space="preserve">two </w:t>
      </w:r>
      <w:r w:rsidR="00916D6B" w:rsidRPr="00501C9E">
        <w:rPr>
          <w:rFonts w:ascii="Arial" w:eastAsia="Times New Roman" w:hAnsi="Arial" w:cs="Arial"/>
          <w:szCs w:val="20"/>
        </w:rPr>
        <w:t>years and ordered to carry out 250 hours of unpaid work at</w:t>
      </w:r>
      <w:r w:rsidRPr="00501C9E">
        <w:rPr>
          <w:rFonts w:ascii="Arial" w:eastAsia="Times New Roman" w:hAnsi="Arial" w:cs="Arial"/>
          <w:szCs w:val="20"/>
        </w:rPr>
        <w:t xml:space="preserve"> Southwark Crown Co</w:t>
      </w:r>
      <w:r w:rsidR="004C342C" w:rsidRPr="00501C9E">
        <w:rPr>
          <w:rFonts w:ascii="Arial" w:eastAsia="Times New Roman" w:hAnsi="Arial" w:cs="Arial"/>
          <w:szCs w:val="20"/>
        </w:rPr>
        <w:t xml:space="preserve">urt </w:t>
      </w:r>
      <w:r w:rsidRPr="00501C9E">
        <w:rPr>
          <w:rFonts w:ascii="Arial" w:eastAsia="Times New Roman" w:hAnsi="Arial" w:cs="Arial"/>
          <w:szCs w:val="20"/>
        </w:rPr>
        <w:t xml:space="preserve">on </w:t>
      </w:r>
      <w:r w:rsidR="00024290" w:rsidRPr="00501C9E">
        <w:rPr>
          <w:rFonts w:ascii="Arial" w:eastAsia="Times New Roman" w:hAnsi="Arial" w:cs="Arial"/>
          <w:szCs w:val="20"/>
        </w:rPr>
        <w:t>25</w:t>
      </w:r>
      <w:r w:rsidR="00F02209" w:rsidRPr="00501C9E">
        <w:rPr>
          <w:rFonts w:ascii="Arial" w:eastAsia="Times New Roman" w:hAnsi="Arial" w:cs="Arial"/>
          <w:szCs w:val="20"/>
        </w:rPr>
        <w:t xml:space="preserve"> October 2016</w:t>
      </w:r>
      <w:r w:rsidRPr="00501C9E">
        <w:rPr>
          <w:rFonts w:ascii="Arial" w:eastAsia="Times New Roman" w:hAnsi="Arial" w:cs="Arial"/>
          <w:szCs w:val="20"/>
        </w:rPr>
        <w:t>.</w:t>
      </w:r>
    </w:p>
    <w:p w14:paraId="36D8C501" w14:textId="77777777" w:rsidR="00490EF3" w:rsidRPr="00490EF3" w:rsidRDefault="00490EF3" w:rsidP="00490EF3">
      <w:pPr>
        <w:spacing w:line="360" w:lineRule="auto"/>
        <w:rPr>
          <w:rFonts w:ascii="Arial" w:eastAsia="Times New Roman" w:hAnsi="Arial" w:cs="Arial"/>
          <w:szCs w:val="20"/>
        </w:rPr>
      </w:pPr>
    </w:p>
    <w:p w14:paraId="350A9433" w14:textId="5D5D47B6" w:rsidR="00490EF3" w:rsidRPr="00501C9E" w:rsidRDefault="00490EF3" w:rsidP="00916D6B">
      <w:pPr>
        <w:pStyle w:val="ListParagraph"/>
        <w:numPr>
          <w:ilvl w:val="0"/>
          <w:numId w:val="7"/>
        </w:numPr>
        <w:spacing w:line="360" w:lineRule="auto"/>
        <w:rPr>
          <w:rFonts w:ascii="Arial" w:eastAsia="Times New Roman" w:hAnsi="Arial" w:cs="Arial"/>
          <w:szCs w:val="20"/>
        </w:rPr>
      </w:pPr>
      <w:r w:rsidRPr="00501C9E">
        <w:rPr>
          <w:rFonts w:ascii="Arial" w:eastAsia="Times New Roman" w:hAnsi="Arial" w:cs="Arial"/>
          <w:szCs w:val="20"/>
        </w:rPr>
        <w:t xml:space="preserve">Sheikh Hussain (DOB 10/04/1964) of </w:t>
      </w:r>
      <w:proofErr w:type="spellStart"/>
      <w:r w:rsidRPr="00501C9E">
        <w:rPr>
          <w:rFonts w:ascii="Arial" w:eastAsia="Times New Roman" w:hAnsi="Arial" w:cs="Arial"/>
          <w:szCs w:val="20"/>
        </w:rPr>
        <w:t>Irenton</w:t>
      </w:r>
      <w:proofErr w:type="spellEnd"/>
      <w:r w:rsidRPr="00501C9E">
        <w:rPr>
          <w:rFonts w:ascii="Arial" w:eastAsia="Times New Roman" w:hAnsi="Arial" w:cs="Arial"/>
          <w:szCs w:val="20"/>
        </w:rPr>
        <w:t xml:space="preserve"> Street, E6, pleaded guilty </w:t>
      </w:r>
      <w:r w:rsidR="00B81699" w:rsidRPr="00501C9E">
        <w:rPr>
          <w:rFonts w:ascii="Arial" w:eastAsia="Times New Roman" w:hAnsi="Arial" w:cs="Arial"/>
          <w:szCs w:val="20"/>
        </w:rPr>
        <w:t>to</w:t>
      </w:r>
      <w:r w:rsidRPr="00501C9E">
        <w:rPr>
          <w:rFonts w:ascii="Arial" w:eastAsia="Times New Roman" w:hAnsi="Arial" w:cs="Arial"/>
          <w:szCs w:val="20"/>
        </w:rPr>
        <w:t xml:space="preserve"> cheating the Public Revenue, on 10 August 2016. He was </w:t>
      </w:r>
      <w:r w:rsidR="00916D6B" w:rsidRPr="00501C9E">
        <w:rPr>
          <w:rFonts w:ascii="Arial" w:eastAsia="Times New Roman" w:hAnsi="Arial" w:cs="Arial"/>
          <w:szCs w:val="20"/>
        </w:rPr>
        <w:t xml:space="preserve">jailed for </w:t>
      </w:r>
      <w:r w:rsidR="00023168" w:rsidRPr="00501C9E">
        <w:rPr>
          <w:rFonts w:ascii="Arial" w:eastAsia="Times New Roman" w:hAnsi="Arial" w:cs="Arial"/>
          <w:szCs w:val="20"/>
        </w:rPr>
        <w:t xml:space="preserve">ten </w:t>
      </w:r>
      <w:r w:rsidR="00916D6B" w:rsidRPr="00501C9E">
        <w:rPr>
          <w:rFonts w:ascii="Arial" w:eastAsia="Times New Roman" w:hAnsi="Arial" w:cs="Arial"/>
          <w:szCs w:val="20"/>
        </w:rPr>
        <w:t xml:space="preserve">months, suspended for </w:t>
      </w:r>
      <w:r w:rsidR="005835DD" w:rsidRPr="00501C9E">
        <w:rPr>
          <w:rFonts w:ascii="Arial" w:eastAsia="Times New Roman" w:hAnsi="Arial" w:cs="Arial"/>
          <w:szCs w:val="20"/>
        </w:rPr>
        <w:t xml:space="preserve">two </w:t>
      </w:r>
      <w:r w:rsidR="00916D6B" w:rsidRPr="00501C9E">
        <w:rPr>
          <w:rFonts w:ascii="Arial" w:eastAsia="Times New Roman" w:hAnsi="Arial" w:cs="Arial"/>
          <w:szCs w:val="20"/>
        </w:rPr>
        <w:t xml:space="preserve">years and ordered to carry out 100 hours of unpaid work </w:t>
      </w:r>
      <w:r w:rsidRPr="00501C9E">
        <w:rPr>
          <w:rFonts w:ascii="Arial" w:eastAsia="Times New Roman" w:hAnsi="Arial" w:cs="Arial"/>
          <w:szCs w:val="20"/>
        </w:rPr>
        <w:t>at Southwark Crown Cou</w:t>
      </w:r>
      <w:r w:rsidR="004C342C" w:rsidRPr="00501C9E">
        <w:rPr>
          <w:rFonts w:ascii="Arial" w:eastAsia="Times New Roman" w:hAnsi="Arial" w:cs="Arial"/>
          <w:szCs w:val="20"/>
        </w:rPr>
        <w:t xml:space="preserve">rt </w:t>
      </w:r>
      <w:r w:rsidRPr="00501C9E">
        <w:rPr>
          <w:rFonts w:ascii="Arial" w:eastAsia="Times New Roman" w:hAnsi="Arial" w:cs="Arial"/>
          <w:szCs w:val="20"/>
        </w:rPr>
        <w:t xml:space="preserve">on </w:t>
      </w:r>
      <w:r w:rsidR="00024290" w:rsidRPr="00501C9E">
        <w:rPr>
          <w:rFonts w:ascii="Arial" w:eastAsia="Times New Roman" w:hAnsi="Arial" w:cs="Arial"/>
          <w:szCs w:val="20"/>
        </w:rPr>
        <w:t>25</w:t>
      </w:r>
      <w:r w:rsidR="00F02209" w:rsidRPr="00501C9E">
        <w:rPr>
          <w:rFonts w:ascii="Arial" w:eastAsia="Times New Roman" w:hAnsi="Arial" w:cs="Arial"/>
          <w:szCs w:val="20"/>
        </w:rPr>
        <w:t xml:space="preserve"> October 2016</w:t>
      </w:r>
      <w:r w:rsidRPr="00501C9E">
        <w:rPr>
          <w:rFonts w:ascii="Arial" w:eastAsia="Times New Roman" w:hAnsi="Arial" w:cs="Arial"/>
          <w:szCs w:val="20"/>
        </w:rPr>
        <w:t>.</w:t>
      </w:r>
    </w:p>
    <w:p w14:paraId="71E44463" w14:textId="77777777" w:rsidR="00490EF3" w:rsidRDefault="00490EF3" w:rsidP="00490EF3">
      <w:pPr>
        <w:pStyle w:val="ListParagraph"/>
        <w:spacing w:line="360" w:lineRule="auto"/>
        <w:rPr>
          <w:rFonts w:ascii="Arial" w:eastAsia="Times New Roman" w:hAnsi="Arial" w:cs="Arial"/>
          <w:szCs w:val="20"/>
        </w:rPr>
      </w:pPr>
    </w:p>
    <w:p w14:paraId="5D207E54" w14:textId="13C416A2" w:rsidR="00490EF3" w:rsidRPr="00501C9E" w:rsidRDefault="00490EF3" w:rsidP="00916D6B">
      <w:pPr>
        <w:pStyle w:val="ListParagraph"/>
        <w:numPr>
          <w:ilvl w:val="0"/>
          <w:numId w:val="7"/>
        </w:numPr>
        <w:spacing w:line="360" w:lineRule="auto"/>
        <w:rPr>
          <w:rFonts w:ascii="Arial" w:eastAsia="Times New Roman" w:hAnsi="Arial" w:cs="Arial"/>
          <w:szCs w:val="20"/>
        </w:rPr>
      </w:pPr>
      <w:proofErr w:type="spellStart"/>
      <w:r w:rsidRPr="00916D6B">
        <w:rPr>
          <w:rFonts w:ascii="Arial" w:eastAsia="Times New Roman" w:hAnsi="Arial" w:cs="Arial"/>
          <w:szCs w:val="20"/>
        </w:rPr>
        <w:t>Ashraful</w:t>
      </w:r>
      <w:proofErr w:type="spellEnd"/>
      <w:r w:rsidRPr="00916D6B">
        <w:rPr>
          <w:rFonts w:ascii="Arial" w:eastAsia="Times New Roman" w:hAnsi="Arial" w:cs="Arial"/>
          <w:szCs w:val="20"/>
        </w:rPr>
        <w:t xml:space="preserve"> </w:t>
      </w:r>
      <w:proofErr w:type="spellStart"/>
      <w:r w:rsidRPr="00916D6B">
        <w:rPr>
          <w:rFonts w:ascii="Arial" w:eastAsia="Times New Roman" w:hAnsi="Arial" w:cs="Arial"/>
          <w:szCs w:val="20"/>
        </w:rPr>
        <w:t>Haque</w:t>
      </w:r>
      <w:proofErr w:type="spellEnd"/>
      <w:r w:rsidRPr="00916D6B">
        <w:rPr>
          <w:rFonts w:ascii="Arial" w:eastAsia="Times New Roman" w:hAnsi="Arial" w:cs="Arial"/>
          <w:szCs w:val="20"/>
        </w:rPr>
        <w:t xml:space="preserve"> (DOB 13/06/1984) from Norfolk, was found </w:t>
      </w:r>
      <w:r w:rsidR="00F02209" w:rsidRPr="00916D6B">
        <w:rPr>
          <w:rFonts w:ascii="Arial" w:eastAsia="Times New Roman" w:hAnsi="Arial" w:cs="Arial"/>
          <w:szCs w:val="20"/>
        </w:rPr>
        <w:t>guilty</w:t>
      </w:r>
      <w:r w:rsidRPr="00916D6B">
        <w:rPr>
          <w:rFonts w:ascii="Arial" w:eastAsia="Times New Roman" w:hAnsi="Arial" w:cs="Arial"/>
          <w:szCs w:val="20"/>
        </w:rPr>
        <w:t xml:space="preserve"> of cheating the Public Revenue, on </w:t>
      </w:r>
      <w:r w:rsidR="00F02209" w:rsidRPr="00916D6B">
        <w:rPr>
          <w:rFonts w:ascii="Arial" w:eastAsia="Times New Roman" w:hAnsi="Arial" w:cs="Arial"/>
          <w:szCs w:val="20"/>
        </w:rPr>
        <w:t>31</w:t>
      </w:r>
      <w:r w:rsidRPr="00916D6B">
        <w:rPr>
          <w:rFonts w:ascii="Arial" w:eastAsia="Times New Roman" w:hAnsi="Arial" w:cs="Arial"/>
          <w:szCs w:val="20"/>
        </w:rPr>
        <w:t xml:space="preserve"> August 2016. </w:t>
      </w:r>
      <w:r w:rsidRPr="00501C9E">
        <w:rPr>
          <w:rFonts w:ascii="Arial" w:eastAsia="Times New Roman" w:hAnsi="Arial" w:cs="Arial"/>
          <w:szCs w:val="20"/>
        </w:rPr>
        <w:t xml:space="preserve">He was sentenced to </w:t>
      </w:r>
      <w:r w:rsidR="00023168" w:rsidRPr="00501C9E">
        <w:rPr>
          <w:rFonts w:ascii="Arial" w:eastAsia="Times New Roman" w:hAnsi="Arial" w:cs="Arial"/>
          <w:szCs w:val="20"/>
        </w:rPr>
        <w:t xml:space="preserve">ten </w:t>
      </w:r>
      <w:r w:rsidR="00916D6B" w:rsidRPr="00501C9E">
        <w:rPr>
          <w:rFonts w:ascii="Arial" w:eastAsia="Times New Roman" w:hAnsi="Arial" w:cs="Arial"/>
          <w:szCs w:val="20"/>
        </w:rPr>
        <w:t>months in prison</w:t>
      </w:r>
      <w:r w:rsidRPr="00501C9E">
        <w:rPr>
          <w:rFonts w:ascii="Arial" w:eastAsia="Times New Roman" w:hAnsi="Arial" w:cs="Arial"/>
          <w:szCs w:val="20"/>
        </w:rPr>
        <w:t xml:space="preserve"> at </w:t>
      </w:r>
      <w:r w:rsidR="00F02209" w:rsidRPr="00501C9E">
        <w:rPr>
          <w:rFonts w:ascii="Arial" w:eastAsia="Times New Roman" w:hAnsi="Arial" w:cs="Arial"/>
          <w:szCs w:val="20"/>
        </w:rPr>
        <w:t>Southwark</w:t>
      </w:r>
      <w:r w:rsidR="004C342C" w:rsidRPr="00501C9E">
        <w:rPr>
          <w:rFonts w:ascii="Arial" w:eastAsia="Times New Roman" w:hAnsi="Arial" w:cs="Arial"/>
          <w:szCs w:val="20"/>
        </w:rPr>
        <w:t xml:space="preserve"> court </w:t>
      </w:r>
      <w:r w:rsidRPr="00501C9E">
        <w:rPr>
          <w:rFonts w:ascii="Arial" w:eastAsia="Times New Roman" w:hAnsi="Arial" w:cs="Arial"/>
          <w:szCs w:val="20"/>
        </w:rPr>
        <w:t xml:space="preserve">on </w:t>
      </w:r>
      <w:r w:rsidR="00024290" w:rsidRPr="00501C9E">
        <w:rPr>
          <w:rFonts w:ascii="Arial" w:eastAsia="Times New Roman" w:hAnsi="Arial" w:cs="Arial"/>
          <w:szCs w:val="20"/>
        </w:rPr>
        <w:t>25</w:t>
      </w:r>
      <w:r w:rsidR="00F02209" w:rsidRPr="00501C9E">
        <w:rPr>
          <w:rFonts w:ascii="Arial" w:eastAsia="Times New Roman" w:hAnsi="Arial" w:cs="Arial"/>
          <w:szCs w:val="20"/>
        </w:rPr>
        <w:t xml:space="preserve"> October 2016</w:t>
      </w:r>
      <w:r w:rsidRPr="00501C9E">
        <w:rPr>
          <w:rFonts w:ascii="Arial" w:eastAsia="Times New Roman" w:hAnsi="Arial" w:cs="Arial"/>
          <w:szCs w:val="20"/>
        </w:rPr>
        <w:t xml:space="preserve">. </w:t>
      </w:r>
      <w:proofErr w:type="spellStart"/>
      <w:r w:rsidRPr="00501C9E">
        <w:rPr>
          <w:rFonts w:ascii="Arial" w:eastAsia="Times New Roman" w:hAnsi="Arial" w:cs="Arial"/>
          <w:szCs w:val="20"/>
        </w:rPr>
        <w:t>Haque’s</w:t>
      </w:r>
      <w:proofErr w:type="spellEnd"/>
      <w:r w:rsidRPr="00501C9E">
        <w:rPr>
          <w:rFonts w:ascii="Arial" w:eastAsia="Times New Roman" w:hAnsi="Arial" w:cs="Arial"/>
          <w:szCs w:val="20"/>
        </w:rPr>
        <w:t xml:space="preserve"> current whereabouts are unknown.</w:t>
      </w:r>
    </w:p>
    <w:p w14:paraId="429B39CD" w14:textId="77777777" w:rsidR="009C63AC" w:rsidRPr="00501C9E" w:rsidRDefault="009C63AC" w:rsidP="0008082A">
      <w:pPr>
        <w:pStyle w:val="ListParagraph"/>
        <w:spacing w:line="360" w:lineRule="auto"/>
        <w:rPr>
          <w:rFonts w:ascii="Arial" w:eastAsia="Times New Roman" w:hAnsi="Arial" w:cs="Arial"/>
          <w:szCs w:val="20"/>
        </w:rPr>
      </w:pPr>
    </w:p>
    <w:p w14:paraId="0E63CCB5" w14:textId="77777777" w:rsidR="00E45059" w:rsidRPr="00501C9E" w:rsidRDefault="00E45059" w:rsidP="00916D6B">
      <w:pPr>
        <w:pStyle w:val="ListParagraph"/>
        <w:numPr>
          <w:ilvl w:val="0"/>
          <w:numId w:val="7"/>
        </w:numPr>
        <w:spacing w:line="360" w:lineRule="auto"/>
        <w:rPr>
          <w:rFonts w:ascii="Arial" w:eastAsia="Times New Roman" w:hAnsi="Arial" w:cs="Arial"/>
          <w:szCs w:val="20"/>
        </w:rPr>
      </w:pPr>
      <w:r w:rsidRPr="00501C9E">
        <w:rPr>
          <w:rFonts w:ascii="Arial" w:eastAsia="Times New Roman" w:hAnsi="Arial" w:cs="Arial"/>
          <w:szCs w:val="20"/>
        </w:rPr>
        <w:t xml:space="preserve">Suspected </w:t>
      </w:r>
      <w:r w:rsidR="00464E1F" w:rsidRPr="00501C9E">
        <w:rPr>
          <w:rFonts w:ascii="Arial" w:eastAsia="Times New Roman" w:hAnsi="Arial" w:cs="Arial"/>
          <w:szCs w:val="20"/>
        </w:rPr>
        <w:t xml:space="preserve">tax </w:t>
      </w:r>
      <w:r w:rsidRPr="00501C9E">
        <w:rPr>
          <w:rFonts w:ascii="Arial" w:eastAsia="Times New Roman" w:hAnsi="Arial" w:cs="Arial"/>
          <w:szCs w:val="20"/>
        </w:rPr>
        <w:t>crime can be reported to the Customs Hotline on 0800 59 5000.</w:t>
      </w:r>
    </w:p>
    <w:p w14:paraId="25B0FEF7" w14:textId="77777777" w:rsidR="00715148" w:rsidRPr="00715148" w:rsidRDefault="00715148" w:rsidP="00715148">
      <w:pPr>
        <w:spacing w:line="360" w:lineRule="auto"/>
        <w:rPr>
          <w:rFonts w:ascii="Arial" w:eastAsia="Times New Roman" w:hAnsi="Arial" w:cs="Arial"/>
          <w:szCs w:val="20"/>
        </w:rPr>
      </w:pPr>
    </w:p>
    <w:p w14:paraId="123220F3" w14:textId="77777777" w:rsidR="00E45059" w:rsidRPr="00916D6B" w:rsidRDefault="00E45059" w:rsidP="00916D6B">
      <w:pPr>
        <w:pStyle w:val="ListParagraph"/>
        <w:numPr>
          <w:ilvl w:val="0"/>
          <w:numId w:val="7"/>
        </w:numPr>
        <w:spacing w:line="360" w:lineRule="auto"/>
        <w:jc w:val="both"/>
        <w:rPr>
          <w:rFonts w:ascii="Arial" w:eastAsia="Times New Roman" w:hAnsi="Arial" w:cs="Arial"/>
        </w:rPr>
      </w:pPr>
      <w:r w:rsidRPr="00916D6B">
        <w:rPr>
          <w:rFonts w:ascii="Arial" w:eastAsia="Times New Roman" w:hAnsi="Arial" w:cs="Arial"/>
        </w:rPr>
        <w:lastRenderedPageBreak/>
        <w:t xml:space="preserve">Images are available on HMRC’s Flickr site </w:t>
      </w:r>
      <w:hyperlink r:id="rId6" w:history="1">
        <w:r w:rsidRPr="00916D6B">
          <w:rPr>
            <w:rFonts w:ascii="Arial" w:eastAsia="Times New Roman" w:hAnsi="Arial" w:cs="Arial"/>
          </w:rPr>
          <w:t>www.flickr.com/hmrcgovuk</w:t>
        </w:r>
      </w:hyperlink>
      <w:r w:rsidRPr="00916D6B">
        <w:rPr>
          <w:rFonts w:ascii="Arial" w:eastAsia="Times New Roman" w:hAnsi="Arial" w:cs="Arial"/>
        </w:rPr>
        <w:t xml:space="preserve"> </w:t>
      </w:r>
    </w:p>
    <w:p w14:paraId="2826CE3D" w14:textId="77777777" w:rsidR="00715148" w:rsidRPr="00715148" w:rsidRDefault="00715148" w:rsidP="00715148">
      <w:pPr>
        <w:spacing w:line="360" w:lineRule="auto"/>
        <w:jc w:val="both"/>
        <w:rPr>
          <w:rFonts w:ascii="Arial" w:eastAsia="Times New Roman" w:hAnsi="Arial" w:cs="Arial"/>
        </w:rPr>
      </w:pPr>
    </w:p>
    <w:p w14:paraId="73C2CA55" w14:textId="77777777" w:rsidR="00E45059" w:rsidRPr="00916D6B" w:rsidRDefault="00E45059" w:rsidP="00916D6B">
      <w:pPr>
        <w:pStyle w:val="ListParagraph"/>
        <w:numPr>
          <w:ilvl w:val="0"/>
          <w:numId w:val="7"/>
        </w:numPr>
        <w:spacing w:line="360" w:lineRule="auto"/>
        <w:jc w:val="both"/>
        <w:rPr>
          <w:rFonts w:ascii="Arial" w:eastAsia="Times New Roman" w:hAnsi="Arial" w:cs="Arial"/>
        </w:rPr>
      </w:pPr>
      <w:r w:rsidRPr="00916D6B">
        <w:rPr>
          <w:rFonts w:ascii="Arial" w:eastAsia="Times New Roman" w:hAnsi="Arial" w:cs="Arial"/>
        </w:rPr>
        <w:t>Follow HMRC’s press office on Twitter @</w:t>
      </w:r>
      <w:proofErr w:type="spellStart"/>
      <w:r w:rsidRPr="00916D6B">
        <w:rPr>
          <w:rFonts w:ascii="Arial" w:eastAsia="Times New Roman" w:hAnsi="Arial" w:cs="Arial"/>
        </w:rPr>
        <w:t>HMRCpressoffice</w:t>
      </w:r>
      <w:proofErr w:type="spellEnd"/>
    </w:p>
    <w:p w14:paraId="12D9065C" w14:textId="77777777" w:rsidR="00D96851" w:rsidRPr="00E45059" w:rsidRDefault="0009495A" w:rsidP="00E45059">
      <w:pPr>
        <w:spacing w:line="360" w:lineRule="auto"/>
        <w:rPr>
          <w:rFonts w:ascii="Arial" w:eastAsia="Times New Roman" w:hAnsi="Arial"/>
        </w:rPr>
      </w:pPr>
    </w:p>
    <w:p w14:paraId="03E07AC9" w14:textId="77777777" w:rsidR="0008082A" w:rsidRDefault="0008082A" w:rsidP="00F2244F">
      <w:pPr>
        <w:spacing w:line="360" w:lineRule="auto"/>
        <w:rPr>
          <w:rFonts w:ascii="Arial" w:hAnsi="Arial" w:cs="Arial"/>
          <w:b/>
          <w:bCs/>
        </w:rPr>
      </w:pPr>
    </w:p>
    <w:p w14:paraId="55D32684" w14:textId="77777777" w:rsidR="0008082A" w:rsidRDefault="0008082A" w:rsidP="00F2244F">
      <w:pPr>
        <w:spacing w:line="360" w:lineRule="auto"/>
        <w:rPr>
          <w:rFonts w:ascii="Arial" w:hAnsi="Arial" w:cs="Arial"/>
          <w:b/>
          <w:bCs/>
        </w:rPr>
      </w:pPr>
    </w:p>
    <w:p w14:paraId="20798A52" w14:textId="77777777" w:rsidR="0008082A" w:rsidRDefault="0008082A" w:rsidP="00F2244F">
      <w:pPr>
        <w:spacing w:line="360" w:lineRule="auto"/>
        <w:rPr>
          <w:rFonts w:ascii="Arial" w:hAnsi="Arial" w:cs="Arial"/>
          <w:b/>
          <w:bCs/>
        </w:rPr>
      </w:pPr>
    </w:p>
    <w:p w14:paraId="2AD5A50E" w14:textId="77777777" w:rsidR="00F2244F" w:rsidRPr="00F2244F" w:rsidRDefault="00F2244F" w:rsidP="00F2244F">
      <w:pPr>
        <w:spacing w:line="360" w:lineRule="auto"/>
        <w:rPr>
          <w:rFonts w:ascii="Arial" w:hAnsi="Arial" w:cs="Arial"/>
          <w:b/>
          <w:bCs/>
        </w:rPr>
      </w:pPr>
      <w:r w:rsidRPr="00F2244F">
        <w:rPr>
          <w:rFonts w:ascii="Arial" w:hAnsi="Arial" w:cs="Arial"/>
          <w:b/>
          <w:bCs/>
        </w:rPr>
        <w:t>Issued by HM Revenue &amp; Customs Press Office</w:t>
      </w:r>
    </w:p>
    <w:p w14:paraId="6129D550" w14:textId="77777777" w:rsidR="00F2244F" w:rsidRPr="00F2244F" w:rsidRDefault="00F2244F" w:rsidP="00F2244F">
      <w:pPr>
        <w:spacing w:line="360" w:lineRule="auto"/>
        <w:rPr>
          <w:rFonts w:ascii="Arial" w:hAnsi="Arial" w:cs="Arial"/>
          <w:b/>
          <w:bCs/>
        </w:rPr>
      </w:pPr>
      <w:r w:rsidRPr="00F2244F">
        <w:rPr>
          <w:rFonts w:ascii="Arial" w:hAnsi="Arial" w:cs="Arial"/>
          <w:b/>
          <w:bCs/>
        </w:rPr>
        <w:t>Press enquiries only please contact:</w:t>
      </w:r>
    </w:p>
    <w:p w14:paraId="1CE945FE" w14:textId="77777777" w:rsidR="00F2244F" w:rsidRPr="00F2244F" w:rsidRDefault="00F2244F" w:rsidP="00F2244F">
      <w:pPr>
        <w:spacing w:line="360" w:lineRule="auto"/>
        <w:rPr>
          <w:rFonts w:ascii="Arial" w:hAnsi="Arial" w:cs="Arial"/>
          <w:b/>
          <w:bCs/>
        </w:rPr>
      </w:pPr>
    </w:p>
    <w:p w14:paraId="3C2ED247" w14:textId="77777777" w:rsidR="00087709" w:rsidRPr="00C71F3D" w:rsidRDefault="00087709" w:rsidP="00087709">
      <w:pPr>
        <w:spacing w:line="360" w:lineRule="auto"/>
        <w:rPr>
          <w:rFonts w:ascii="Arial" w:eastAsia="Times New Roman" w:hAnsi="Arial" w:cs="Arial"/>
        </w:rPr>
      </w:pPr>
      <w:r w:rsidRPr="00C71F3D">
        <w:rPr>
          <w:rFonts w:ascii="Arial" w:eastAsia="Times New Roman" w:hAnsi="Arial" w:cs="Arial"/>
        </w:rPr>
        <w:t>Nikki Sanders</w:t>
      </w:r>
    </w:p>
    <w:p w14:paraId="6B45BFB0" w14:textId="77777777" w:rsidR="00087709" w:rsidRPr="00C71F3D" w:rsidRDefault="00087709" w:rsidP="00087709">
      <w:pPr>
        <w:spacing w:line="360" w:lineRule="auto"/>
        <w:rPr>
          <w:rFonts w:ascii="Arial" w:eastAsia="Times New Roman" w:hAnsi="Arial" w:cs="Arial"/>
        </w:rPr>
      </w:pPr>
      <w:r w:rsidRPr="00C71F3D">
        <w:rPr>
          <w:rFonts w:ascii="Arial" w:eastAsia="Times New Roman" w:hAnsi="Arial" w:cs="Arial"/>
        </w:rPr>
        <w:t>Press Officer for South West England</w:t>
      </w:r>
    </w:p>
    <w:p w14:paraId="6DD7B13B" w14:textId="77777777" w:rsidR="00087709" w:rsidRPr="00C71F3D" w:rsidRDefault="00087709" w:rsidP="00087709">
      <w:pPr>
        <w:spacing w:line="360" w:lineRule="auto"/>
        <w:rPr>
          <w:rFonts w:ascii="Arial" w:eastAsia="Times New Roman" w:hAnsi="Arial" w:cs="Arial"/>
        </w:rPr>
      </w:pPr>
      <w:r w:rsidRPr="00C71F3D">
        <w:rPr>
          <w:rFonts w:ascii="Arial" w:eastAsia="Times New Roman" w:hAnsi="Arial" w:cs="Arial"/>
        </w:rPr>
        <w:t>Tel:</w:t>
      </w:r>
      <w:r w:rsidRPr="00C71F3D">
        <w:rPr>
          <w:rFonts w:ascii="Arial" w:eastAsia="Times New Roman" w:hAnsi="Arial" w:cs="Arial"/>
        </w:rPr>
        <w:tab/>
      </w:r>
      <w:r w:rsidRPr="00C71F3D">
        <w:rPr>
          <w:rFonts w:ascii="Arial" w:eastAsia="Times New Roman" w:hAnsi="Arial" w:cs="Arial"/>
        </w:rPr>
        <w:tab/>
        <w:t>07867 970437</w:t>
      </w:r>
    </w:p>
    <w:p w14:paraId="06B70CAA" w14:textId="77777777" w:rsidR="00087709" w:rsidRPr="00C71F3D" w:rsidRDefault="00087709" w:rsidP="00087709">
      <w:pPr>
        <w:spacing w:line="360" w:lineRule="auto"/>
        <w:rPr>
          <w:rFonts w:ascii="Arial" w:eastAsia="Times New Roman" w:hAnsi="Arial" w:cs="Arial"/>
        </w:rPr>
      </w:pPr>
      <w:r w:rsidRPr="00C71F3D">
        <w:rPr>
          <w:rFonts w:ascii="Arial" w:eastAsia="Times New Roman" w:hAnsi="Arial" w:cs="Arial"/>
        </w:rPr>
        <w:t>Email:</w:t>
      </w:r>
      <w:r w:rsidRPr="00C71F3D">
        <w:rPr>
          <w:rFonts w:ascii="Arial" w:eastAsia="Times New Roman" w:hAnsi="Arial" w:cs="Arial"/>
        </w:rPr>
        <w:tab/>
      </w:r>
      <w:r w:rsidRPr="00C71F3D">
        <w:rPr>
          <w:rFonts w:ascii="Arial" w:eastAsia="Times New Roman" w:hAnsi="Arial" w:cs="Arial"/>
        </w:rPr>
        <w:tab/>
      </w:r>
      <w:hyperlink r:id="rId7" w:history="1">
        <w:r w:rsidRPr="00C71F3D">
          <w:rPr>
            <w:rFonts w:ascii="Arial" w:eastAsia="Times New Roman" w:hAnsi="Arial" w:cs="Arial"/>
            <w:color w:val="0000FF"/>
            <w:u w:val="single"/>
          </w:rPr>
          <w:t>nikki.sanders@hmrc.gsi.gov.uk</w:t>
        </w:r>
      </w:hyperlink>
    </w:p>
    <w:p w14:paraId="376D7C59" w14:textId="77777777" w:rsidR="00536ACD" w:rsidRPr="00F2244F" w:rsidRDefault="00536ACD" w:rsidP="00F2244F">
      <w:pPr>
        <w:spacing w:line="360" w:lineRule="auto"/>
        <w:rPr>
          <w:rFonts w:ascii="Arial" w:hAnsi="Arial" w:cs="Arial"/>
        </w:rPr>
      </w:pPr>
    </w:p>
    <w:p w14:paraId="7E482AB6" w14:textId="77777777" w:rsidR="00F2244F" w:rsidRPr="00F2244F" w:rsidRDefault="00F2244F" w:rsidP="00F2244F">
      <w:pPr>
        <w:spacing w:line="360" w:lineRule="auto"/>
        <w:jc w:val="both"/>
        <w:rPr>
          <w:rFonts w:ascii="Arial" w:eastAsia="Times New Roman" w:hAnsi="Arial" w:cs="Arial"/>
          <w:szCs w:val="20"/>
        </w:rPr>
      </w:pPr>
      <w:r w:rsidRPr="00F2244F">
        <w:rPr>
          <w:rFonts w:ascii="Arial" w:eastAsia="Times New Roman" w:hAnsi="Arial"/>
          <w:szCs w:val="20"/>
        </w:rPr>
        <w:t xml:space="preserve">Out of hours Tel:         07860 359544          </w:t>
      </w:r>
    </w:p>
    <w:p w14:paraId="319B73CA" w14:textId="77777777" w:rsidR="00F2244F" w:rsidRPr="00F2244F" w:rsidRDefault="00F2244F" w:rsidP="00F2244F">
      <w:pPr>
        <w:spacing w:line="360" w:lineRule="auto"/>
        <w:jc w:val="both"/>
        <w:rPr>
          <w:rFonts w:ascii="Arial" w:eastAsia="Times New Roman" w:hAnsi="Arial"/>
          <w:b/>
          <w:bCs/>
          <w:szCs w:val="20"/>
        </w:rPr>
      </w:pPr>
    </w:p>
    <w:p w14:paraId="33B5E6F9" w14:textId="77777777" w:rsidR="00F2244F" w:rsidRPr="00F2244F" w:rsidRDefault="00F2244F" w:rsidP="00F2244F">
      <w:pPr>
        <w:spacing w:line="360" w:lineRule="auto"/>
        <w:jc w:val="both"/>
        <w:rPr>
          <w:rFonts w:ascii="Arial" w:eastAsia="Times New Roman" w:hAnsi="Arial"/>
          <w:szCs w:val="20"/>
        </w:rPr>
      </w:pPr>
      <w:r w:rsidRPr="00F2244F">
        <w:rPr>
          <w:rFonts w:ascii="Arial" w:eastAsia="Times New Roman" w:hAnsi="Arial"/>
          <w:b/>
          <w:bCs/>
          <w:szCs w:val="20"/>
        </w:rPr>
        <w:t xml:space="preserve">Website          </w:t>
      </w:r>
      <w:hyperlink r:id="rId8" w:history="1">
        <w:r w:rsidRPr="00F2244F">
          <w:rPr>
            <w:rFonts w:ascii="Arial" w:eastAsia="Times New Roman" w:hAnsi="Arial"/>
            <w:color w:val="0000FF"/>
            <w:szCs w:val="20"/>
            <w:u w:val="single"/>
          </w:rPr>
          <w:t>www.gov.uk/hmrc</w:t>
        </w:r>
      </w:hyperlink>
      <w:r w:rsidRPr="00F2244F">
        <w:rPr>
          <w:rFonts w:ascii="Arial" w:eastAsia="Times New Roman" w:hAnsi="Arial"/>
          <w:szCs w:val="20"/>
        </w:rPr>
        <w:t xml:space="preserve"> </w:t>
      </w:r>
    </w:p>
    <w:p w14:paraId="646AA915" w14:textId="77777777" w:rsidR="00F2244F" w:rsidRPr="00F2244F" w:rsidRDefault="00F2244F">
      <w:pPr>
        <w:rPr>
          <w:rFonts w:ascii="Arial" w:hAnsi="Arial" w:cs="Arial"/>
        </w:rPr>
      </w:pPr>
    </w:p>
    <w:sectPr w:rsidR="00F2244F" w:rsidRPr="00F2244F" w:rsidSect="002D034B">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1C2"/>
    <w:multiLevelType w:val="hybridMultilevel"/>
    <w:tmpl w:val="D98C4B58"/>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nsid w:val="04753B1A"/>
    <w:multiLevelType w:val="hybridMultilevel"/>
    <w:tmpl w:val="0DD87DA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9F03EB0"/>
    <w:multiLevelType w:val="hybridMultilevel"/>
    <w:tmpl w:val="2A60335E"/>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nsid w:val="1FB81C85"/>
    <w:multiLevelType w:val="hybridMultilevel"/>
    <w:tmpl w:val="23E09D5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E72D52"/>
    <w:multiLevelType w:val="hybridMultilevel"/>
    <w:tmpl w:val="B25037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2E0C41"/>
    <w:multiLevelType w:val="hybridMultilevel"/>
    <w:tmpl w:val="9656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DB05FE"/>
    <w:multiLevelType w:val="hybridMultilevel"/>
    <w:tmpl w:val="1132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051CD7"/>
    <w:multiLevelType w:val="hybridMultilevel"/>
    <w:tmpl w:val="85AEE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3B584B"/>
    <w:multiLevelType w:val="hybridMultilevel"/>
    <w:tmpl w:val="D5A0D3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3"/>
  </w:num>
  <w:num w:numId="5">
    <w:abstractNumId w:val="4"/>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A2"/>
    <w:rsid w:val="00004A4B"/>
    <w:rsid w:val="00006E1F"/>
    <w:rsid w:val="00023168"/>
    <w:rsid w:val="00024290"/>
    <w:rsid w:val="00025B5A"/>
    <w:rsid w:val="00041C04"/>
    <w:rsid w:val="00041CCE"/>
    <w:rsid w:val="00051687"/>
    <w:rsid w:val="0006506F"/>
    <w:rsid w:val="0008082A"/>
    <w:rsid w:val="00087709"/>
    <w:rsid w:val="00087F41"/>
    <w:rsid w:val="0009495A"/>
    <w:rsid w:val="000A3B05"/>
    <w:rsid w:val="000A72E4"/>
    <w:rsid w:val="001131C8"/>
    <w:rsid w:val="001138EC"/>
    <w:rsid w:val="00122442"/>
    <w:rsid w:val="00146079"/>
    <w:rsid w:val="001472BB"/>
    <w:rsid w:val="001871EA"/>
    <w:rsid w:val="001E76C3"/>
    <w:rsid w:val="0020539B"/>
    <w:rsid w:val="00206D55"/>
    <w:rsid w:val="002579D9"/>
    <w:rsid w:val="00262F78"/>
    <w:rsid w:val="002A594C"/>
    <w:rsid w:val="002A7BCA"/>
    <w:rsid w:val="002B20DC"/>
    <w:rsid w:val="002B231C"/>
    <w:rsid w:val="002D034B"/>
    <w:rsid w:val="002E3E5F"/>
    <w:rsid w:val="00330184"/>
    <w:rsid w:val="00332986"/>
    <w:rsid w:val="00335239"/>
    <w:rsid w:val="00337DCB"/>
    <w:rsid w:val="00340ED4"/>
    <w:rsid w:val="003646E0"/>
    <w:rsid w:val="003664C3"/>
    <w:rsid w:val="00393271"/>
    <w:rsid w:val="003A02FE"/>
    <w:rsid w:val="003B3342"/>
    <w:rsid w:val="003B64A2"/>
    <w:rsid w:val="003B7A2D"/>
    <w:rsid w:val="003E464D"/>
    <w:rsid w:val="00404413"/>
    <w:rsid w:val="004174A7"/>
    <w:rsid w:val="00441739"/>
    <w:rsid w:val="00464E1F"/>
    <w:rsid w:val="00465D71"/>
    <w:rsid w:val="00484027"/>
    <w:rsid w:val="00490EF3"/>
    <w:rsid w:val="004A5977"/>
    <w:rsid w:val="004A7789"/>
    <w:rsid w:val="004C1A41"/>
    <w:rsid w:val="004C342C"/>
    <w:rsid w:val="004C3EE8"/>
    <w:rsid w:val="004F1DA5"/>
    <w:rsid w:val="00501C9E"/>
    <w:rsid w:val="005273C7"/>
    <w:rsid w:val="00530763"/>
    <w:rsid w:val="00536ACD"/>
    <w:rsid w:val="0054496D"/>
    <w:rsid w:val="00544A1A"/>
    <w:rsid w:val="00562957"/>
    <w:rsid w:val="005835DD"/>
    <w:rsid w:val="0059127D"/>
    <w:rsid w:val="005A41D8"/>
    <w:rsid w:val="005A5107"/>
    <w:rsid w:val="005B44EC"/>
    <w:rsid w:val="005B5FA2"/>
    <w:rsid w:val="005C3840"/>
    <w:rsid w:val="005E2B1E"/>
    <w:rsid w:val="005E6871"/>
    <w:rsid w:val="005F2570"/>
    <w:rsid w:val="006161FA"/>
    <w:rsid w:val="00632C4B"/>
    <w:rsid w:val="00644BA2"/>
    <w:rsid w:val="006554E6"/>
    <w:rsid w:val="0067149C"/>
    <w:rsid w:val="006773C5"/>
    <w:rsid w:val="006B0315"/>
    <w:rsid w:val="00711F75"/>
    <w:rsid w:val="00715148"/>
    <w:rsid w:val="0075558C"/>
    <w:rsid w:val="007A6015"/>
    <w:rsid w:val="007C28D7"/>
    <w:rsid w:val="007E52F2"/>
    <w:rsid w:val="007E63F4"/>
    <w:rsid w:val="00815BD5"/>
    <w:rsid w:val="008441FB"/>
    <w:rsid w:val="00851C73"/>
    <w:rsid w:val="00865BF9"/>
    <w:rsid w:val="008C0684"/>
    <w:rsid w:val="008F6407"/>
    <w:rsid w:val="00916D6B"/>
    <w:rsid w:val="009C63AC"/>
    <w:rsid w:val="009D4049"/>
    <w:rsid w:val="009D4AA2"/>
    <w:rsid w:val="00A03F42"/>
    <w:rsid w:val="00A0600A"/>
    <w:rsid w:val="00A13FF2"/>
    <w:rsid w:val="00A64C88"/>
    <w:rsid w:val="00A66912"/>
    <w:rsid w:val="00A77C91"/>
    <w:rsid w:val="00AA25F8"/>
    <w:rsid w:val="00AA3D5F"/>
    <w:rsid w:val="00AB1F5A"/>
    <w:rsid w:val="00AD0BCE"/>
    <w:rsid w:val="00AD7C8E"/>
    <w:rsid w:val="00AE751F"/>
    <w:rsid w:val="00AF3418"/>
    <w:rsid w:val="00B2723D"/>
    <w:rsid w:val="00B339BB"/>
    <w:rsid w:val="00B67D47"/>
    <w:rsid w:val="00B70F57"/>
    <w:rsid w:val="00B81699"/>
    <w:rsid w:val="00BA48FF"/>
    <w:rsid w:val="00BE6230"/>
    <w:rsid w:val="00C0781B"/>
    <w:rsid w:val="00C21CD3"/>
    <w:rsid w:val="00C3795C"/>
    <w:rsid w:val="00C618FE"/>
    <w:rsid w:val="00C739D4"/>
    <w:rsid w:val="00C95C6E"/>
    <w:rsid w:val="00CA1A51"/>
    <w:rsid w:val="00CA2216"/>
    <w:rsid w:val="00CB3186"/>
    <w:rsid w:val="00D03DB6"/>
    <w:rsid w:val="00D369FC"/>
    <w:rsid w:val="00D6706A"/>
    <w:rsid w:val="00D67850"/>
    <w:rsid w:val="00DD07DC"/>
    <w:rsid w:val="00E057B0"/>
    <w:rsid w:val="00E1016D"/>
    <w:rsid w:val="00E17025"/>
    <w:rsid w:val="00E31304"/>
    <w:rsid w:val="00E43ED5"/>
    <w:rsid w:val="00E45059"/>
    <w:rsid w:val="00E54842"/>
    <w:rsid w:val="00E86735"/>
    <w:rsid w:val="00E87118"/>
    <w:rsid w:val="00ED7E67"/>
    <w:rsid w:val="00F02209"/>
    <w:rsid w:val="00F2244F"/>
    <w:rsid w:val="00F230FB"/>
    <w:rsid w:val="00F341EE"/>
    <w:rsid w:val="00F41446"/>
    <w:rsid w:val="00F419A6"/>
    <w:rsid w:val="00F7228A"/>
    <w:rsid w:val="00F72327"/>
    <w:rsid w:val="00F74195"/>
    <w:rsid w:val="00FB7D15"/>
    <w:rsid w:val="00FC17FB"/>
    <w:rsid w:val="00FD5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4D44"/>
  <w15:chartTrackingRefBased/>
  <w15:docId w15:val="{5F02F100-0DB9-4A56-B784-6A995052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A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44F"/>
    <w:pPr>
      <w:ind w:left="720"/>
      <w:contextualSpacing/>
    </w:pPr>
  </w:style>
  <w:style w:type="paragraph" w:styleId="BalloonText">
    <w:name w:val="Balloon Text"/>
    <w:basedOn w:val="Normal"/>
    <w:link w:val="BalloonTextChar"/>
    <w:uiPriority w:val="99"/>
    <w:semiHidden/>
    <w:unhideWhenUsed/>
    <w:rsid w:val="00E45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59"/>
    <w:rPr>
      <w:rFonts w:ascii="Segoe UI" w:hAnsi="Segoe UI" w:cs="Segoe UI"/>
      <w:sz w:val="18"/>
      <w:szCs w:val="18"/>
    </w:rPr>
  </w:style>
  <w:style w:type="character" w:styleId="CommentReference">
    <w:name w:val="annotation reference"/>
    <w:basedOn w:val="DefaultParagraphFont"/>
    <w:uiPriority w:val="99"/>
    <w:semiHidden/>
    <w:unhideWhenUsed/>
    <w:rsid w:val="002B231C"/>
    <w:rPr>
      <w:sz w:val="16"/>
      <w:szCs w:val="16"/>
    </w:rPr>
  </w:style>
  <w:style w:type="paragraph" w:styleId="CommentText">
    <w:name w:val="annotation text"/>
    <w:basedOn w:val="Normal"/>
    <w:link w:val="CommentTextChar"/>
    <w:uiPriority w:val="99"/>
    <w:semiHidden/>
    <w:unhideWhenUsed/>
    <w:rsid w:val="002B231C"/>
    <w:rPr>
      <w:sz w:val="20"/>
      <w:szCs w:val="20"/>
    </w:rPr>
  </w:style>
  <w:style w:type="character" w:customStyle="1" w:styleId="CommentTextChar">
    <w:name w:val="Comment Text Char"/>
    <w:basedOn w:val="DefaultParagraphFont"/>
    <w:link w:val="CommentText"/>
    <w:uiPriority w:val="99"/>
    <w:semiHidden/>
    <w:rsid w:val="002B231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231C"/>
    <w:rPr>
      <w:b/>
      <w:bCs/>
    </w:rPr>
  </w:style>
  <w:style w:type="character" w:customStyle="1" w:styleId="CommentSubjectChar">
    <w:name w:val="Comment Subject Char"/>
    <w:basedOn w:val="CommentTextChar"/>
    <w:link w:val="CommentSubject"/>
    <w:uiPriority w:val="99"/>
    <w:semiHidden/>
    <w:rsid w:val="002B231C"/>
    <w:rPr>
      <w:rFonts w:ascii="Calibri" w:hAnsi="Calibri" w:cs="Times New Roman"/>
      <w:b/>
      <w:bCs/>
      <w:sz w:val="20"/>
      <w:szCs w:val="20"/>
    </w:rPr>
  </w:style>
  <w:style w:type="character" w:styleId="Hyperlink">
    <w:name w:val="Hyperlink"/>
    <w:basedOn w:val="DefaultParagraphFont"/>
    <w:uiPriority w:val="99"/>
    <w:unhideWhenUsed/>
    <w:rsid w:val="00404413"/>
    <w:rPr>
      <w:color w:val="0563C1" w:themeColor="hyperlink"/>
      <w:u w:val="single"/>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4C342C"/>
    <w:pPr>
      <w:spacing w:after="160" w:line="240" w:lineRule="exact"/>
    </w:pPr>
    <w:rPr>
      <w:rFonts w:ascii="Arial" w:eastAsia="Times New Roman" w:hAnsi="Arial"/>
      <w:szCs w:val="20"/>
      <w:lang w:val="en-US"/>
    </w:rPr>
  </w:style>
  <w:style w:type="character" w:styleId="FollowedHyperlink">
    <w:name w:val="FollowedHyperlink"/>
    <w:basedOn w:val="DefaultParagraphFont"/>
    <w:uiPriority w:val="99"/>
    <w:semiHidden/>
    <w:unhideWhenUsed/>
    <w:rsid w:val="00F022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5803">
      <w:bodyDiv w:val="1"/>
      <w:marLeft w:val="0"/>
      <w:marRight w:val="0"/>
      <w:marTop w:val="0"/>
      <w:marBottom w:val="0"/>
      <w:divBdr>
        <w:top w:val="none" w:sz="0" w:space="0" w:color="auto"/>
        <w:left w:val="none" w:sz="0" w:space="0" w:color="auto"/>
        <w:bottom w:val="none" w:sz="0" w:space="0" w:color="auto"/>
        <w:right w:val="none" w:sz="0" w:space="0" w:color="auto"/>
      </w:divBdr>
    </w:div>
    <w:div w:id="412820307">
      <w:bodyDiv w:val="1"/>
      <w:marLeft w:val="0"/>
      <w:marRight w:val="0"/>
      <w:marTop w:val="0"/>
      <w:marBottom w:val="0"/>
      <w:divBdr>
        <w:top w:val="none" w:sz="0" w:space="0" w:color="auto"/>
        <w:left w:val="none" w:sz="0" w:space="0" w:color="auto"/>
        <w:bottom w:val="none" w:sz="0" w:space="0" w:color="auto"/>
        <w:right w:val="none" w:sz="0" w:space="0" w:color="auto"/>
      </w:divBdr>
    </w:div>
    <w:div w:id="686442745">
      <w:bodyDiv w:val="1"/>
      <w:marLeft w:val="0"/>
      <w:marRight w:val="0"/>
      <w:marTop w:val="0"/>
      <w:marBottom w:val="0"/>
      <w:divBdr>
        <w:top w:val="none" w:sz="0" w:space="0" w:color="auto"/>
        <w:left w:val="none" w:sz="0" w:space="0" w:color="auto"/>
        <w:bottom w:val="none" w:sz="0" w:space="0" w:color="auto"/>
        <w:right w:val="none" w:sz="0" w:space="0" w:color="auto"/>
      </w:divBdr>
    </w:div>
    <w:div w:id="1073041488">
      <w:bodyDiv w:val="1"/>
      <w:marLeft w:val="0"/>
      <w:marRight w:val="0"/>
      <w:marTop w:val="0"/>
      <w:marBottom w:val="0"/>
      <w:divBdr>
        <w:top w:val="none" w:sz="0" w:space="0" w:color="auto"/>
        <w:left w:val="none" w:sz="0" w:space="0" w:color="auto"/>
        <w:bottom w:val="none" w:sz="0" w:space="0" w:color="auto"/>
        <w:right w:val="none" w:sz="0" w:space="0" w:color="auto"/>
      </w:divBdr>
    </w:div>
    <w:div w:id="1634868359">
      <w:bodyDiv w:val="1"/>
      <w:marLeft w:val="0"/>
      <w:marRight w:val="0"/>
      <w:marTop w:val="0"/>
      <w:marBottom w:val="0"/>
      <w:divBdr>
        <w:top w:val="none" w:sz="0" w:space="0" w:color="auto"/>
        <w:left w:val="none" w:sz="0" w:space="0" w:color="auto"/>
        <w:bottom w:val="none" w:sz="0" w:space="0" w:color="auto"/>
        <w:right w:val="none" w:sz="0" w:space="0" w:color="auto"/>
      </w:divBdr>
    </w:div>
    <w:div w:id="18263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hmrc" TargetMode="External"/><Relationship Id="rId3" Type="http://schemas.openxmlformats.org/officeDocument/2006/relationships/settings" Target="settings.xml"/><Relationship Id="rId7" Type="http://schemas.openxmlformats.org/officeDocument/2006/relationships/hyperlink" Target="mailto:nikki.sanders@hmrc.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ckr.com/hmr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Greg (Corp Comms Press Office)</dc:creator>
  <cp:keywords/>
  <dc:description/>
  <cp:lastModifiedBy>Joshua Shrimpton-Dean</cp:lastModifiedBy>
  <cp:revision>2</cp:revision>
  <cp:lastPrinted>2015-05-21T14:12:00Z</cp:lastPrinted>
  <dcterms:created xsi:type="dcterms:W3CDTF">2016-10-25T12:55:00Z</dcterms:created>
  <dcterms:modified xsi:type="dcterms:W3CDTF">2016-10-25T12:55:00Z</dcterms:modified>
</cp:coreProperties>
</file>