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96" w:rsidRDefault="00EC7896" w:rsidP="00EC7896">
      <w:r>
        <w:rPr>
          <w:noProof/>
          <w:lang w:val="da-DK"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128905</wp:posOffset>
            </wp:positionV>
            <wp:extent cx="1364615" cy="742950"/>
            <wp:effectExtent l="19050" t="0" r="6985" b="0"/>
            <wp:wrapTight wrapText="bothSides">
              <wp:wrapPolygon edited="0">
                <wp:start x="-302" y="0"/>
                <wp:lineTo x="-302" y="21046"/>
                <wp:lineTo x="21711" y="21046"/>
                <wp:lineTo x="21711" y="0"/>
                <wp:lineTo x="-302" y="0"/>
              </wp:wrapPolygon>
            </wp:wrapTight>
            <wp:docPr id="2" name="Picture 2" descr="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c_hor_t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896" w:rsidRDefault="00EC7896" w:rsidP="00EC7896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EC7896" w:rsidRDefault="00EC7896" w:rsidP="00EC7896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EC7896" w:rsidRDefault="00EC7896" w:rsidP="00EC7896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EC7896" w:rsidRDefault="00EC7896" w:rsidP="00EC7896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EC7896" w:rsidRPr="00D131FB" w:rsidRDefault="00171BCB" w:rsidP="00EC7896">
      <w:pPr>
        <w:spacing w:line="360" w:lineRule="auto"/>
        <w:rPr>
          <w:rFonts w:ascii="BryantLG Regular" w:hAnsi="BryantLG Regular"/>
          <w:szCs w:val="22"/>
          <w:lang w:val="sv-SE"/>
        </w:rPr>
      </w:pPr>
      <w:r>
        <w:rPr>
          <w:rFonts w:ascii="BryantLG Regular" w:hAnsi="BryantLG Regular"/>
          <w:szCs w:val="22"/>
          <w:lang w:val="sv-SE"/>
        </w:rPr>
        <w:t>PRESSEMEDDELELSE</w:t>
      </w:r>
    </w:p>
    <w:p w:rsidR="00EC7896" w:rsidRPr="00D131FB" w:rsidRDefault="00EC7896" w:rsidP="00EC7896">
      <w:pPr>
        <w:spacing w:line="360" w:lineRule="auto"/>
        <w:rPr>
          <w:rFonts w:ascii="BryantLG Regular" w:hAnsi="BryantLG Regular"/>
          <w:sz w:val="56"/>
          <w:szCs w:val="22"/>
          <w:lang w:val="sv-SE"/>
        </w:rPr>
      </w:pPr>
      <w:r w:rsidRPr="00D131FB">
        <w:rPr>
          <w:rFonts w:ascii="BryantLG Regular" w:hAnsi="BryantLG Regular"/>
          <w:sz w:val="56"/>
          <w:szCs w:val="22"/>
          <w:lang w:val="sv-SE"/>
        </w:rPr>
        <w:t>LG ELECTRONICS</w:t>
      </w:r>
    </w:p>
    <w:p w:rsidR="00EC7896" w:rsidRPr="00D131FB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D131FB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D131FB" w:rsidRDefault="007E2357" w:rsidP="00EC7896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København d. </w:t>
      </w:r>
      <w:r w:rsidR="00572D18">
        <w:rPr>
          <w:rFonts w:ascii="BryantLG Regular" w:hAnsi="BryantLG Regular"/>
          <w:sz w:val="22"/>
          <w:szCs w:val="22"/>
          <w:lang w:val="sv-SE"/>
        </w:rPr>
        <w:t>08</w:t>
      </w:r>
      <w:r w:rsidR="009D7F2F">
        <w:rPr>
          <w:rFonts w:ascii="BryantLG Regular" w:hAnsi="BryantLG Regular"/>
          <w:sz w:val="22"/>
          <w:szCs w:val="22"/>
          <w:lang w:val="sv-SE"/>
        </w:rPr>
        <w:t>.</w:t>
      </w:r>
      <w:r w:rsidR="00572D18">
        <w:rPr>
          <w:rFonts w:ascii="BryantLG Regular" w:hAnsi="BryantLG Regular"/>
          <w:sz w:val="22"/>
          <w:szCs w:val="22"/>
          <w:lang w:val="sv-SE"/>
        </w:rPr>
        <w:t xml:space="preserve"> august</w:t>
      </w:r>
      <w:r w:rsidR="00171BCB">
        <w:rPr>
          <w:rFonts w:ascii="BryantLG Regular" w:hAnsi="BryantLG Regular"/>
          <w:sz w:val="22"/>
          <w:szCs w:val="22"/>
          <w:lang w:val="sv-SE"/>
        </w:rPr>
        <w:t xml:space="preserve"> 2011</w:t>
      </w:r>
      <w:r w:rsidR="00EC7896" w:rsidRPr="00D131FB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EC7896" w:rsidRPr="00D131FB" w:rsidRDefault="00EC7896" w:rsidP="00EC7896">
      <w:pPr>
        <w:rPr>
          <w:rFonts w:ascii="BryantLG Regular" w:hAnsi="BryantLG Regular"/>
          <w:lang w:val="sv-SE"/>
        </w:rPr>
      </w:pPr>
    </w:p>
    <w:p w:rsidR="00EC7896" w:rsidRPr="00D131FB" w:rsidRDefault="00EC7896" w:rsidP="00EC7896">
      <w:pPr>
        <w:rPr>
          <w:rFonts w:ascii="BryantLG Regular" w:hAnsi="BryantLG Regular"/>
          <w:lang w:val="sv-SE"/>
        </w:rPr>
      </w:pPr>
    </w:p>
    <w:p w:rsidR="00EC7896" w:rsidRPr="00916233" w:rsidRDefault="00404D60" w:rsidP="00EC7896">
      <w:pPr>
        <w:rPr>
          <w:rFonts w:ascii="BryantLG Regular" w:hAnsi="BryantLG Regular"/>
          <w:b/>
          <w:sz w:val="36"/>
          <w:szCs w:val="36"/>
          <w:lang w:val="sv-SE"/>
        </w:rPr>
      </w:pPr>
      <w:r>
        <w:rPr>
          <w:rFonts w:ascii="BryantLG Regular" w:hAnsi="BryantLG Regular"/>
          <w:b/>
          <w:sz w:val="36"/>
          <w:szCs w:val="36"/>
          <w:lang w:val="sv-SE"/>
        </w:rPr>
        <w:t xml:space="preserve">LG har valgt </w:t>
      </w:r>
      <w:r w:rsidR="00EC7896">
        <w:rPr>
          <w:rFonts w:ascii="BryantLG Regular" w:hAnsi="BryantLG Regular"/>
          <w:b/>
          <w:sz w:val="36"/>
          <w:szCs w:val="36"/>
          <w:lang w:val="sv-SE"/>
        </w:rPr>
        <w:t>Kinnan</w:t>
      </w:r>
      <w:r w:rsidR="00171BCB">
        <w:rPr>
          <w:rFonts w:ascii="BryantLG Regular" w:hAnsi="BryantLG Regular"/>
          <w:b/>
          <w:sz w:val="36"/>
          <w:szCs w:val="36"/>
          <w:lang w:val="sv-SE"/>
        </w:rPr>
        <w:t xml:space="preserve"> </w:t>
      </w:r>
      <w:r>
        <w:rPr>
          <w:rFonts w:ascii="BryantLG Regular" w:hAnsi="BryantLG Regular"/>
          <w:b/>
          <w:sz w:val="36"/>
          <w:szCs w:val="36"/>
          <w:lang w:val="sv-SE"/>
        </w:rPr>
        <w:t>som</w:t>
      </w:r>
      <w:r w:rsidR="00EC7896" w:rsidRPr="00916233">
        <w:rPr>
          <w:rFonts w:ascii="BryantLG Regular" w:hAnsi="BryantLG Regular"/>
          <w:b/>
          <w:sz w:val="36"/>
          <w:szCs w:val="36"/>
          <w:lang w:val="sv-SE"/>
        </w:rPr>
        <w:t xml:space="preserve"> </w:t>
      </w:r>
      <w:r w:rsidR="002C7324">
        <w:rPr>
          <w:rFonts w:ascii="BryantLG Regular" w:hAnsi="BryantLG Regular"/>
          <w:b/>
          <w:sz w:val="36"/>
          <w:szCs w:val="36"/>
          <w:lang w:val="sv-SE"/>
        </w:rPr>
        <w:t>ny distributør af</w:t>
      </w:r>
      <w:r w:rsidR="00EC7896" w:rsidRPr="00916233">
        <w:rPr>
          <w:rFonts w:ascii="BryantLG Regular" w:hAnsi="BryantLG Regular"/>
          <w:b/>
          <w:sz w:val="36"/>
          <w:szCs w:val="36"/>
          <w:lang w:val="sv-SE"/>
        </w:rPr>
        <w:t xml:space="preserve"> LG</w:t>
      </w:r>
      <w:r w:rsidR="00171BCB">
        <w:rPr>
          <w:rFonts w:ascii="BryantLG Regular" w:hAnsi="BryantLG Regular"/>
          <w:b/>
          <w:sz w:val="36"/>
          <w:szCs w:val="36"/>
          <w:lang w:val="sv-SE"/>
        </w:rPr>
        <w:t>’</w:t>
      </w:r>
      <w:r w:rsidR="00EC7896">
        <w:rPr>
          <w:rFonts w:ascii="BryantLG Regular" w:hAnsi="BryantLG Regular"/>
          <w:b/>
          <w:sz w:val="36"/>
          <w:szCs w:val="36"/>
          <w:lang w:val="sv-SE"/>
        </w:rPr>
        <w:t>s</w:t>
      </w:r>
      <w:r w:rsidR="00EC7896" w:rsidRPr="00916233">
        <w:rPr>
          <w:rFonts w:ascii="BryantLG Regular" w:hAnsi="BryantLG Regular"/>
          <w:b/>
          <w:sz w:val="36"/>
          <w:szCs w:val="36"/>
          <w:lang w:val="sv-SE"/>
        </w:rPr>
        <w:t xml:space="preserve"> </w:t>
      </w:r>
      <w:r w:rsidR="00171BCB">
        <w:rPr>
          <w:rFonts w:ascii="BryantLG Regular" w:hAnsi="BryantLG Regular"/>
          <w:b/>
          <w:sz w:val="36"/>
          <w:szCs w:val="36"/>
          <w:lang w:val="sv-SE"/>
        </w:rPr>
        <w:t>varmepumper og</w:t>
      </w:r>
      <w:r w:rsidR="00EC7896">
        <w:rPr>
          <w:rFonts w:ascii="BryantLG Regular" w:hAnsi="BryantLG Regular"/>
          <w:b/>
          <w:sz w:val="36"/>
          <w:szCs w:val="36"/>
          <w:lang w:val="sv-SE"/>
        </w:rPr>
        <w:t xml:space="preserve"> AC-produkter </w:t>
      </w:r>
      <w:r w:rsidR="00EC7896" w:rsidRPr="00916233">
        <w:rPr>
          <w:rFonts w:ascii="BryantLG Regular" w:hAnsi="BryantLG Regular"/>
          <w:b/>
          <w:sz w:val="36"/>
          <w:szCs w:val="36"/>
          <w:lang w:val="sv-SE"/>
        </w:rPr>
        <w:t xml:space="preserve">i </w:t>
      </w:r>
      <w:r w:rsidR="00EC7896">
        <w:rPr>
          <w:rFonts w:ascii="BryantLG Regular" w:hAnsi="BryantLG Regular"/>
          <w:b/>
          <w:sz w:val="36"/>
          <w:szCs w:val="36"/>
          <w:lang w:val="sv-SE"/>
        </w:rPr>
        <w:t>Danmark</w:t>
      </w:r>
    </w:p>
    <w:p w:rsidR="00EC7896" w:rsidRPr="00916233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D131FB" w:rsidRDefault="002C7324" w:rsidP="00EC7896">
      <w:pPr>
        <w:rPr>
          <w:rFonts w:ascii="BryantLG Regular" w:hAnsi="BryantLG Regular"/>
          <w:b/>
          <w:i/>
          <w:sz w:val="22"/>
          <w:szCs w:val="22"/>
          <w:lang w:val="sv-SE"/>
        </w:rPr>
      </w:pPr>
      <w:r>
        <w:rPr>
          <w:rFonts w:ascii="BryantLG Regular" w:hAnsi="BryantLG Regular"/>
          <w:b/>
          <w:i/>
          <w:sz w:val="22"/>
          <w:szCs w:val="22"/>
          <w:lang w:val="sv-SE"/>
        </w:rPr>
        <w:t>Som en del af LG El</w:t>
      </w:r>
      <w:r w:rsidR="00E359B4">
        <w:rPr>
          <w:rFonts w:ascii="BryantLG Regular" w:hAnsi="BryantLG Regular"/>
          <w:b/>
          <w:i/>
          <w:sz w:val="22"/>
          <w:szCs w:val="22"/>
          <w:lang w:val="sv-SE"/>
        </w:rPr>
        <w:t xml:space="preserve">ectronics nordiske satsning på </w:t>
      </w:r>
      <w:r>
        <w:rPr>
          <w:rFonts w:ascii="BryantLG Regular" w:hAnsi="BryantLG Regular"/>
          <w:b/>
          <w:i/>
          <w:sz w:val="22"/>
          <w:szCs w:val="22"/>
          <w:lang w:val="sv-SE"/>
        </w:rPr>
        <w:t>energibespa</w:t>
      </w:r>
      <w:r w:rsidR="00D27EBD">
        <w:rPr>
          <w:rFonts w:ascii="BryantLG Regular" w:hAnsi="BryantLG Regular"/>
          <w:b/>
          <w:i/>
          <w:sz w:val="22"/>
          <w:szCs w:val="22"/>
          <w:lang w:val="sv-SE"/>
        </w:rPr>
        <w:t>rende varmepumper og klimaanlæg</w:t>
      </w:r>
      <w:r>
        <w:rPr>
          <w:rFonts w:ascii="BryantLG Regular" w:hAnsi="BryantLG Regular"/>
          <w:b/>
          <w:i/>
          <w:sz w:val="22"/>
          <w:szCs w:val="22"/>
          <w:lang w:val="sv-SE"/>
        </w:rPr>
        <w:t xml:space="preserve"> indledes nu et samarbejde med varmepumpedistributøren Kinnan A/S</w:t>
      </w:r>
      <w:r w:rsidR="00EC7896">
        <w:rPr>
          <w:rFonts w:ascii="BryantLG Regular" w:hAnsi="BryantLG Regular"/>
          <w:b/>
          <w:i/>
          <w:sz w:val="22"/>
          <w:szCs w:val="22"/>
          <w:lang w:val="sv-SE"/>
        </w:rPr>
        <w:t xml:space="preserve">. </w:t>
      </w:r>
    </w:p>
    <w:p w:rsidR="00EC7896" w:rsidRPr="00D131FB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LG Electronics </w:t>
      </w:r>
      <w:r w:rsidR="002C7324">
        <w:rPr>
          <w:rFonts w:ascii="BryantLG Regular" w:hAnsi="BryantLG Regular"/>
          <w:sz w:val="22"/>
          <w:szCs w:val="22"/>
          <w:lang w:val="sv-SE"/>
        </w:rPr>
        <w:t xml:space="preserve">indleder et samarbejde med Kinnan A/S, som bliver ny distributør af LG’s varmepumper </w:t>
      </w:r>
      <w:r w:rsidR="0037303E">
        <w:rPr>
          <w:rFonts w:ascii="BryantLG Regular" w:hAnsi="BryantLG Regular"/>
          <w:sz w:val="22"/>
          <w:szCs w:val="22"/>
          <w:lang w:val="sv-SE"/>
        </w:rPr>
        <w:t>på det danske forbrugermarked</w:t>
      </w:r>
      <w:r>
        <w:rPr>
          <w:rFonts w:ascii="BryantLG Regular" w:hAnsi="BryantLG Regular"/>
          <w:sz w:val="22"/>
          <w:szCs w:val="22"/>
          <w:lang w:val="sv-SE"/>
        </w:rPr>
        <w:t>.</w:t>
      </w:r>
      <w:r w:rsidR="0037303E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0C3AE1">
        <w:rPr>
          <w:rFonts w:ascii="BryantLG Regular" w:hAnsi="BryantLG Regular"/>
          <w:sz w:val="22"/>
          <w:szCs w:val="22"/>
          <w:lang w:val="sv-SE"/>
        </w:rPr>
        <w:t>Forretningsområdet Air Conditioning &amp; Ener</w:t>
      </w:r>
      <w:r w:rsidR="007F2550">
        <w:rPr>
          <w:rFonts w:ascii="BryantLG Regular" w:hAnsi="BryantLG Regular"/>
          <w:sz w:val="22"/>
          <w:szCs w:val="22"/>
          <w:lang w:val="sv-SE"/>
        </w:rPr>
        <w:t>g</w:t>
      </w:r>
      <w:r w:rsidR="000C3AE1">
        <w:rPr>
          <w:rFonts w:ascii="BryantLG Regular" w:hAnsi="BryantLG Regular"/>
          <w:sz w:val="22"/>
          <w:szCs w:val="22"/>
          <w:lang w:val="sv-SE"/>
        </w:rPr>
        <w:t xml:space="preserve">y Solutions (AE) omfatter LG’s energibesparende luft/luft- og luft/vandpumper. AE er et vigtigt vækstområde for LG globalt, og Norden er et af de højest prioriterede markeder i Europa. </w:t>
      </w:r>
      <w:r w:rsidR="002E1D22">
        <w:rPr>
          <w:rFonts w:ascii="BryantLG Regular" w:hAnsi="BryantLG Regular"/>
          <w:sz w:val="22"/>
          <w:szCs w:val="22"/>
          <w:lang w:val="sv-SE"/>
        </w:rPr>
        <w:t xml:space="preserve">Den nye samarbejdsaftale med Kinnan A/S er et led i LG’s satsning </w:t>
      </w:r>
      <w:r w:rsidR="00D3155B">
        <w:rPr>
          <w:rFonts w:ascii="BryantLG Regular" w:hAnsi="BryantLG Regular"/>
          <w:sz w:val="22"/>
          <w:szCs w:val="22"/>
          <w:lang w:val="sv-SE"/>
        </w:rPr>
        <w:t>på det nordiske forbrugermarked</w:t>
      </w:r>
      <w:r w:rsidR="002E1D22">
        <w:rPr>
          <w:rFonts w:ascii="BryantLG Regular" w:hAnsi="BryantLG Regular"/>
          <w:sz w:val="22"/>
          <w:szCs w:val="22"/>
          <w:lang w:val="sv-SE"/>
        </w:rPr>
        <w:t xml:space="preserve"> og et stærkt supplement til LG’s eksisterende distribution</w:t>
      </w:r>
      <w:r w:rsidR="00404D60">
        <w:rPr>
          <w:rFonts w:ascii="BryantLG Regular" w:hAnsi="BryantLG Regular"/>
          <w:sz w:val="22"/>
          <w:szCs w:val="22"/>
          <w:lang w:val="sv-SE"/>
        </w:rPr>
        <w:t>skanaler</w:t>
      </w:r>
      <w:r w:rsidR="002E1D22">
        <w:rPr>
          <w:rFonts w:ascii="BryantLG Regular" w:hAnsi="BryantLG Regular"/>
          <w:sz w:val="22"/>
          <w:szCs w:val="22"/>
          <w:lang w:val="sv-SE"/>
        </w:rPr>
        <w:t xml:space="preserve"> på det danske marked. </w:t>
      </w:r>
      <w:r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EC7896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916233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– </w:t>
      </w:r>
      <w:r w:rsidRPr="00916233">
        <w:rPr>
          <w:rFonts w:ascii="BryantLG Regular" w:hAnsi="BryantLG Regular"/>
          <w:sz w:val="22"/>
          <w:szCs w:val="22"/>
          <w:lang w:val="sv-SE"/>
        </w:rPr>
        <w:t xml:space="preserve">Vi </w:t>
      </w:r>
      <w:r w:rsidR="00EF2639">
        <w:rPr>
          <w:rFonts w:ascii="BryantLG Regular" w:hAnsi="BryantLG Regular"/>
          <w:sz w:val="22"/>
          <w:szCs w:val="22"/>
          <w:lang w:val="sv-SE"/>
        </w:rPr>
        <w:t>ser det nye partnerskab med Kinnan A/S som værende et stort og vigtigt skridt i vores satsning på varmepumper til forbrugermarkedet, siger A</w:t>
      </w:r>
      <w:r w:rsidR="00E704CB">
        <w:rPr>
          <w:rFonts w:ascii="BryantLG Regular" w:hAnsi="BryantLG Regular"/>
          <w:sz w:val="22"/>
          <w:szCs w:val="22"/>
          <w:lang w:val="sv-SE"/>
        </w:rPr>
        <w:t>zita Hedayati, Nordi</w:t>
      </w:r>
      <w:r w:rsidR="00404D60">
        <w:rPr>
          <w:rFonts w:ascii="BryantLG Regular" w:hAnsi="BryantLG Regular"/>
          <w:sz w:val="22"/>
          <w:szCs w:val="22"/>
          <w:lang w:val="sv-SE"/>
        </w:rPr>
        <w:t>sk</w:t>
      </w:r>
      <w:r w:rsidR="00E704CB">
        <w:rPr>
          <w:rFonts w:ascii="BryantLG Regular" w:hAnsi="BryantLG Regular"/>
          <w:sz w:val="22"/>
          <w:szCs w:val="22"/>
          <w:lang w:val="sv-SE"/>
        </w:rPr>
        <w:t xml:space="preserve"> Sales Director</w:t>
      </w:r>
      <w:r w:rsidR="00D30B47">
        <w:rPr>
          <w:rFonts w:ascii="BryantLG Regular" w:hAnsi="BryantLG Regular"/>
          <w:sz w:val="22"/>
          <w:szCs w:val="22"/>
          <w:lang w:val="sv-SE"/>
        </w:rPr>
        <w:t xml:space="preserve"> for LG Electronics AE.</w:t>
      </w:r>
      <w:r w:rsidR="00EF2639">
        <w:rPr>
          <w:rFonts w:ascii="BryantLG Regular" w:hAnsi="BryantLG Regular"/>
          <w:sz w:val="22"/>
          <w:szCs w:val="22"/>
          <w:lang w:val="sv-SE"/>
        </w:rPr>
        <w:t xml:space="preserve"> Danmark er et vi</w:t>
      </w:r>
      <w:r w:rsidR="00BF5951">
        <w:rPr>
          <w:rFonts w:ascii="BryantLG Regular" w:hAnsi="BryantLG Regular"/>
          <w:sz w:val="22"/>
          <w:szCs w:val="22"/>
          <w:lang w:val="sv-SE"/>
        </w:rPr>
        <w:t>gtigt marked for os og</w:t>
      </w:r>
      <w:r w:rsidR="00404D60">
        <w:rPr>
          <w:rFonts w:ascii="BryantLG Regular" w:hAnsi="BryantLG Regular"/>
          <w:sz w:val="22"/>
          <w:szCs w:val="22"/>
          <w:lang w:val="sv-SE"/>
        </w:rPr>
        <w:t xml:space="preserve"> i dette nye samarbejde, ser</w:t>
      </w:r>
      <w:r w:rsidR="00BF5951">
        <w:rPr>
          <w:rFonts w:ascii="BryantLG Regular" w:hAnsi="BryantLG Regular"/>
          <w:sz w:val="22"/>
          <w:szCs w:val="22"/>
          <w:lang w:val="sv-SE"/>
        </w:rPr>
        <w:t xml:space="preserve"> vi</w:t>
      </w:r>
      <w:r w:rsidR="00EF2639">
        <w:rPr>
          <w:rFonts w:ascii="BryantLG Regular" w:hAnsi="BryantLG Regular"/>
          <w:sz w:val="22"/>
          <w:szCs w:val="22"/>
          <w:lang w:val="sv-SE"/>
        </w:rPr>
        <w:t xml:space="preserve"> god</w:t>
      </w:r>
      <w:r w:rsidR="00BF5951">
        <w:rPr>
          <w:rFonts w:ascii="BryantLG Regular" w:hAnsi="BryantLG Regular"/>
          <w:sz w:val="22"/>
          <w:szCs w:val="22"/>
          <w:lang w:val="sv-SE"/>
        </w:rPr>
        <w:t>e</w:t>
      </w:r>
      <w:r w:rsidR="00EF2639">
        <w:rPr>
          <w:rFonts w:ascii="BryantLG Regular" w:hAnsi="BryantLG Regular"/>
          <w:sz w:val="22"/>
          <w:szCs w:val="22"/>
          <w:lang w:val="sv-SE"/>
        </w:rPr>
        <w:t xml:space="preserve"> mulighed</w:t>
      </w:r>
      <w:r w:rsidR="00BF5951">
        <w:rPr>
          <w:rFonts w:ascii="BryantLG Regular" w:hAnsi="BryantLG Regular"/>
          <w:sz w:val="22"/>
          <w:szCs w:val="22"/>
          <w:lang w:val="sv-SE"/>
        </w:rPr>
        <w:t>er</w:t>
      </w:r>
      <w:r w:rsidR="00EF2639">
        <w:rPr>
          <w:rFonts w:ascii="BryantLG Regular" w:hAnsi="BryantLG Regular"/>
          <w:sz w:val="22"/>
          <w:szCs w:val="22"/>
          <w:lang w:val="sv-SE"/>
        </w:rPr>
        <w:t xml:space="preserve"> for ekspansion. Vi ser frem til i fællesskab at</w:t>
      </w:r>
      <w:r w:rsidR="00BF5951">
        <w:rPr>
          <w:rFonts w:ascii="BryantLG Regular" w:hAnsi="BryantLG Regular"/>
          <w:sz w:val="22"/>
          <w:szCs w:val="22"/>
          <w:lang w:val="sv-SE"/>
        </w:rPr>
        <w:t xml:space="preserve"> forme</w:t>
      </w:r>
      <w:r w:rsidR="00EF2639">
        <w:rPr>
          <w:rFonts w:ascii="BryantLG Regular" w:hAnsi="BryantLG Regular"/>
          <w:sz w:val="22"/>
          <w:szCs w:val="22"/>
          <w:lang w:val="sv-SE"/>
        </w:rPr>
        <w:t xml:space="preserve"> fremtiden for det danske forbrugermarked for varmepumper. </w:t>
      </w:r>
    </w:p>
    <w:p w:rsidR="00EC7896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E46BDE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  <w:r w:rsidRPr="00E46BDE">
        <w:rPr>
          <w:rFonts w:ascii="BryantLG Regular" w:hAnsi="BryantLG Regular"/>
          <w:sz w:val="22"/>
          <w:szCs w:val="22"/>
          <w:lang w:val="sv-SE"/>
        </w:rPr>
        <w:t>Kinnan</w:t>
      </w:r>
      <w:r w:rsidR="00B93141" w:rsidRPr="00E46BDE">
        <w:rPr>
          <w:rFonts w:ascii="BryantLG Regular" w:hAnsi="BryantLG Regular"/>
          <w:sz w:val="22"/>
          <w:szCs w:val="22"/>
          <w:lang w:val="sv-SE"/>
        </w:rPr>
        <w:t xml:space="preserve"> har no</w:t>
      </w:r>
      <w:r w:rsidR="00CE798C" w:rsidRPr="00E46BDE">
        <w:rPr>
          <w:rFonts w:ascii="BryantLG Regular" w:hAnsi="BryantLG Regular"/>
          <w:sz w:val="22"/>
          <w:szCs w:val="22"/>
          <w:lang w:val="sv-SE"/>
        </w:rPr>
        <w:t>rdisk hovedkontor i Sverige og beskæftiger ca. 30 mennesker. Firmaet</w:t>
      </w:r>
      <w:r w:rsidR="00FB5C2B" w:rsidRPr="00E46BDE">
        <w:rPr>
          <w:rFonts w:ascii="BryantLG Regular" w:hAnsi="BryantLG Regular"/>
          <w:sz w:val="22"/>
          <w:szCs w:val="22"/>
          <w:lang w:val="sv-SE"/>
        </w:rPr>
        <w:t xml:space="preserve"> er kendt for at distribuere </w:t>
      </w:r>
      <w:r w:rsidR="00CE798C" w:rsidRPr="00E46BDE">
        <w:rPr>
          <w:rFonts w:ascii="BryantLG Regular" w:hAnsi="BryantLG Regular"/>
          <w:sz w:val="22"/>
          <w:szCs w:val="22"/>
          <w:lang w:val="sv-SE"/>
        </w:rPr>
        <w:t>varmepumper</w:t>
      </w:r>
      <w:r w:rsidR="00FB5C2B" w:rsidRPr="00E46BDE">
        <w:rPr>
          <w:rFonts w:ascii="BryantLG Regular" w:hAnsi="BryantLG Regular"/>
          <w:sz w:val="22"/>
          <w:szCs w:val="22"/>
          <w:lang w:val="sv-SE"/>
        </w:rPr>
        <w:t xml:space="preserve"> af meget høj kvalitet</w:t>
      </w:r>
      <w:r w:rsidR="00CE798C" w:rsidRPr="00E46BDE">
        <w:rPr>
          <w:rFonts w:ascii="BryantLG Regular" w:hAnsi="BryantLG Regular"/>
          <w:sz w:val="22"/>
          <w:szCs w:val="22"/>
          <w:lang w:val="sv-SE"/>
        </w:rPr>
        <w:t>, og har over mange år opbygget et kvalificeret forh</w:t>
      </w:r>
      <w:r w:rsidR="007E2357" w:rsidRPr="00E46BDE">
        <w:rPr>
          <w:rFonts w:ascii="BryantLG Regular" w:hAnsi="BryantLG Regular"/>
          <w:sz w:val="22"/>
          <w:szCs w:val="22"/>
          <w:lang w:val="sv-SE"/>
        </w:rPr>
        <w:t>andlernetværk i</w:t>
      </w:r>
      <w:r w:rsidR="00CE798C" w:rsidRPr="00E46BDE">
        <w:rPr>
          <w:rFonts w:ascii="BryantLG Regular" w:hAnsi="BryantLG Regular"/>
          <w:sz w:val="22"/>
          <w:szCs w:val="22"/>
          <w:lang w:val="sv-SE"/>
        </w:rPr>
        <w:t xml:space="preserve"> hele Danmark. </w:t>
      </w:r>
    </w:p>
    <w:p w:rsidR="00EC7896" w:rsidRPr="00E46BDE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Pr="00E46BDE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  <w:r w:rsidRPr="00E46BDE">
        <w:rPr>
          <w:rFonts w:ascii="BryantLG Regular" w:hAnsi="BryantLG Regular"/>
          <w:sz w:val="22"/>
          <w:szCs w:val="22"/>
          <w:lang w:val="sv-SE"/>
        </w:rPr>
        <w:t xml:space="preserve">– Vi </w:t>
      </w:r>
      <w:r w:rsidR="007E2357" w:rsidRPr="00E46BDE">
        <w:rPr>
          <w:rFonts w:ascii="BryantLG Regular" w:hAnsi="BryantLG Regular"/>
          <w:sz w:val="22"/>
          <w:szCs w:val="22"/>
          <w:lang w:val="sv-SE"/>
        </w:rPr>
        <w:t>er meget</w:t>
      </w:r>
      <w:r w:rsidR="0061122C" w:rsidRPr="00E46BDE">
        <w:rPr>
          <w:rFonts w:ascii="BryantLG Regular" w:hAnsi="BryantLG Regular"/>
          <w:sz w:val="22"/>
          <w:szCs w:val="22"/>
          <w:lang w:val="sv-SE"/>
        </w:rPr>
        <w:t xml:space="preserve"> glade for, og ser store fordele i, at kunne komplementere vores nuværende produktudbud med LG’s produkter. Kinnans målsætning er fortsat at udvikle vores forretning ud </w:t>
      </w:r>
      <w:r w:rsidR="00A26303" w:rsidRPr="00E46BDE">
        <w:rPr>
          <w:rFonts w:ascii="BryantLG Regular" w:hAnsi="BryantLG Regular"/>
          <w:sz w:val="22"/>
          <w:szCs w:val="22"/>
          <w:lang w:val="sv-SE"/>
        </w:rPr>
        <w:t>fra hvordan vi bedst muligt servicerer vores kunder</w:t>
      </w:r>
      <w:r w:rsidR="0061122C" w:rsidRPr="00E46BDE">
        <w:rPr>
          <w:rFonts w:ascii="BryantLG Regular" w:hAnsi="BryantLG Regular"/>
          <w:sz w:val="22"/>
          <w:szCs w:val="22"/>
          <w:lang w:val="sv-SE"/>
        </w:rPr>
        <w:t xml:space="preserve">. Med dette samarbejde bliver vi en endnu stærkere partner for vores forhandlere, siger Kinnans salgschef Anders Ax. </w:t>
      </w:r>
    </w:p>
    <w:p w:rsidR="00EC7896" w:rsidRPr="00E46BDE" w:rsidRDefault="00EC7896" w:rsidP="00EC7896">
      <w:pPr>
        <w:rPr>
          <w:rFonts w:ascii="BryantLG Regular" w:hAnsi="BryantLG Regular"/>
          <w:sz w:val="22"/>
          <w:szCs w:val="22"/>
          <w:lang w:val="sv-SE"/>
        </w:rPr>
      </w:pPr>
    </w:p>
    <w:p w:rsidR="00EC7896" w:rsidRDefault="00333A18" w:rsidP="00EC7896">
      <w:pPr>
        <w:rPr>
          <w:rFonts w:ascii="BryantLG Regular" w:hAnsi="BryantLG Regular"/>
          <w:sz w:val="22"/>
          <w:szCs w:val="22"/>
          <w:lang w:val="sv-SE"/>
        </w:rPr>
      </w:pPr>
      <w:r w:rsidRPr="00E46BDE">
        <w:rPr>
          <w:rFonts w:ascii="BryantLG Regular" w:hAnsi="BryantLG Regular"/>
          <w:sz w:val="22"/>
          <w:szCs w:val="22"/>
          <w:lang w:val="sv-SE"/>
        </w:rPr>
        <w:t xml:space="preserve">Næste skridt i samarbejdet mellem LG AE og Kinnan A/S, vil være at </w:t>
      </w:r>
      <w:r w:rsidR="00404D60" w:rsidRPr="00E46BDE">
        <w:rPr>
          <w:rFonts w:ascii="BryantLG Regular" w:hAnsi="BryantLG Regular"/>
          <w:sz w:val="22"/>
          <w:szCs w:val="22"/>
          <w:lang w:val="sv-SE"/>
        </w:rPr>
        <w:t>sam</w:t>
      </w:r>
      <w:r w:rsidRPr="00E46BDE">
        <w:rPr>
          <w:rFonts w:ascii="BryantLG Regular" w:hAnsi="BryantLG Regular"/>
          <w:sz w:val="22"/>
          <w:szCs w:val="22"/>
          <w:lang w:val="sv-SE"/>
        </w:rPr>
        <w:t>arbejde</w:t>
      </w:r>
      <w:r w:rsidR="00404D60" w:rsidRPr="00E46BDE">
        <w:rPr>
          <w:rFonts w:ascii="BryantLG Regular" w:hAnsi="BryantLG Regular"/>
          <w:sz w:val="22"/>
          <w:szCs w:val="22"/>
          <w:lang w:val="sv-SE"/>
        </w:rPr>
        <w:t xml:space="preserve"> </w:t>
      </w:r>
      <w:r w:rsidRPr="00E46BDE">
        <w:rPr>
          <w:rFonts w:ascii="BryantLG Regular" w:hAnsi="BryantLG Regular"/>
          <w:sz w:val="22"/>
          <w:szCs w:val="22"/>
          <w:lang w:val="sv-SE"/>
        </w:rPr>
        <w:t xml:space="preserve">for at sikre, at alle installatører i Kinnans forhandlernet tilbydes uddannelse i LG’s produktsortiment. </w:t>
      </w:r>
      <w:r w:rsidR="00427F6C" w:rsidRPr="00E46BDE">
        <w:rPr>
          <w:rFonts w:ascii="BryantLG Regular" w:hAnsi="BryantLG Regular"/>
          <w:sz w:val="22"/>
          <w:szCs w:val="22"/>
          <w:lang w:val="sv-SE"/>
        </w:rPr>
        <w:t>På LG AC Academy uddannes og certificeres installatører af LG’s varmepumper, med henblik på at garantere et stabilt og højt kompetencenive</w:t>
      </w:r>
      <w:r w:rsidR="00256928" w:rsidRPr="00E46BDE">
        <w:rPr>
          <w:rFonts w:ascii="BryantLG Regular" w:hAnsi="BryantLG Regular"/>
          <w:sz w:val="22"/>
          <w:szCs w:val="22"/>
          <w:lang w:val="sv-SE"/>
        </w:rPr>
        <w:t>au inden</w:t>
      </w:r>
      <w:r w:rsidR="00EA0A22" w:rsidRPr="00E46BDE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256928" w:rsidRPr="00E46BDE">
        <w:rPr>
          <w:rFonts w:ascii="BryantLG Regular" w:hAnsi="BryantLG Regular"/>
          <w:sz w:val="22"/>
          <w:szCs w:val="22"/>
          <w:lang w:val="sv-SE"/>
        </w:rPr>
        <w:t>for LG’s produkter, og skabe tryghed hos forbrugeren.</w:t>
      </w:r>
      <w:r w:rsidR="00256928">
        <w:rPr>
          <w:rFonts w:ascii="BryantLG Regular" w:hAnsi="BryantLG Regular"/>
          <w:sz w:val="22"/>
          <w:szCs w:val="22"/>
          <w:lang w:val="sv-SE"/>
        </w:rPr>
        <w:t xml:space="preserve"> </w:t>
      </w:r>
    </w:p>
    <w:tbl>
      <w:tblPr>
        <w:tblW w:w="9288" w:type="dxa"/>
        <w:tblLook w:val="01E0"/>
      </w:tblPr>
      <w:tblGrid>
        <w:gridCol w:w="4788"/>
        <w:gridCol w:w="4500"/>
      </w:tblGrid>
      <w:tr w:rsidR="00EC7896" w:rsidRPr="00DF3399" w:rsidTr="002C7324">
        <w:trPr>
          <w:trHeight w:val="180"/>
        </w:trPr>
        <w:tc>
          <w:tcPr>
            <w:tcW w:w="9288" w:type="dxa"/>
            <w:gridSpan w:val="2"/>
          </w:tcPr>
          <w:p w:rsidR="00EC7896" w:rsidRPr="00D131FB" w:rsidRDefault="00EE6604" w:rsidP="002C7324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Cs w:val="22"/>
              </w:rPr>
            </w:pPr>
            <w:r>
              <w:rPr>
                <w:rFonts w:ascii="BryantLG Regular" w:hAnsi="BryantLG Regular"/>
                <w:b/>
                <w:sz w:val="22"/>
                <w:szCs w:val="22"/>
              </w:rPr>
              <w:lastRenderedPageBreak/>
              <w:t>For mere information, kontakt venligst</w:t>
            </w:r>
            <w:r w:rsidR="00EC7896" w:rsidRPr="00D131FB">
              <w:rPr>
                <w:rFonts w:ascii="BryantLG Regular" w:hAnsi="BryantLG Regular"/>
                <w:b/>
                <w:sz w:val="22"/>
                <w:szCs w:val="22"/>
              </w:rPr>
              <w:t>:</w:t>
            </w:r>
          </w:p>
          <w:p w:rsidR="00EC7896" w:rsidRPr="00D131FB" w:rsidRDefault="00EC7896" w:rsidP="002C7324">
            <w:pPr>
              <w:tabs>
                <w:tab w:val="left" w:pos="4500"/>
              </w:tabs>
              <w:adjustRightInd w:val="0"/>
              <w:spacing w:line="220" w:lineRule="atLeast"/>
              <w:rPr>
                <w:rFonts w:ascii="BryantLG Regular" w:hAnsi="BryantLG Regular" w:cs="Arial"/>
                <w:lang w:val="sv-SE"/>
              </w:rPr>
            </w:pPr>
          </w:p>
        </w:tc>
      </w:tr>
      <w:tr w:rsidR="00EC7896" w:rsidRPr="00D131FB" w:rsidTr="002C7324">
        <w:trPr>
          <w:trHeight w:val="1695"/>
        </w:trPr>
        <w:tc>
          <w:tcPr>
            <w:tcW w:w="4788" w:type="dxa"/>
          </w:tcPr>
          <w:p w:rsidR="00EC7896" w:rsidRPr="0091623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proofErr w:type="spellStart"/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>Azita</w:t>
            </w:r>
            <w:proofErr w:type="spellEnd"/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>Hedayati</w:t>
            </w:r>
            <w:proofErr w:type="spellEnd"/>
          </w:p>
          <w:p w:rsidR="00EC7896" w:rsidRPr="0091623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>Nordic Sales Director AE</w:t>
            </w:r>
          </w:p>
          <w:p w:rsidR="00EC7896" w:rsidRPr="00B21686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B21686">
              <w:rPr>
                <w:rFonts w:ascii="BryantLG Regular" w:hAnsi="BryantLG Regular"/>
                <w:sz w:val="20"/>
                <w:szCs w:val="20"/>
                <w:lang w:val="en-US"/>
              </w:rPr>
              <w:t>LG Electronics Nordic AB</w:t>
            </w:r>
          </w:p>
          <w:p w:rsidR="00EC7896" w:rsidRPr="005A1E5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Box 83, SE-164 94 </w:t>
            </w:r>
            <w:proofErr w:type="spellStart"/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>Kista</w:t>
            </w:r>
            <w:proofErr w:type="spellEnd"/>
          </w:p>
          <w:p w:rsidR="00EC7896" w:rsidRPr="005A1E5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proofErr w:type="spellStart"/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>Tlf</w:t>
            </w:r>
            <w:proofErr w:type="spellEnd"/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: </w:t>
            </w:r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>+46 (0)8 566 415 34</w:t>
            </w:r>
          </w:p>
          <w:p w:rsidR="00EC7896" w:rsidRPr="005A1E5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Mobil: </w:t>
            </w:r>
            <w:r w:rsidRPr="00916233">
              <w:rPr>
                <w:rFonts w:ascii="BryantLG Regular" w:hAnsi="BryantLG Regular"/>
                <w:sz w:val="20"/>
                <w:szCs w:val="20"/>
                <w:lang w:val="en-US"/>
              </w:rPr>
              <w:t>+46 (0)70 423 75 81</w:t>
            </w:r>
          </w:p>
          <w:p w:rsidR="00EC7896" w:rsidRPr="00B21686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B21686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013A4A">
                <w:rPr>
                  <w:rStyle w:val="Hyperlink"/>
                  <w:rFonts w:ascii="BryantLG Regular" w:hAnsi="BryantLG Regular"/>
                  <w:sz w:val="20"/>
                  <w:szCs w:val="20"/>
                  <w:lang w:val="en-US"/>
                </w:rPr>
                <w:t>azita.hedayati@lge.com</w:t>
              </w:r>
            </w:hyperlink>
            <w:r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</w:t>
            </w:r>
            <w:r w:rsidRPr="00B21686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 </w:t>
            </w:r>
          </w:p>
          <w:p w:rsidR="00EC7896" w:rsidRPr="00A5300F" w:rsidRDefault="00EC7896" w:rsidP="002C7324">
            <w:pPr>
              <w:rPr>
                <w:rFonts w:ascii="BryantLG Regular" w:hAnsi="BryantLG Regular" w:cs="Arial"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</w:tcPr>
          <w:p w:rsidR="00EC7896" w:rsidRPr="005A1E53" w:rsidRDefault="00EC7896" w:rsidP="002C7324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>Susanne Persson</w:t>
            </w:r>
          </w:p>
          <w:p w:rsidR="00EC7896" w:rsidRPr="00D131FB" w:rsidRDefault="00EC7896" w:rsidP="002C7324">
            <w:pPr>
              <w:rPr>
                <w:rFonts w:ascii="BryantLG Regular" w:hAnsi="BryantLG Regular" w:cs="Arial"/>
                <w:sz w:val="20"/>
                <w:szCs w:val="20"/>
              </w:rPr>
            </w:pP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>PR Manager</w:t>
            </w: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LG Electronics Nordic AB</w:t>
            </w: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 xml:space="preserve">Box 83, 164 94 </w:t>
            </w:r>
            <w:proofErr w:type="spellStart"/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>Kista</w:t>
            </w:r>
            <w:proofErr w:type="spellEnd"/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</w:t>
            </w: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Tel: +46 (0)8 566 415 23</w:t>
            </w:r>
            <w:r w:rsidRPr="005A1E53">
              <w:rPr>
                <w:rFonts w:ascii="BryantLG Regular" w:hAnsi="BryantLG Regular"/>
                <w:sz w:val="20"/>
                <w:szCs w:val="20"/>
                <w:lang w:val="en-US"/>
              </w:rPr>
              <w:br/>
            </w:r>
            <w:r w:rsidRPr="00D131FB">
              <w:rPr>
                <w:rFonts w:ascii="BryantLG Regular" w:hAnsi="BryantLG Regular"/>
                <w:sz w:val="20"/>
                <w:szCs w:val="20"/>
              </w:rPr>
              <w:t>Mobil: +46 (</w:t>
            </w:r>
            <w:r w:rsidRPr="00D131FB">
              <w:rPr>
                <w:rFonts w:ascii="BryantLG Regular" w:hAnsi="BryantLG Regular"/>
                <w:sz w:val="20"/>
                <w:szCs w:val="20"/>
                <w:lang w:val="fr-FR"/>
              </w:rPr>
              <w:t>0)70 969 46 06</w:t>
            </w:r>
            <w:r w:rsidR="00EE6604">
              <w:rPr>
                <w:rFonts w:ascii="BryantLG Regular" w:hAnsi="BryantLG Regular"/>
                <w:sz w:val="20"/>
                <w:szCs w:val="20"/>
              </w:rPr>
              <w:br/>
              <w:t>E-mail</w:t>
            </w:r>
            <w:r w:rsidRPr="00D131FB">
              <w:rPr>
                <w:rFonts w:ascii="BryantLG Regular" w:hAnsi="BryantLG Regular"/>
                <w:sz w:val="20"/>
                <w:szCs w:val="20"/>
              </w:rPr>
              <w:t xml:space="preserve">: </w:t>
            </w:r>
            <w:hyperlink r:id="rId6" w:history="1">
              <w:r w:rsidRPr="00D131FB">
                <w:rPr>
                  <w:rStyle w:val="Hyperlink"/>
                  <w:rFonts w:ascii="BryantLG Regular" w:hAnsi="BryantLG Regular"/>
                  <w:sz w:val="20"/>
                  <w:szCs w:val="20"/>
                  <w:lang w:val="en-US"/>
                </w:rPr>
                <w:t>susanne.persson@lge.com</w:t>
              </w:r>
            </w:hyperlink>
          </w:p>
        </w:tc>
      </w:tr>
    </w:tbl>
    <w:p w:rsidR="00EC7896" w:rsidRDefault="00EC7896" w:rsidP="00EC7896">
      <w:pPr>
        <w:spacing w:after="240"/>
        <w:rPr>
          <w:rFonts w:ascii="BryantLG Regular" w:hAnsi="BryantLG Regular"/>
          <w:b/>
          <w:bCs/>
          <w:sz w:val="18"/>
          <w:szCs w:val="18"/>
          <w:lang w:val="en-US"/>
        </w:rPr>
      </w:pPr>
    </w:p>
    <w:p w:rsidR="006754CD" w:rsidRPr="003B54F8" w:rsidRDefault="006754CD" w:rsidP="006754CD">
      <w:pPr>
        <w:rPr>
          <w:rFonts w:ascii="BryantLG Regular" w:eastAsia="Batang" w:hAnsi="BryantLG Regular"/>
          <w:sz w:val="18"/>
          <w:szCs w:val="18"/>
          <w:lang w:val="da-DK"/>
        </w:rPr>
      </w:pPr>
      <w:r w:rsidRPr="00B70657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t>Om</w:t>
      </w:r>
      <w:r w:rsidRPr="00B71134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t xml:space="preserve"> LG Electronics</w:t>
      </w:r>
      <w:r w:rsidRPr="00B71134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br/>
      </w:r>
      <w:r w:rsidRPr="00B71134">
        <w:rPr>
          <w:rFonts w:ascii="BryantLG Regular" w:eastAsia="Batang" w:hAnsi="BryantLG Regular"/>
          <w:sz w:val="18"/>
          <w:szCs w:val="18"/>
          <w:lang w:val="en-US"/>
        </w:rPr>
        <w:t xml:space="preserve">LG Electronics, Inc.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(KSE: 066570.KS) er en </w:t>
      </w:r>
      <w:proofErr w:type="gramStart"/>
      <w:r w:rsidRPr="003B54F8">
        <w:rPr>
          <w:rFonts w:ascii="BryantLG Regular" w:eastAsia="Batang" w:hAnsi="BryantLG Regular"/>
          <w:sz w:val="18"/>
          <w:szCs w:val="18"/>
          <w:lang w:val="da-DK"/>
        </w:rPr>
        <w:t>af</w:t>
      </w:r>
      <w:proofErr w:type="gram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verdens største og mest innovative leverandører af forbrugerelektronik, hårde hvidevarer og mobil kommunikation. Virksomheden har mere end </w:t>
      </w:r>
      <w:r>
        <w:rPr>
          <w:rFonts w:ascii="BryantLG Regular" w:eastAsia="Batang" w:hAnsi="BryantLG Regular"/>
          <w:sz w:val="18"/>
          <w:szCs w:val="18"/>
          <w:lang w:val="da-DK"/>
        </w:rPr>
        <w:t>93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.000 ansatte fordelt </w:t>
      </w:r>
      <w:r>
        <w:rPr>
          <w:rFonts w:ascii="BryantLG Regular" w:eastAsia="Batang" w:hAnsi="BryantLG Regular"/>
          <w:sz w:val="18"/>
          <w:szCs w:val="18"/>
          <w:lang w:val="da-DK"/>
        </w:rPr>
        <w:t>over mere end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1</w:t>
      </w:r>
      <w:r>
        <w:rPr>
          <w:rFonts w:ascii="BryantLG Regular" w:eastAsia="Batang" w:hAnsi="BryantLG Regular"/>
          <w:sz w:val="18"/>
          <w:szCs w:val="18"/>
          <w:lang w:val="da-DK"/>
        </w:rPr>
        <w:t>20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selskaber over hele verden. Den globale omsætning var i 2010 48,2 mia. USD</w:t>
      </w:r>
      <w:r>
        <w:rPr>
          <w:rFonts w:ascii="BryantLG Regular" w:eastAsia="Batang" w:hAnsi="BryantLG Regular"/>
          <w:sz w:val="18"/>
          <w:szCs w:val="18"/>
          <w:lang w:val="da-DK"/>
        </w:rPr>
        <w:t>. LG Electronics er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en af verdens stø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rste producenter af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fladskærme,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audio-</w:t>
      </w:r>
      <w:proofErr w:type="spell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og videoprodukter, mobi</w:t>
      </w:r>
      <w:r>
        <w:rPr>
          <w:rFonts w:ascii="BryantLG Regular" w:eastAsia="Batang" w:hAnsi="BryantLG Regular"/>
          <w:sz w:val="18"/>
          <w:szCs w:val="18"/>
          <w:lang w:val="da-DK"/>
        </w:rPr>
        <w:t>ltelefoner, airconditionanlæg,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vaskemaskiner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 og køleskabe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>.</w:t>
      </w:r>
    </w:p>
    <w:p w:rsidR="006754CD" w:rsidRDefault="006754CD" w:rsidP="006754CD">
      <w:pPr>
        <w:rPr>
          <w:rFonts w:ascii="BryantLG Regular" w:eastAsia="Batang" w:hAnsi="BryantLG Regular"/>
          <w:sz w:val="18"/>
          <w:szCs w:val="18"/>
          <w:lang w:val="da-DK"/>
        </w:rPr>
      </w:pPr>
    </w:p>
    <w:p w:rsidR="006754CD" w:rsidRPr="003B54F8" w:rsidRDefault="006754CD" w:rsidP="006754CD">
      <w:pPr>
        <w:rPr>
          <w:rFonts w:ascii="BryantLG Regular" w:hAnsi="BryantLG Regular"/>
          <w:sz w:val="18"/>
          <w:szCs w:val="18"/>
          <w:lang w:val="da-DK"/>
        </w:rPr>
      </w:pPr>
      <w:r w:rsidRPr="003B54F8">
        <w:rPr>
          <w:rFonts w:ascii="BryantLG Regular" w:eastAsia="Batang" w:hAnsi="BryantLG Regular"/>
          <w:sz w:val="18"/>
          <w:szCs w:val="18"/>
          <w:lang w:val="da-DK"/>
        </w:rPr>
        <w:t>LG Electronics har eksisteret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 i Norden siden oktober 1999, og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består af fem forretningsenheder: Home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Entertainment</w:t>
      </w:r>
      <w:proofErr w:type="spell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, Mobile Communications, Home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Appliance</w:t>
      </w:r>
      <w:proofErr w:type="spellEnd"/>
      <w:r>
        <w:rPr>
          <w:rFonts w:ascii="BryantLG Regular" w:eastAsia="Batang" w:hAnsi="BryantLG Regular"/>
          <w:sz w:val="18"/>
          <w:szCs w:val="18"/>
          <w:lang w:val="da-DK"/>
        </w:rPr>
        <w:t xml:space="preserve">, IT Solutions samt Air </w:t>
      </w:r>
      <w:proofErr w:type="spellStart"/>
      <w:r>
        <w:rPr>
          <w:rFonts w:ascii="BryantLG Regular" w:eastAsia="Batang" w:hAnsi="BryantLG Regular"/>
          <w:sz w:val="18"/>
          <w:szCs w:val="18"/>
          <w:lang w:val="da-DK"/>
        </w:rPr>
        <w:t>Conditioning</w:t>
      </w:r>
      <w:proofErr w:type="spellEnd"/>
      <w:r>
        <w:rPr>
          <w:rFonts w:ascii="BryantLG Regular" w:eastAsia="Batang" w:hAnsi="BryantLG Regular"/>
          <w:sz w:val="18"/>
          <w:szCs w:val="18"/>
          <w:lang w:val="da-DK"/>
        </w:rPr>
        <w:t xml:space="preserve"> &amp;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Energy Solutions.  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Den nordiske omsætning i 2010 beløb sig til 2,7 mia. SEK.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>F</w:t>
      </w:r>
      <w:r>
        <w:rPr>
          <w:rFonts w:ascii="BryantLG Regular" w:eastAsia="Batang" w:hAnsi="BryantLG Regular"/>
          <w:sz w:val="18"/>
          <w:szCs w:val="18"/>
          <w:lang w:val="da-DK"/>
        </w:rPr>
        <w:t>or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mere information</w:t>
      </w:r>
      <w:r>
        <w:rPr>
          <w:rFonts w:ascii="BryantLG Regular" w:eastAsia="Batang" w:hAnsi="BryantLG Regular"/>
          <w:sz w:val="18"/>
          <w:szCs w:val="18"/>
          <w:lang w:val="da-DK"/>
        </w:rPr>
        <w:t>, besøg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</w:t>
      </w:r>
      <w:hyperlink r:id="rId7" w:history="1">
        <w:r w:rsidRPr="003B54F8">
          <w:rPr>
            <w:rStyle w:val="Hyperlink"/>
            <w:rFonts w:ascii="BryantLG Regular" w:hAnsi="BryantLG Regular"/>
            <w:sz w:val="18"/>
            <w:szCs w:val="18"/>
            <w:lang w:val="da-DK"/>
          </w:rPr>
          <w:t>www.lg.com</w:t>
        </w:r>
      </w:hyperlink>
      <w:r w:rsidRPr="003B54F8">
        <w:rPr>
          <w:rFonts w:ascii="BryantLG Regular" w:hAnsi="BryantLG Regular"/>
          <w:sz w:val="18"/>
          <w:szCs w:val="18"/>
          <w:lang w:val="da-DK"/>
        </w:rPr>
        <w:t>.</w:t>
      </w:r>
    </w:p>
    <w:p w:rsidR="00EC7896" w:rsidRPr="006754CD" w:rsidRDefault="00EC7896" w:rsidP="00EC7896">
      <w:pPr>
        <w:spacing w:after="240"/>
        <w:rPr>
          <w:rFonts w:ascii="BryantLG Regular" w:hAnsi="BryantLG Regular" w:cs="Arial"/>
          <w:sz w:val="18"/>
          <w:szCs w:val="18"/>
          <w:lang w:val="da-DK"/>
        </w:rPr>
      </w:pPr>
    </w:p>
    <w:p w:rsidR="006754CD" w:rsidRPr="006673A7" w:rsidRDefault="006754CD" w:rsidP="006754CD">
      <w:pPr>
        <w:rPr>
          <w:rFonts w:ascii="BryantLG Regular" w:hAnsi="BryantLG Regular"/>
          <w:sz w:val="18"/>
          <w:szCs w:val="18"/>
          <w:lang w:val="da-DK"/>
        </w:rPr>
      </w:pPr>
      <w:r w:rsidRPr="00E620DD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 xml:space="preserve">Om LG </w:t>
      </w:r>
      <w:r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 xml:space="preserve">Electronics Air </w:t>
      </w:r>
      <w:proofErr w:type="spellStart"/>
      <w:r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>Conditioning</w:t>
      </w:r>
      <w:proofErr w:type="spellEnd"/>
      <w:r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 xml:space="preserve"> &amp;</w:t>
      </w:r>
      <w:r w:rsidRPr="00E620DD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 xml:space="preserve"> Energy Solution</w:t>
      </w:r>
      <w:r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>s</w:t>
      </w:r>
      <w:r w:rsidRPr="00E620DD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 xml:space="preserve"> </w:t>
      </w:r>
      <w:r w:rsidRPr="00E620DD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br/>
      </w:r>
      <w:r w:rsidRPr="006673A7">
        <w:rPr>
          <w:rFonts w:ascii="BryantLG Regular" w:hAnsi="BryantLG Regular"/>
          <w:sz w:val="18"/>
          <w:szCs w:val="18"/>
          <w:lang w:val="da-DK"/>
        </w:rPr>
        <w:t xml:space="preserve">LG Electronics Air </w:t>
      </w:r>
      <w:proofErr w:type="spellStart"/>
      <w:r w:rsidRPr="006673A7">
        <w:rPr>
          <w:rFonts w:ascii="BryantLG Regular" w:hAnsi="BryantLG Regular"/>
          <w:sz w:val="18"/>
          <w:szCs w:val="18"/>
          <w:lang w:val="da-DK"/>
        </w:rPr>
        <w:t>Conditioning</w:t>
      </w:r>
      <w:proofErr w:type="spellEnd"/>
      <w:r w:rsidRPr="006673A7">
        <w:rPr>
          <w:rFonts w:ascii="BryantLG Regular" w:hAnsi="BryantLG Regular"/>
          <w:sz w:val="18"/>
          <w:szCs w:val="18"/>
          <w:lang w:val="da-DK"/>
        </w:rPr>
        <w:t xml:space="preserve"> &amp; Energy Solutions</w:t>
      </w:r>
      <w:r>
        <w:rPr>
          <w:rFonts w:ascii="BryantLG Regular" w:hAnsi="BryantLG Regular"/>
          <w:sz w:val="18"/>
          <w:szCs w:val="18"/>
          <w:lang w:val="da-DK"/>
        </w:rPr>
        <w:t xml:space="preserve"> Company er en af verdens førende virksomheder</w:t>
      </w:r>
      <w:r w:rsidRPr="006673A7">
        <w:rPr>
          <w:rFonts w:ascii="BryantLG Regular" w:hAnsi="BryantLG Regular"/>
          <w:sz w:val="18"/>
          <w:szCs w:val="18"/>
          <w:lang w:val="da-DK"/>
        </w:rPr>
        <w:t xml:space="preserve"> på markedet for o</w:t>
      </w:r>
      <w:r>
        <w:rPr>
          <w:rFonts w:ascii="BryantLG Regular" w:hAnsi="BryantLG Regular"/>
          <w:sz w:val="18"/>
          <w:szCs w:val="18"/>
          <w:lang w:val="da-DK"/>
        </w:rPr>
        <w:t xml:space="preserve">pvarmning, ventilation, </w:t>
      </w:r>
      <w:proofErr w:type="spellStart"/>
      <w:r>
        <w:rPr>
          <w:rFonts w:ascii="BryantLG Regular" w:hAnsi="BryantLG Regular"/>
          <w:sz w:val="18"/>
          <w:szCs w:val="18"/>
          <w:lang w:val="da-DK"/>
        </w:rPr>
        <w:t>airconditioning</w:t>
      </w:r>
      <w:proofErr w:type="spellEnd"/>
      <w:r>
        <w:rPr>
          <w:rFonts w:ascii="BryantLG Regular" w:hAnsi="BryantLG Regular"/>
          <w:sz w:val="18"/>
          <w:szCs w:val="18"/>
          <w:lang w:val="da-DK"/>
        </w:rPr>
        <w:t xml:space="preserve"> (HVAC) og energiløsninger. </w:t>
      </w:r>
      <w:r>
        <w:rPr>
          <w:rFonts w:ascii="BryantLG Regular" w:eastAsia="Malgun Gothic" w:hAnsi="BryantLG Regular" w:cs="Arial"/>
          <w:sz w:val="18"/>
          <w:szCs w:val="18"/>
          <w:lang w:val="da-DK"/>
        </w:rPr>
        <w:t>Virksomheden har et bredt sortiment, der</w:t>
      </w:r>
      <w:r w:rsidRPr="009C3C92"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dækker alt fra forbrugerprodukter til industri- og specialiserede</w:t>
      </w:r>
      <w:r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airconditionsystemer, inklusiv</w:t>
      </w:r>
      <w:r w:rsidRPr="009C3C92"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produkter til opvarmning, ventilation og </w:t>
      </w:r>
      <w:proofErr w:type="spellStart"/>
      <w:r w:rsidRPr="009C3C92">
        <w:rPr>
          <w:rFonts w:ascii="BryantLG Regular" w:eastAsia="Malgun Gothic" w:hAnsi="BryantLG Regular" w:cs="Arial"/>
          <w:sz w:val="18"/>
          <w:szCs w:val="18"/>
          <w:lang w:val="da-DK"/>
        </w:rPr>
        <w:t>aircondition</w:t>
      </w:r>
      <w:r>
        <w:rPr>
          <w:rFonts w:ascii="BryantLG Regular" w:eastAsia="Malgun Gothic" w:hAnsi="BryantLG Regular" w:cs="Arial"/>
          <w:sz w:val="18"/>
          <w:szCs w:val="18"/>
          <w:lang w:val="da-DK"/>
        </w:rPr>
        <w:t>ing</w:t>
      </w:r>
      <w:proofErr w:type="spellEnd"/>
      <w:r w:rsidRPr="009C3C92">
        <w:rPr>
          <w:rFonts w:ascii="BryantLG Regular" w:eastAsia="Malgun Gothic" w:hAnsi="BryantLG Regular" w:cs="Arial"/>
          <w:sz w:val="18"/>
          <w:szCs w:val="18"/>
          <w:lang w:val="da-DK"/>
        </w:rPr>
        <w:t>.</w:t>
      </w:r>
      <w:r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LG Air </w:t>
      </w:r>
      <w:proofErr w:type="spellStart"/>
      <w:r>
        <w:rPr>
          <w:rFonts w:ascii="BryantLG Regular" w:eastAsia="Malgun Gothic" w:hAnsi="BryantLG Regular" w:cs="Arial"/>
          <w:sz w:val="18"/>
          <w:szCs w:val="18"/>
          <w:lang w:val="da-DK"/>
        </w:rPr>
        <w:t>Condition</w:t>
      </w:r>
      <w:proofErr w:type="spellEnd"/>
      <w:r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&amp; Energy Solutions Company tilbyder også løsninger indenfor solenergi og </w:t>
      </w:r>
      <w:proofErr w:type="spellStart"/>
      <w:r>
        <w:rPr>
          <w:rFonts w:ascii="BryantLG Regular" w:eastAsia="Malgun Gothic" w:hAnsi="BryantLG Regular" w:cs="Arial"/>
          <w:sz w:val="18"/>
          <w:szCs w:val="18"/>
          <w:lang w:val="da-DK"/>
        </w:rPr>
        <w:t>LED-belysning</w:t>
      </w:r>
      <w:proofErr w:type="spellEnd"/>
      <w:r>
        <w:rPr>
          <w:rFonts w:ascii="BryantLG Regular" w:eastAsia="Malgun Gothic" w:hAnsi="BryantLG Regular" w:cs="Arial"/>
          <w:sz w:val="18"/>
          <w:szCs w:val="18"/>
          <w:lang w:val="da-DK"/>
        </w:rPr>
        <w:t xml:space="preserve">. Igennem innovativ teknologi, store investeringer i forskning og udvikling, samt effektive markedsføringsstrategier har LG Air </w:t>
      </w:r>
      <w:proofErr w:type="spellStart"/>
      <w:r>
        <w:rPr>
          <w:rFonts w:ascii="BryantLG Regular" w:eastAsia="Malgun Gothic" w:hAnsi="BryantLG Regular" w:cs="Arial"/>
          <w:sz w:val="18"/>
          <w:szCs w:val="18"/>
          <w:lang w:val="da-DK"/>
        </w:rPr>
        <w:t>Conditioning</w:t>
      </w:r>
      <w:proofErr w:type="spellEnd"/>
      <w:r>
        <w:rPr>
          <w:rFonts w:ascii="BryantLG Regular" w:eastAsia="Malgun Gothic" w:hAnsi="BryantLG Regular" w:cs="Arial"/>
          <w:sz w:val="18"/>
          <w:szCs w:val="18"/>
          <w:lang w:val="da-DK"/>
        </w:rPr>
        <w:t xml:space="preserve"> &amp; Energy Solutions Company hvert år slået sin egen salgsrekord siden år 2000.</w:t>
      </w:r>
    </w:p>
    <w:p w:rsidR="00167601" w:rsidRPr="006754CD" w:rsidRDefault="00167601">
      <w:pPr>
        <w:rPr>
          <w:lang w:val="da-DK"/>
        </w:rPr>
      </w:pPr>
    </w:p>
    <w:sectPr w:rsidR="00167601" w:rsidRPr="006754CD" w:rsidSect="002C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yantLG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7896"/>
    <w:rsid w:val="000C3AE1"/>
    <w:rsid w:val="00167601"/>
    <w:rsid w:val="00171BCB"/>
    <w:rsid w:val="00256928"/>
    <w:rsid w:val="002C7324"/>
    <w:rsid w:val="002E1D22"/>
    <w:rsid w:val="00312301"/>
    <w:rsid w:val="00333A18"/>
    <w:rsid w:val="0037303E"/>
    <w:rsid w:val="003744CC"/>
    <w:rsid w:val="00404D60"/>
    <w:rsid w:val="00427F6C"/>
    <w:rsid w:val="00572D18"/>
    <w:rsid w:val="005E0AD6"/>
    <w:rsid w:val="005E373B"/>
    <w:rsid w:val="0061122C"/>
    <w:rsid w:val="006720D1"/>
    <w:rsid w:val="006754CD"/>
    <w:rsid w:val="007E2357"/>
    <w:rsid w:val="007F2550"/>
    <w:rsid w:val="009D7F2F"/>
    <w:rsid w:val="00A26303"/>
    <w:rsid w:val="00B93141"/>
    <w:rsid w:val="00BC7195"/>
    <w:rsid w:val="00BF5951"/>
    <w:rsid w:val="00C05434"/>
    <w:rsid w:val="00C35E99"/>
    <w:rsid w:val="00CA3AF7"/>
    <w:rsid w:val="00CE798C"/>
    <w:rsid w:val="00D27EBD"/>
    <w:rsid w:val="00D30B47"/>
    <w:rsid w:val="00D3155B"/>
    <w:rsid w:val="00DD4FF5"/>
    <w:rsid w:val="00DF3399"/>
    <w:rsid w:val="00E359B4"/>
    <w:rsid w:val="00E46BDE"/>
    <w:rsid w:val="00E704CB"/>
    <w:rsid w:val="00EA0A22"/>
    <w:rsid w:val="00EA0DD2"/>
    <w:rsid w:val="00EC7896"/>
    <w:rsid w:val="00EE6604"/>
    <w:rsid w:val="00EF2639"/>
    <w:rsid w:val="00F43B4E"/>
    <w:rsid w:val="00FB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EC7896"/>
    <w:rPr>
      <w:color w:val="0000FF"/>
      <w:u w:val="single"/>
    </w:rPr>
  </w:style>
  <w:style w:type="paragraph" w:styleId="Brdtekst2">
    <w:name w:val="Body Text 2"/>
    <w:basedOn w:val="Normal"/>
    <w:link w:val="Brdtekst2Tegn"/>
    <w:rsid w:val="00EC7896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EC7896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.persson@lge.com" TargetMode="External"/><Relationship Id="rId5" Type="http://schemas.openxmlformats.org/officeDocument/2006/relationships/hyperlink" Target="mailto:azita.hedayati@lg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602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Thorin Jensen</dc:creator>
  <cp:keywords/>
  <dc:description/>
  <cp:lastModifiedBy>Katrine Bording</cp:lastModifiedBy>
  <cp:revision>38</cp:revision>
  <cp:lastPrinted>2011-05-25T07:43:00Z</cp:lastPrinted>
  <dcterms:created xsi:type="dcterms:W3CDTF">2011-05-24T12:22:00Z</dcterms:created>
  <dcterms:modified xsi:type="dcterms:W3CDTF">2011-08-04T13:20:00Z</dcterms:modified>
</cp:coreProperties>
</file>