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23C1" w14:textId="77777777" w:rsidR="002472CA" w:rsidRPr="009065BA" w:rsidRDefault="002472CA">
      <w:pPr>
        <w:rPr>
          <w:sz w:val="20"/>
          <w:szCs w:val="20"/>
        </w:rPr>
      </w:pPr>
    </w:p>
    <w:p w14:paraId="10A6A617" w14:textId="77777777" w:rsidR="00CA6E3C" w:rsidRPr="009065BA" w:rsidRDefault="00CA6E3C">
      <w:pPr>
        <w:rPr>
          <w:sz w:val="20"/>
          <w:szCs w:val="20"/>
        </w:rPr>
      </w:pPr>
    </w:p>
    <w:p w14:paraId="643E8750" w14:textId="77777777" w:rsidR="00CA6E3C" w:rsidRPr="009065BA" w:rsidRDefault="00CA6E3C">
      <w:pPr>
        <w:rPr>
          <w:sz w:val="20"/>
          <w:szCs w:val="20"/>
        </w:rPr>
      </w:pPr>
    </w:p>
    <w:p w14:paraId="5B5F3996" w14:textId="575F394A" w:rsidR="00C477EA" w:rsidRDefault="00C71308" w:rsidP="00C41A01">
      <w:pPr>
        <w:rPr>
          <w:rFonts w:ascii="AvantGarde Medium" w:hAnsi="AvantGarde Medium"/>
          <w:b/>
          <w:sz w:val="28"/>
          <w:szCs w:val="28"/>
        </w:rPr>
      </w:pPr>
      <w:r>
        <w:rPr>
          <w:rFonts w:ascii="AvantGarde Medium" w:hAnsi="AvantGarde Medium"/>
          <w:b/>
          <w:sz w:val="28"/>
          <w:szCs w:val="28"/>
        </w:rPr>
        <w:t>NAVEXPO</w:t>
      </w:r>
      <w:r>
        <w:rPr>
          <w:rFonts w:ascii="AvantGarde Medium" w:hAnsi="AvantGarde Medium"/>
          <w:b/>
          <w:sz w:val="28"/>
          <w:szCs w:val="28"/>
        </w:rPr>
        <w:t xml:space="preserve">: </w:t>
      </w:r>
      <w:r w:rsidR="00B97C9C">
        <w:rPr>
          <w:rFonts w:ascii="AvantGarde Medium" w:hAnsi="AvantGarde Medium"/>
          <w:b/>
          <w:sz w:val="28"/>
          <w:szCs w:val="28"/>
        </w:rPr>
        <w:t xml:space="preserve">FENWICK ANNOUNCED AS </w:t>
      </w:r>
      <w:r w:rsidR="009E7E3F">
        <w:rPr>
          <w:rFonts w:ascii="AvantGarde Medium" w:hAnsi="AvantGarde Medium"/>
          <w:b/>
          <w:sz w:val="28"/>
          <w:szCs w:val="28"/>
        </w:rPr>
        <w:t>DISTRIBUTOR FOR THE WORLD’S HIGHEST POWER DENSITY DIESEL OUTBOARD ENGINE</w:t>
      </w:r>
    </w:p>
    <w:p w14:paraId="228B43A5" w14:textId="6FF62062" w:rsidR="00A729BC" w:rsidRPr="00A729BC" w:rsidRDefault="00994F14" w:rsidP="00C41A01">
      <w:pPr>
        <w:rPr>
          <w:rFonts w:ascii="AvantGarde Medium" w:hAnsi="AvantGarde Medium"/>
          <w:b/>
          <w:i/>
          <w:sz w:val="28"/>
          <w:szCs w:val="28"/>
        </w:rPr>
      </w:pPr>
      <w:r>
        <w:rPr>
          <w:rFonts w:ascii="Avant Garde" w:eastAsia="Malgun Gothic" w:hAnsi="Avant Garde" w:cs="Times New Roman"/>
          <w:i/>
          <w:sz w:val="20"/>
          <w:szCs w:val="20"/>
        </w:rPr>
        <w:t>N</w:t>
      </w:r>
      <w:r w:rsidR="0081710D">
        <w:rPr>
          <w:rFonts w:ascii="Avant Garde" w:eastAsia="Malgun Gothic" w:hAnsi="Avant Garde" w:cs="Times New Roman"/>
          <w:i/>
          <w:sz w:val="20"/>
          <w:szCs w:val="20"/>
        </w:rPr>
        <w:t>avexpo</w:t>
      </w:r>
      <w:r>
        <w:rPr>
          <w:rFonts w:ascii="Avant Garde" w:eastAsia="Malgun Gothic" w:hAnsi="Avant Garde" w:cs="Times New Roman"/>
          <w:i/>
          <w:sz w:val="20"/>
          <w:szCs w:val="20"/>
        </w:rPr>
        <w:t>,</w:t>
      </w:r>
      <w:r w:rsidR="00A729BC" w:rsidRPr="00A729BC">
        <w:rPr>
          <w:rFonts w:ascii="Avant Garde" w:eastAsia="Malgun Gothic" w:hAnsi="Avant Garde" w:cs="Times New Roman"/>
          <w:i/>
          <w:sz w:val="20"/>
          <w:szCs w:val="20"/>
        </w:rPr>
        <w:t xml:space="preserve"> </w:t>
      </w:r>
      <w:r w:rsidR="0081710D">
        <w:rPr>
          <w:rFonts w:ascii="Avant Garde" w:eastAsia="Malgun Gothic" w:hAnsi="Avant Garde" w:cs="Times New Roman"/>
          <w:i/>
          <w:sz w:val="20"/>
          <w:szCs w:val="20"/>
        </w:rPr>
        <w:t xml:space="preserve">Port Lorient, </w:t>
      </w:r>
      <w:r>
        <w:rPr>
          <w:rFonts w:ascii="Avant Garde" w:eastAsia="Malgun Gothic" w:hAnsi="Avant Garde" w:cs="Times New Roman"/>
          <w:i/>
          <w:sz w:val="20"/>
          <w:szCs w:val="20"/>
        </w:rPr>
        <w:t>France</w:t>
      </w:r>
      <w:r w:rsidR="00A729BC" w:rsidRPr="00A729BC">
        <w:rPr>
          <w:rFonts w:ascii="Avant Garde" w:eastAsia="Malgun Gothic" w:hAnsi="Avant Garde" w:cs="Times New Roman"/>
          <w:i/>
          <w:sz w:val="20"/>
          <w:szCs w:val="20"/>
        </w:rPr>
        <w:t xml:space="preserve">, </w:t>
      </w:r>
      <w:r w:rsidR="0081710D">
        <w:rPr>
          <w:rFonts w:ascii="Avant Garde" w:eastAsia="Malgun Gothic" w:hAnsi="Avant Garde" w:cs="Times New Roman"/>
          <w:i/>
          <w:sz w:val="20"/>
          <w:szCs w:val="20"/>
        </w:rPr>
        <w:t>1</w:t>
      </w:r>
      <w:r>
        <w:rPr>
          <w:rFonts w:ascii="Avant Garde" w:eastAsia="Malgun Gothic" w:hAnsi="Avant Garde" w:cs="Times New Roman"/>
          <w:i/>
          <w:sz w:val="20"/>
          <w:szCs w:val="20"/>
        </w:rPr>
        <w:t>5</w:t>
      </w:r>
      <w:r w:rsidR="00A729BC" w:rsidRPr="00A729BC">
        <w:rPr>
          <w:rFonts w:ascii="Avant Garde" w:eastAsia="Malgun Gothic" w:hAnsi="Avant Garde" w:cs="Times New Roman"/>
          <w:i/>
          <w:sz w:val="20"/>
          <w:szCs w:val="20"/>
        </w:rPr>
        <w:t xml:space="preserve"> – </w:t>
      </w:r>
      <w:r>
        <w:rPr>
          <w:rFonts w:ascii="Avant Garde" w:eastAsia="Malgun Gothic" w:hAnsi="Avant Garde" w:cs="Times New Roman"/>
          <w:i/>
          <w:sz w:val="20"/>
          <w:szCs w:val="20"/>
        </w:rPr>
        <w:t>17</w:t>
      </w:r>
      <w:r w:rsidR="00A729BC" w:rsidRPr="00A729BC">
        <w:rPr>
          <w:rFonts w:ascii="Avant Garde" w:eastAsia="Malgun Gothic" w:hAnsi="Avant Garde" w:cs="Times New Roman"/>
          <w:i/>
          <w:sz w:val="20"/>
          <w:szCs w:val="20"/>
        </w:rPr>
        <w:t xml:space="preserve"> May</w:t>
      </w:r>
      <w:r w:rsidR="0081710D">
        <w:rPr>
          <w:rFonts w:ascii="Avant Garde" w:eastAsia="Malgun Gothic" w:hAnsi="Avant Garde" w:cs="Times New Roman"/>
          <w:i/>
          <w:sz w:val="20"/>
          <w:szCs w:val="20"/>
        </w:rPr>
        <w:t xml:space="preserve"> 2018</w:t>
      </w:r>
      <w:r w:rsidR="00A729BC" w:rsidRPr="00A729BC">
        <w:rPr>
          <w:rFonts w:ascii="Avant Garde" w:eastAsia="Malgun Gothic" w:hAnsi="Avant Garde" w:cs="Times New Roman"/>
          <w:i/>
          <w:sz w:val="20"/>
          <w:szCs w:val="20"/>
        </w:rPr>
        <w:t xml:space="preserve"> – Stand </w:t>
      </w:r>
      <w:r w:rsidR="00B17184">
        <w:rPr>
          <w:rFonts w:ascii="Avant Garde" w:eastAsia="Malgun Gothic" w:hAnsi="Avant Garde" w:cs="Times New Roman"/>
          <w:i/>
          <w:sz w:val="20"/>
          <w:szCs w:val="20"/>
        </w:rPr>
        <w:t>A04</w:t>
      </w:r>
    </w:p>
    <w:p w14:paraId="45FF99FD" w14:textId="50D2E6B2" w:rsidR="0081710D" w:rsidRDefault="002039B0" w:rsidP="0081710D">
      <w:pPr>
        <w:spacing w:after="160" w:line="257" w:lineRule="auto"/>
        <w:rPr>
          <w:rFonts w:ascii="Avant Garde" w:eastAsia="Avant Garde" w:hAnsi="Avant Garde" w:cs="Avant Garde"/>
          <w:color w:val="000000"/>
          <w:sz w:val="20"/>
          <w:szCs w:val="20"/>
          <w:u w:color="000000"/>
          <w:lang w:val="de-DE" w:eastAsia="nb-NO"/>
        </w:rPr>
      </w:pPr>
      <w:r>
        <w:rPr>
          <w:rFonts w:ascii="Avant Garde" w:eastAsia="Avant Garde" w:hAnsi="Avant Garde" w:cs="Avant Garde"/>
          <w:b/>
          <w:color w:val="000000"/>
          <w:sz w:val="20"/>
          <w:szCs w:val="20"/>
          <w:u w:color="000000"/>
          <w:lang w:val="de-DE" w:eastAsia="nb-NO"/>
        </w:rPr>
        <w:t>Lancing</w:t>
      </w:r>
      <w:r w:rsidR="00F60F69" w:rsidRPr="00F60F69">
        <w:rPr>
          <w:rFonts w:ascii="Avant Garde" w:eastAsia="Avant Garde" w:hAnsi="Avant Garde" w:cs="Avant Garde"/>
          <w:b/>
          <w:color w:val="000000"/>
          <w:sz w:val="20"/>
          <w:szCs w:val="20"/>
          <w:u w:color="000000"/>
          <w:lang w:val="de-DE" w:eastAsia="nb-NO"/>
        </w:rPr>
        <w:t xml:space="preserve">, </w:t>
      </w:r>
      <w:r w:rsidR="00336BE3">
        <w:rPr>
          <w:rFonts w:ascii="Avant Garde" w:eastAsia="Avant Garde" w:hAnsi="Avant Garde" w:cs="Avant Garde"/>
          <w:b/>
          <w:color w:val="000000"/>
          <w:sz w:val="20"/>
          <w:szCs w:val="20"/>
          <w:u w:color="000000"/>
          <w:lang w:val="de-DE" w:eastAsia="nb-NO"/>
        </w:rPr>
        <w:t>UK - 15</w:t>
      </w:r>
      <w:r w:rsidR="00F60F69" w:rsidRPr="00F60F69">
        <w:rPr>
          <w:rFonts w:ascii="Avant Garde" w:eastAsia="Avant Garde" w:hAnsi="Avant Garde" w:cs="Avant Garde"/>
          <w:b/>
          <w:color w:val="000000"/>
          <w:sz w:val="20"/>
          <w:szCs w:val="20"/>
          <w:u w:color="000000"/>
          <w:lang w:val="de-DE" w:eastAsia="nb-NO"/>
        </w:rPr>
        <w:t xml:space="preserve"> </w:t>
      </w:r>
      <w:r w:rsidR="0057011E">
        <w:rPr>
          <w:rFonts w:ascii="Avant Garde" w:eastAsia="Avant Garde" w:hAnsi="Avant Garde" w:cs="Avant Garde"/>
          <w:b/>
          <w:color w:val="000000"/>
          <w:sz w:val="20"/>
          <w:szCs w:val="20"/>
          <w:u w:color="000000"/>
          <w:lang w:val="de-DE" w:eastAsia="nb-NO"/>
        </w:rPr>
        <w:t>May</w:t>
      </w:r>
      <w:r w:rsidR="00F60F69" w:rsidRPr="00F60F69">
        <w:rPr>
          <w:rFonts w:ascii="Avant Garde" w:eastAsia="Avant Garde" w:hAnsi="Avant Garde" w:cs="Avant Garde"/>
          <w:b/>
          <w:color w:val="000000"/>
          <w:sz w:val="20"/>
          <w:szCs w:val="20"/>
          <w:u w:color="000000"/>
          <w:lang w:val="de-DE" w:eastAsia="nb-NO"/>
        </w:rPr>
        <w:t xml:space="preserve"> 2018</w:t>
      </w:r>
      <w:r w:rsidR="00F60F69" w:rsidRPr="00F60F69">
        <w:rPr>
          <w:rFonts w:ascii="Avant Garde" w:eastAsia="Avant Garde" w:hAnsi="Avant Garde" w:cs="Avant Garde"/>
          <w:color w:val="000000"/>
          <w:sz w:val="20"/>
          <w:szCs w:val="20"/>
          <w:u w:color="000000"/>
          <w:lang w:val="de-DE" w:eastAsia="nb-NO"/>
        </w:rPr>
        <w:t xml:space="preserve"> - British diesel outboard innovator, Cox Powertrain, </w:t>
      </w:r>
      <w:r w:rsidR="0081710D">
        <w:rPr>
          <w:rFonts w:ascii="Avant Garde" w:eastAsia="Avant Garde" w:hAnsi="Avant Garde" w:cs="Avant Garde"/>
          <w:color w:val="000000"/>
          <w:sz w:val="20"/>
          <w:szCs w:val="20"/>
          <w:u w:color="000000"/>
          <w:lang w:val="de-DE" w:eastAsia="nb-NO"/>
        </w:rPr>
        <w:t xml:space="preserve">today </w:t>
      </w:r>
      <w:r w:rsidR="00994F14">
        <w:rPr>
          <w:rFonts w:ascii="Avant Garde" w:eastAsia="Avant Garde" w:hAnsi="Avant Garde" w:cs="Avant Garde"/>
          <w:color w:val="000000"/>
          <w:sz w:val="20"/>
          <w:szCs w:val="20"/>
          <w:u w:color="000000"/>
          <w:lang w:val="de-DE" w:eastAsia="nb-NO"/>
        </w:rPr>
        <w:t xml:space="preserve">annouces Fenwick as their French </w:t>
      </w:r>
      <w:r w:rsidR="001E0BAF">
        <w:rPr>
          <w:rFonts w:ascii="Avant Garde" w:eastAsia="Avant Garde" w:hAnsi="Avant Garde" w:cs="Avant Garde"/>
          <w:color w:val="000000"/>
          <w:sz w:val="20"/>
          <w:szCs w:val="20"/>
          <w:u w:color="000000"/>
          <w:lang w:val="de-DE" w:eastAsia="nb-NO"/>
        </w:rPr>
        <w:t>distributor</w:t>
      </w:r>
      <w:r w:rsidR="005D4B53">
        <w:rPr>
          <w:rFonts w:ascii="Avant Garde" w:eastAsia="Avant Garde" w:hAnsi="Avant Garde" w:cs="Avant Garde"/>
          <w:color w:val="000000"/>
          <w:sz w:val="20"/>
          <w:szCs w:val="20"/>
          <w:u w:color="000000"/>
          <w:lang w:val="de-DE" w:eastAsia="nb-NO"/>
        </w:rPr>
        <w:t xml:space="preserve"> for</w:t>
      </w:r>
      <w:r w:rsidR="00F60F69" w:rsidRPr="00F60F69">
        <w:rPr>
          <w:rFonts w:ascii="Avant Garde" w:eastAsia="Avant Garde" w:hAnsi="Avant Garde" w:cs="Avant Garde"/>
          <w:color w:val="000000"/>
          <w:sz w:val="20"/>
          <w:szCs w:val="20"/>
          <w:u w:color="000000"/>
          <w:lang w:val="de-DE" w:eastAsia="nb-NO"/>
        </w:rPr>
        <w:t xml:space="preserve"> its</w:t>
      </w:r>
      <w:r w:rsidR="0081710D">
        <w:rPr>
          <w:rFonts w:ascii="Avant Garde" w:eastAsia="Avant Garde" w:hAnsi="Avant Garde" w:cs="Avant Garde"/>
          <w:color w:val="000000"/>
          <w:sz w:val="20"/>
          <w:szCs w:val="20"/>
          <w:u w:color="000000"/>
          <w:lang w:val="de-DE" w:eastAsia="nb-NO"/>
        </w:rPr>
        <w:t xml:space="preserve"> game-changing</w:t>
      </w:r>
      <w:r w:rsidR="00F60F69" w:rsidRPr="00F60F69">
        <w:rPr>
          <w:rFonts w:ascii="Avant Garde" w:eastAsia="Avant Garde" w:hAnsi="Avant Garde" w:cs="Avant Garde"/>
          <w:color w:val="000000"/>
          <w:sz w:val="20"/>
          <w:szCs w:val="20"/>
          <w:u w:color="000000"/>
          <w:lang w:val="de-DE" w:eastAsia="nb-NO"/>
        </w:rPr>
        <w:t xml:space="preserve"> 300hp diesel outboard engine. </w:t>
      </w:r>
      <w:r w:rsidR="0081710D">
        <w:rPr>
          <w:rFonts w:ascii="Avant Garde" w:eastAsia="Avant Garde" w:hAnsi="Avant Garde" w:cs="Avant Garde"/>
          <w:color w:val="000000"/>
          <w:sz w:val="20"/>
          <w:szCs w:val="20"/>
          <w:u w:color="000000"/>
          <w:lang w:val="de-DE" w:eastAsia="nb-NO"/>
        </w:rPr>
        <w:t xml:space="preserve"> </w:t>
      </w:r>
    </w:p>
    <w:p w14:paraId="096E6785" w14:textId="699CEF82" w:rsidR="00994F14" w:rsidRPr="00B97C9C" w:rsidRDefault="0081710D" w:rsidP="0081710D">
      <w:pPr>
        <w:spacing w:after="160" w:line="257" w:lineRule="auto"/>
        <w:rPr>
          <w:rFonts w:ascii="Avant Garde" w:eastAsia="Malgun Gothic" w:hAnsi="Avant Garde" w:cs="Times New Roman"/>
          <w:sz w:val="20"/>
          <w:szCs w:val="20"/>
        </w:rPr>
      </w:pPr>
      <w:r>
        <w:rPr>
          <w:rFonts w:ascii="Avant Garde" w:eastAsia="Avant Garde" w:hAnsi="Avant Garde" w:cs="Avant Garde"/>
          <w:color w:val="000000"/>
          <w:sz w:val="20"/>
          <w:szCs w:val="20"/>
          <w:u w:color="000000"/>
          <w:lang w:val="de-DE" w:eastAsia="nb-NO"/>
        </w:rPr>
        <w:t>V</w:t>
      </w:r>
      <w:r w:rsidR="00994F14">
        <w:rPr>
          <w:rFonts w:ascii="Avant Garde" w:eastAsia="Malgun Gothic" w:hAnsi="Avant Garde" w:cs="Times New Roman"/>
          <w:sz w:val="20"/>
          <w:szCs w:val="20"/>
        </w:rPr>
        <w:t xml:space="preserve">isitors </w:t>
      </w:r>
      <w:r>
        <w:rPr>
          <w:rFonts w:ascii="Avant Garde" w:eastAsia="Malgun Gothic" w:hAnsi="Avant Garde" w:cs="Times New Roman"/>
          <w:sz w:val="20"/>
          <w:szCs w:val="20"/>
        </w:rPr>
        <w:t xml:space="preserve">to </w:t>
      </w:r>
      <w:r w:rsidR="00994F14">
        <w:rPr>
          <w:rFonts w:ascii="Avant Garde" w:eastAsia="Malgun Gothic" w:hAnsi="Avant Garde" w:cs="Times New Roman"/>
          <w:sz w:val="20"/>
          <w:szCs w:val="20"/>
        </w:rPr>
        <w:t>N</w:t>
      </w:r>
      <w:r>
        <w:rPr>
          <w:rFonts w:ascii="Avant Garde" w:eastAsia="Malgun Gothic" w:hAnsi="Avant Garde" w:cs="Times New Roman"/>
          <w:sz w:val="20"/>
          <w:szCs w:val="20"/>
        </w:rPr>
        <w:t xml:space="preserve">avexpo’s third floating trade show </w:t>
      </w:r>
      <w:r w:rsidR="00994F14">
        <w:rPr>
          <w:rFonts w:ascii="Avant Garde" w:eastAsia="Malgun Gothic" w:hAnsi="Avant Garde" w:cs="Times New Roman"/>
          <w:sz w:val="20"/>
          <w:szCs w:val="20"/>
        </w:rPr>
        <w:t>in Port of Lo</w:t>
      </w:r>
      <w:r w:rsidR="00B17184">
        <w:rPr>
          <w:rFonts w:ascii="Avant Garde" w:eastAsia="Malgun Gothic" w:hAnsi="Avant Garde" w:cs="Times New Roman"/>
          <w:sz w:val="20"/>
          <w:szCs w:val="20"/>
        </w:rPr>
        <w:t>rient</w:t>
      </w:r>
      <w:r w:rsidR="006F0276">
        <w:rPr>
          <w:rFonts w:ascii="Avant Garde" w:eastAsia="Malgun Gothic" w:hAnsi="Avant Garde" w:cs="Times New Roman"/>
          <w:sz w:val="20"/>
          <w:szCs w:val="20"/>
        </w:rPr>
        <w:t>, France</w:t>
      </w:r>
      <w:r w:rsidR="00B17184">
        <w:rPr>
          <w:rFonts w:ascii="Avant Garde" w:eastAsia="Malgun Gothic" w:hAnsi="Avant Garde" w:cs="Times New Roman"/>
          <w:sz w:val="20"/>
          <w:szCs w:val="20"/>
        </w:rPr>
        <w:t xml:space="preserve"> will be able to see </w:t>
      </w:r>
      <w:r w:rsidR="00B97C9C">
        <w:rPr>
          <w:rFonts w:ascii="Avant Garde" w:eastAsia="Malgun Gothic" w:hAnsi="Avant Garde" w:cs="Times New Roman"/>
          <w:sz w:val="20"/>
          <w:szCs w:val="20"/>
        </w:rPr>
        <w:t xml:space="preserve">a prototype of </w:t>
      </w:r>
      <w:r w:rsidR="00B17184">
        <w:rPr>
          <w:rFonts w:ascii="Avant Garde" w:eastAsia="Malgun Gothic" w:hAnsi="Avant Garde" w:cs="Times New Roman"/>
          <w:sz w:val="20"/>
          <w:szCs w:val="20"/>
        </w:rPr>
        <w:t xml:space="preserve">the highly anticipated CXO300 at Fenwick stand A04 from </w:t>
      </w:r>
      <w:r w:rsidR="00B97C9C">
        <w:rPr>
          <w:rFonts w:ascii="Avant Garde" w:eastAsia="Malgun Gothic" w:hAnsi="Avant Garde" w:cs="Times New Roman"/>
          <w:sz w:val="20"/>
          <w:szCs w:val="20"/>
        </w:rPr>
        <w:t>15-17 May</w:t>
      </w:r>
      <w:r w:rsidR="00B17184">
        <w:rPr>
          <w:rFonts w:ascii="Avant Garde" w:eastAsia="Malgun Gothic" w:hAnsi="Avant Garde" w:cs="Times New Roman"/>
          <w:sz w:val="20"/>
          <w:szCs w:val="20"/>
        </w:rPr>
        <w:t>.</w:t>
      </w:r>
      <w:r w:rsidR="00B97C9C">
        <w:rPr>
          <w:rFonts w:ascii="Avant Garde" w:eastAsia="Malgun Gothic" w:hAnsi="Avant Garde" w:cs="Times New Roman"/>
          <w:sz w:val="20"/>
          <w:szCs w:val="20"/>
        </w:rPr>
        <w:t xml:space="preserve"> </w:t>
      </w:r>
      <w:r w:rsidR="00994F14">
        <w:rPr>
          <w:rFonts w:ascii="Avant Garde" w:eastAsia="Malgun Gothic" w:hAnsi="Avant Garde" w:cs="Times New Roman"/>
          <w:sz w:val="20"/>
          <w:szCs w:val="20"/>
        </w:rPr>
        <w:t xml:space="preserve">The Fenwick team </w:t>
      </w:r>
      <w:bookmarkStart w:id="0" w:name="_GoBack"/>
      <w:bookmarkEnd w:id="0"/>
      <w:r w:rsidR="00994F14">
        <w:rPr>
          <w:rFonts w:ascii="Avant Garde" w:eastAsia="Malgun Gothic" w:hAnsi="Avant Garde" w:cs="Times New Roman"/>
          <w:sz w:val="20"/>
          <w:szCs w:val="20"/>
        </w:rPr>
        <w:t xml:space="preserve">will be on-hand to talk about the </w:t>
      </w:r>
      <w:r w:rsidR="00BD7246">
        <w:rPr>
          <w:rFonts w:ascii="Avant Garde" w:eastAsia="Malgun Gothic" w:hAnsi="Avant Garde" w:cs="Times New Roman"/>
          <w:sz w:val="20"/>
          <w:szCs w:val="20"/>
        </w:rPr>
        <w:t>industry changing engine,</w:t>
      </w:r>
      <w:r w:rsidR="00994F14">
        <w:rPr>
          <w:rFonts w:ascii="Avant Garde" w:eastAsia="Malgun Gothic" w:hAnsi="Avant Garde" w:cs="Times New Roman"/>
          <w:sz w:val="20"/>
          <w:szCs w:val="20"/>
        </w:rPr>
        <w:t xml:space="preserve"> which will be </w:t>
      </w:r>
      <w:r w:rsidR="006F0276">
        <w:rPr>
          <w:rFonts w:ascii="Avant Garde" w:eastAsia="Malgun Gothic" w:hAnsi="Avant Garde" w:cs="Times New Roman"/>
          <w:sz w:val="20"/>
          <w:szCs w:val="20"/>
        </w:rPr>
        <w:t xml:space="preserve">launched </w:t>
      </w:r>
      <w:r w:rsidR="00994F14">
        <w:rPr>
          <w:rFonts w:ascii="Avant Garde" w:eastAsia="Malgun Gothic" w:hAnsi="Avant Garde" w:cs="Times New Roman"/>
          <w:sz w:val="20"/>
          <w:szCs w:val="20"/>
        </w:rPr>
        <w:t>later in 2018.</w:t>
      </w:r>
    </w:p>
    <w:p w14:paraId="66E47426" w14:textId="5E47E83B" w:rsidR="00F60F69" w:rsidRDefault="00B97C9C" w:rsidP="00F60F69">
      <w:pPr>
        <w:spacing w:after="160" w:line="257" w:lineRule="auto"/>
        <w:rPr>
          <w:rFonts w:ascii="Avant Garde" w:eastAsia="Avant Garde" w:hAnsi="Avant Garde" w:cs="Avant Garde"/>
          <w:color w:val="000000"/>
          <w:sz w:val="20"/>
          <w:szCs w:val="20"/>
          <w:u w:color="000000"/>
          <w:lang w:val="de-DE" w:eastAsia="nb-NO"/>
        </w:rPr>
      </w:pPr>
      <w:r>
        <w:rPr>
          <w:rFonts w:ascii="Avant Garde" w:eastAsia="Avant Garde" w:hAnsi="Avant Garde" w:cs="Avant Garde"/>
          <w:color w:val="000000"/>
          <w:sz w:val="20"/>
          <w:szCs w:val="20"/>
          <w:u w:color="000000"/>
          <w:lang w:val="de-DE" w:eastAsia="nb-NO"/>
        </w:rPr>
        <w:t>Fenwick</w:t>
      </w:r>
      <w:r w:rsidR="006F0276">
        <w:rPr>
          <w:rFonts w:ascii="Avant Garde" w:eastAsia="Avant Garde" w:hAnsi="Avant Garde" w:cs="Avant Garde"/>
          <w:color w:val="000000"/>
          <w:sz w:val="20"/>
          <w:szCs w:val="20"/>
          <w:u w:color="000000"/>
          <w:lang w:val="de-DE" w:eastAsia="nb-NO"/>
        </w:rPr>
        <w:t xml:space="preserve"> is </w:t>
      </w:r>
      <w:r w:rsidR="001054BF">
        <w:rPr>
          <w:rFonts w:ascii="Avant Garde" w:eastAsia="Avant Garde" w:hAnsi="Avant Garde" w:cs="Avant Garde"/>
          <w:color w:val="000000"/>
          <w:sz w:val="20"/>
          <w:szCs w:val="20"/>
          <w:u w:color="000000"/>
          <w:lang w:val="de-DE" w:eastAsia="nb-NO"/>
        </w:rPr>
        <w:t xml:space="preserve">the </w:t>
      </w:r>
      <w:r w:rsidR="005D4B53">
        <w:rPr>
          <w:rFonts w:ascii="Avant Garde" w:eastAsia="Avant Garde" w:hAnsi="Avant Garde" w:cs="Avant Garde"/>
          <w:color w:val="000000"/>
          <w:sz w:val="20"/>
          <w:szCs w:val="20"/>
          <w:u w:color="000000"/>
          <w:lang w:val="de-DE" w:eastAsia="nb-NO"/>
        </w:rPr>
        <w:t>lates</w:t>
      </w:r>
      <w:r w:rsidR="001054BF">
        <w:rPr>
          <w:rFonts w:ascii="Avant Garde" w:eastAsia="Avant Garde" w:hAnsi="Avant Garde" w:cs="Avant Garde"/>
          <w:color w:val="000000"/>
          <w:sz w:val="20"/>
          <w:szCs w:val="20"/>
          <w:u w:color="000000"/>
          <w:lang w:val="de-DE" w:eastAsia="nb-NO"/>
        </w:rPr>
        <w:t>t</w:t>
      </w:r>
      <w:r w:rsidR="00FB44DC">
        <w:rPr>
          <w:rFonts w:ascii="Avant Garde" w:eastAsia="Avant Garde" w:hAnsi="Avant Garde" w:cs="Avant Garde"/>
          <w:color w:val="000000"/>
          <w:sz w:val="20"/>
          <w:szCs w:val="20"/>
          <w:u w:color="000000"/>
          <w:lang w:val="de-DE" w:eastAsia="nb-NO"/>
        </w:rPr>
        <w:t xml:space="preserve"> distributor to join an</w:t>
      </w:r>
      <w:r w:rsidR="002039B0">
        <w:rPr>
          <w:rFonts w:ascii="Avant Garde" w:eastAsia="Avant Garde" w:hAnsi="Avant Garde" w:cs="Avant Garde"/>
          <w:color w:val="000000"/>
          <w:sz w:val="20"/>
          <w:szCs w:val="20"/>
          <w:u w:color="000000"/>
          <w:lang w:val="de-DE" w:eastAsia="nb-NO"/>
        </w:rPr>
        <w:t xml:space="preserve"> </w:t>
      </w:r>
      <w:r w:rsidR="00F60F69" w:rsidRPr="00F60F69">
        <w:rPr>
          <w:rFonts w:ascii="Avant Garde" w:eastAsia="Avant Garde" w:hAnsi="Avant Garde" w:cs="Avant Garde"/>
          <w:color w:val="000000"/>
          <w:sz w:val="20"/>
          <w:szCs w:val="20"/>
          <w:u w:color="000000"/>
          <w:lang w:val="de-DE" w:eastAsia="nb-NO"/>
        </w:rPr>
        <w:t xml:space="preserve">exclusive </w:t>
      </w:r>
      <w:r w:rsidR="002039B0">
        <w:rPr>
          <w:rFonts w:ascii="Avant Garde" w:eastAsia="Avant Garde" w:hAnsi="Avant Garde" w:cs="Avant Garde"/>
          <w:color w:val="000000"/>
          <w:sz w:val="20"/>
          <w:szCs w:val="20"/>
          <w:u w:color="000000"/>
          <w:lang w:val="de-DE" w:eastAsia="nb-NO"/>
        </w:rPr>
        <w:t xml:space="preserve">global </w:t>
      </w:r>
      <w:r w:rsidR="00FB44DC">
        <w:rPr>
          <w:rFonts w:ascii="Avant Garde" w:eastAsia="Avant Garde" w:hAnsi="Avant Garde" w:cs="Avant Garde"/>
          <w:color w:val="000000"/>
          <w:sz w:val="20"/>
          <w:szCs w:val="20"/>
          <w:u w:color="000000"/>
          <w:lang w:val="de-DE" w:eastAsia="nb-NO"/>
        </w:rPr>
        <w:t xml:space="preserve">alliance of </w:t>
      </w:r>
      <w:r w:rsidR="006F0276">
        <w:rPr>
          <w:rFonts w:ascii="Avant Garde" w:eastAsia="Avant Garde" w:hAnsi="Avant Garde" w:cs="Avant Garde"/>
          <w:color w:val="000000"/>
          <w:sz w:val="20"/>
          <w:szCs w:val="20"/>
          <w:u w:color="000000"/>
          <w:lang w:val="de-DE" w:eastAsia="nb-NO"/>
        </w:rPr>
        <w:t xml:space="preserve">Cox </w:t>
      </w:r>
      <w:r w:rsidR="00F60F69" w:rsidRPr="00F60F69">
        <w:rPr>
          <w:rFonts w:ascii="Avant Garde" w:eastAsia="Avant Garde" w:hAnsi="Avant Garde" w:cs="Avant Garde"/>
          <w:color w:val="000000"/>
          <w:sz w:val="20"/>
          <w:szCs w:val="20"/>
          <w:u w:color="000000"/>
          <w:lang w:val="de-DE" w:eastAsia="nb-NO"/>
        </w:rPr>
        <w:t>distributors</w:t>
      </w:r>
      <w:r w:rsidR="002039B0">
        <w:rPr>
          <w:rFonts w:ascii="Avant Garde" w:eastAsia="Avant Garde" w:hAnsi="Avant Garde" w:cs="Avant Garde"/>
          <w:color w:val="000000"/>
          <w:sz w:val="20"/>
          <w:szCs w:val="20"/>
          <w:u w:color="000000"/>
          <w:lang w:val="de-DE" w:eastAsia="nb-NO"/>
        </w:rPr>
        <w:t xml:space="preserve"> that have been </w:t>
      </w:r>
      <w:r w:rsidR="000774D5">
        <w:rPr>
          <w:rFonts w:ascii="Avant Garde" w:eastAsia="Avant Garde" w:hAnsi="Avant Garde" w:cs="Avant Garde"/>
          <w:color w:val="000000"/>
          <w:sz w:val="20"/>
          <w:szCs w:val="20"/>
          <w:u w:color="000000"/>
          <w:lang w:val="de-DE" w:eastAsia="nb-NO"/>
        </w:rPr>
        <w:t xml:space="preserve">chosen </w:t>
      </w:r>
      <w:r w:rsidR="002039B0">
        <w:rPr>
          <w:rFonts w:ascii="Avant Garde" w:eastAsia="Avant Garde" w:hAnsi="Avant Garde" w:cs="Avant Garde"/>
          <w:color w:val="000000"/>
          <w:sz w:val="20"/>
          <w:szCs w:val="20"/>
          <w:u w:color="000000"/>
          <w:lang w:val="de-DE" w:eastAsia="nb-NO"/>
        </w:rPr>
        <w:t xml:space="preserve">for their </w:t>
      </w:r>
      <w:r w:rsidR="00FB44DC">
        <w:rPr>
          <w:rFonts w:ascii="Avant Garde" w:eastAsia="Avant Garde" w:hAnsi="Avant Garde" w:cs="Avant Garde"/>
          <w:color w:val="000000"/>
          <w:sz w:val="20"/>
          <w:szCs w:val="20"/>
          <w:u w:color="000000"/>
          <w:lang w:val="de-DE" w:eastAsia="nb-NO"/>
        </w:rPr>
        <w:t xml:space="preserve">reputable standing </w:t>
      </w:r>
      <w:r w:rsidR="002039B0">
        <w:rPr>
          <w:rFonts w:ascii="Avant Garde" w:eastAsia="Avant Garde" w:hAnsi="Avant Garde" w:cs="Avant Garde"/>
          <w:color w:val="000000"/>
          <w:sz w:val="20"/>
          <w:szCs w:val="20"/>
          <w:u w:color="000000"/>
          <w:lang w:val="de-DE" w:eastAsia="nb-NO"/>
        </w:rPr>
        <w:t xml:space="preserve">in maritime engine solutions for both professional and recreational users.  </w:t>
      </w:r>
    </w:p>
    <w:p w14:paraId="3FD7778B" w14:textId="76825AEF" w:rsidR="0084559B" w:rsidRPr="003B245F" w:rsidRDefault="003B245F" w:rsidP="003B245F">
      <w:pPr>
        <w:rPr>
          <w:rFonts w:ascii="Avant Garde" w:eastAsia="Avant Garde" w:hAnsi="Avant Garde" w:cs="Avant Garde"/>
          <w:color w:val="000000"/>
          <w:sz w:val="20"/>
          <w:szCs w:val="20"/>
          <w:u w:color="000000"/>
          <w:lang w:val="de-DE" w:eastAsia="nb-NO"/>
        </w:rPr>
      </w:pPr>
      <w:r w:rsidRPr="003B245F">
        <w:rPr>
          <w:rFonts w:ascii="Avant Garde" w:eastAsia="Avant Garde" w:hAnsi="Avant Garde" w:cs="Avant Garde"/>
          <w:color w:val="000000"/>
          <w:sz w:val="20"/>
          <w:szCs w:val="20"/>
          <w:u w:color="000000"/>
          <w:lang w:val="de-DE" w:eastAsia="nb-NO"/>
        </w:rPr>
        <w:t xml:space="preserve">Deputy General Manager </w:t>
      </w:r>
      <w:r w:rsidR="001E0BAF" w:rsidRPr="003B245F">
        <w:rPr>
          <w:rFonts w:ascii="Avant Garde" w:eastAsia="Avant Garde" w:hAnsi="Avant Garde" w:cs="Avant Garde"/>
          <w:color w:val="000000"/>
          <w:sz w:val="20"/>
          <w:szCs w:val="20"/>
          <w:u w:color="000000"/>
          <w:lang w:val="de-DE" w:eastAsia="nb-NO"/>
        </w:rPr>
        <w:t>for</w:t>
      </w:r>
      <w:r w:rsidR="001E0BAF">
        <w:rPr>
          <w:rFonts w:ascii="Avant Garde" w:eastAsia="Malgun Gothic" w:hAnsi="Avant Garde" w:cs="Times New Roman"/>
          <w:sz w:val="20"/>
          <w:szCs w:val="20"/>
        </w:rPr>
        <w:t xml:space="preserve"> </w:t>
      </w:r>
      <w:r w:rsidR="00994F14">
        <w:rPr>
          <w:rFonts w:ascii="Avant Garde" w:eastAsia="Malgun Gothic" w:hAnsi="Avant Garde" w:cs="Times New Roman"/>
          <w:sz w:val="20"/>
          <w:szCs w:val="20"/>
        </w:rPr>
        <w:t>Fenwick</w:t>
      </w:r>
      <w:r w:rsidR="001E0BAF" w:rsidRPr="003B245F">
        <w:rPr>
          <w:rFonts w:ascii="Avant Garde" w:eastAsia="Avant Garde" w:hAnsi="Avant Garde" w:cs="Avant Garde"/>
          <w:color w:val="000000"/>
          <w:sz w:val="20"/>
          <w:szCs w:val="20"/>
          <w:u w:color="000000"/>
          <w:lang w:val="de-DE" w:eastAsia="nb-NO"/>
        </w:rPr>
        <w:t xml:space="preserve">, </w:t>
      </w:r>
      <w:r w:rsidRPr="003B245F">
        <w:rPr>
          <w:rFonts w:ascii="Avant Garde" w:eastAsia="Avant Garde" w:hAnsi="Avant Garde" w:cs="Avant Garde"/>
          <w:color w:val="000000"/>
          <w:sz w:val="20"/>
          <w:szCs w:val="20"/>
          <w:u w:color="000000"/>
          <w:lang w:val="de-DE" w:eastAsia="nb-NO"/>
        </w:rPr>
        <w:t xml:space="preserve">Jean-Baptiste Vène </w:t>
      </w:r>
      <w:r w:rsidR="001E0BAF" w:rsidRPr="003B245F">
        <w:rPr>
          <w:rFonts w:ascii="Avant Garde" w:eastAsia="Avant Garde" w:hAnsi="Avant Garde" w:cs="Avant Garde"/>
          <w:color w:val="000000"/>
          <w:sz w:val="20"/>
          <w:szCs w:val="20"/>
          <w:u w:color="000000"/>
          <w:lang w:val="de-DE" w:eastAsia="nb-NO"/>
        </w:rPr>
        <w:t>said</w:t>
      </w:r>
      <w:r w:rsidR="00F523AC" w:rsidRPr="003B245F">
        <w:rPr>
          <w:rFonts w:ascii="Avant Garde" w:eastAsia="Avant Garde" w:hAnsi="Avant Garde" w:cs="Avant Garde"/>
          <w:color w:val="000000"/>
          <w:sz w:val="20"/>
          <w:szCs w:val="20"/>
          <w:u w:color="000000"/>
          <w:lang w:val="de-DE" w:eastAsia="nb-NO"/>
        </w:rPr>
        <w:t>,</w:t>
      </w:r>
      <w:r>
        <w:rPr>
          <w:rFonts w:ascii="Avant Garde" w:eastAsia="Avant Garde" w:hAnsi="Avant Garde" w:cs="Avant Garde"/>
          <w:color w:val="000000"/>
          <w:sz w:val="20"/>
          <w:szCs w:val="20"/>
          <w:u w:color="000000"/>
          <w:lang w:val="de-DE" w:eastAsia="nb-NO"/>
        </w:rPr>
        <w:t xml:space="preserve"> “</w:t>
      </w:r>
      <w:r w:rsidR="0084559B" w:rsidRPr="003B245F">
        <w:rPr>
          <w:rFonts w:ascii="Avant Garde" w:eastAsia="Avant Garde" w:hAnsi="Avant Garde" w:cs="Avant Garde"/>
          <w:color w:val="000000"/>
          <w:sz w:val="20"/>
          <w:szCs w:val="20"/>
          <w:u w:color="000000"/>
          <w:lang w:val="de-DE" w:eastAsia="nb-NO"/>
        </w:rPr>
        <w:t xml:space="preserve">Fenwick, a family-owned company since 1862, is proud to become the exclusive distributor of Cox </w:t>
      </w:r>
      <w:r>
        <w:rPr>
          <w:rFonts w:ascii="Avant Garde" w:eastAsia="Avant Garde" w:hAnsi="Avant Garde" w:cs="Avant Garde"/>
          <w:color w:val="000000"/>
          <w:sz w:val="20"/>
          <w:szCs w:val="20"/>
          <w:u w:color="000000"/>
          <w:lang w:val="de-DE" w:eastAsia="nb-NO"/>
        </w:rPr>
        <w:t xml:space="preserve">diesel outboard </w:t>
      </w:r>
      <w:r w:rsidR="0084559B" w:rsidRPr="003B245F">
        <w:rPr>
          <w:rFonts w:ascii="Avant Garde" w:eastAsia="Avant Garde" w:hAnsi="Avant Garde" w:cs="Avant Garde"/>
          <w:color w:val="000000"/>
          <w:sz w:val="20"/>
          <w:szCs w:val="20"/>
          <w:u w:color="000000"/>
          <w:lang w:val="de-DE" w:eastAsia="nb-NO"/>
        </w:rPr>
        <w:t>engines in France. Through</w:t>
      </w:r>
      <w:r>
        <w:rPr>
          <w:rFonts w:ascii="Avant Garde" w:eastAsia="Avant Garde" w:hAnsi="Avant Garde" w:cs="Avant Garde"/>
          <w:color w:val="000000"/>
          <w:sz w:val="20"/>
          <w:szCs w:val="20"/>
          <w:u w:color="000000"/>
          <w:lang w:val="de-DE" w:eastAsia="nb-NO"/>
        </w:rPr>
        <w:t xml:space="preserve">out our </w:t>
      </w:r>
      <w:r w:rsidR="0084559B" w:rsidRPr="003B245F">
        <w:rPr>
          <w:rFonts w:ascii="Avant Garde" w:eastAsia="Avant Garde" w:hAnsi="Avant Garde" w:cs="Avant Garde"/>
          <w:color w:val="000000"/>
          <w:sz w:val="20"/>
          <w:szCs w:val="20"/>
          <w:u w:color="000000"/>
          <w:lang w:val="de-DE" w:eastAsia="nb-NO"/>
        </w:rPr>
        <w:t xml:space="preserve">extensive presence of more than </w:t>
      </w:r>
      <w:r>
        <w:rPr>
          <w:rFonts w:ascii="Avant Garde" w:eastAsia="Avant Garde" w:hAnsi="Avant Garde" w:cs="Avant Garde"/>
          <w:color w:val="000000"/>
          <w:sz w:val="20"/>
          <w:szCs w:val="20"/>
          <w:u w:color="000000"/>
          <w:lang w:val="de-DE" w:eastAsia="nb-NO"/>
        </w:rPr>
        <w:t>seventy</w:t>
      </w:r>
      <w:r w:rsidR="0084559B" w:rsidRPr="003B245F">
        <w:rPr>
          <w:rFonts w:ascii="Avant Garde" w:eastAsia="Avant Garde" w:hAnsi="Avant Garde" w:cs="Avant Garde"/>
          <w:color w:val="000000"/>
          <w:sz w:val="20"/>
          <w:szCs w:val="20"/>
          <w:u w:color="000000"/>
          <w:lang w:val="de-DE" w:eastAsia="nb-NO"/>
        </w:rPr>
        <w:t xml:space="preserve"> years </w:t>
      </w:r>
      <w:r>
        <w:rPr>
          <w:rFonts w:ascii="Avant Garde" w:eastAsia="Avant Garde" w:hAnsi="Avant Garde" w:cs="Avant Garde"/>
          <w:color w:val="000000"/>
          <w:sz w:val="20"/>
          <w:szCs w:val="20"/>
          <w:u w:color="000000"/>
          <w:lang w:val="de-DE" w:eastAsia="nb-NO"/>
        </w:rPr>
        <w:t>in</w:t>
      </w:r>
      <w:r w:rsidR="0084559B" w:rsidRPr="003B245F">
        <w:rPr>
          <w:rFonts w:ascii="Avant Garde" w:eastAsia="Avant Garde" w:hAnsi="Avant Garde" w:cs="Avant Garde"/>
          <w:color w:val="000000"/>
          <w:sz w:val="20"/>
          <w:szCs w:val="20"/>
          <w:u w:color="000000"/>
          <w:lang w:val="de-DE" w:eastAsia="nb-NO"/>
        </w:rPr>
        <w:t xml:space="preserve"> the French market, Fenwick is a long-lasting </w:t>
      </w:r>
      <w:r>
        <w:rPr>
          <w:rFonts w:ascii="Avant Garde" w:eastAsia="Avant Garde" w:hAnsi="Avant Garde" w:cs="Avant Garde"/>
          <w:color w:val="000000"/>
          <w:sz w:val="20"/>
          <w:szCs w:val="20"/>
          <w:u w:color="000000"/>
          <w:lang w:val="de-DE" w:eastAsia="nb-NO"/>
        </w:rPr>
        <w:t>p</w:t>
      </w:r>
      <w:r w:rsidR="0084559B" w:rsidRPr="003B245F">
        <w:rPr>
          <w:rFonts w:ascii="Avant Garde" w:eastAsia="Avant Garde" w:hAnsi="Avant Garde" w:cs="Avant Garde"/>
          <w:color w:val="000000"/>
          <w:sz w:val="20"/>
          <w:szCs w:val="20"/>
          <w:u w:color="000000"/>
          <w:lang w:val="de-DE" w:eastAsia="nb-NO"/>
        </w:rPr>
        <w:t xml:space="preserve">artner of various </w:t>
      </w:r>
      <w:r w:rsidR="006C4F56" w:rsidRPr="00336BE3">
        <w:rPr>
          <w:rFonts w:ascii="Avant Garde" w:eastAsia="Avant Garde" w:hAnsi="Avant Garde" w:cs="Avant Garde"/>
          <w:sz w:val="20"/>
          <w:szCs w:val="20"/>
          <w:u w:color="000000"/>
          <w:lang w:val="de-DE" w:eastAsia="nb-NO"/>
        </w:rPr>
        <w:t xml:space="preserve">well-known </w:t>
      </w:r>
      <w:r>
        <w:rPr>
          <w:rFonts w:ascii="Avant Garde" w:eastAsia="Avant Garde" w:hAnsi="Avant Garde" w:cs="Avant Garde"/>
          <w:color w:val="000000"/>
          <w:sz w:val="20"/>
          <w:szCs w:val="20"/>
          <w:u w:color="000000"/>
          <w:lang w:val="de-DE" w:eastAsia="nb-NO"/>
        </w:rPr>
        <w:t>m</w:t>
      </w:r>
      <w:r w:rsidR="0084559B" w:rsidRPr="003B245F">
        <w:rPr>
          <w:rFonts w:ascii="Avant Garde" w:eastAsia="Avant Garde" w:hAnsi="Avant Garde" w:cs="Avant Garde"/>
          <w:color w:val="000000"/>
          <w:sz w:val="20"/>
          <w:szCs w:val="20"/>
          <w:u w:color="000000"/>
          <w:lang w:val="de-DE" w:eastAsia="nb-NO"/>
        </w:rPr>
        <w:t xml:space="preserve">arine engine brands. As the market evolves and new </w:t>
      </w:r>
      <w:r>
        <w:rPr>
          <w:rFonts w:ascii="Avant Garde" w:eastAsia="Avant Garde" w:hAnsi="Avant Garde" w:cs="Avant Garde"/>
          <w:color w:val="000000"/>
          <w:sz w:val="20"/>
          <w:szCs w:val="20"/>
          <w:u w:color="000000"/>
          <w:lang w:val="de-DE" w:eastAsia="nb-NO"/>
        </w:rPr>
        <w:t xml:space="preserve">trends </w:t>
      </w:r>
      <w:r w:rsidR="0084559B" w:rsidRPr="003B245F">
        <w:rPr>
          <w:rFonts w:ascii="Avant Garde" w:eastAsia="Avant Garde" w:hAnsi="Avant Garde" w:cs="Avant Garde"/>
          <w:color w:val="000000"/>
          <w:sz w:val="20"/>
          <w:szCs w:val="20"/>
          <w:u w:color="000000"/>
          <w:lang w:val="de-DE" w:eastAsia="nb-NO"/>
        </w:rPr>
        <w:t>emerge, we strongly believe that C</w:t>
      </w:r>
      <w:r>
        <w:rPr>
          <w:rFonts w:ascii="Avant Garde" w:eastAsia="Avant Garde" w:hAnsi="Avant Garde" w:cs="Avant Garde"/>
          <w:color w:val="000000"/>
          <w:sz w:val="20"/>
          <w:szCs w:val="20"/>
          <w:u w:color="000000"/>
          <w:lang w:val="de-DE" w:eastAsia="nb-NO"/>
        </w:rPr>
        <w:t>ox</w:t>
      </w:r>
      <w:r w:rsidR="0084559B" w:rsidRPr="003B245F">
        <w:rPr>
          <w:rFonts w:ascii="Avant Garde" w:eastAsia="Avant Garde" w:hAnsi="Avant Garde" w:cs="Avant Garde"/>
          <w:color w:val="000000"/>
          <w:sz w:val="20"/>
          <w:szCs w:val="20"/>
          <w:u w:color="000000"/>
          <w:lang w:val="de-DE" w:eastAsia="nb-NO"/>
        </w:rPr>
        <w:t xml:space="preserve"> will bring innovative solutions to the market, allowing </w:t>
      </w:r>
      <w:r>
        <w:rPr>
          <w:rFonts w:ascii="Avant Garde" w:eastAsia="Avant Garde" w:hAnsi="Avant Garde" w:cs="Avant Garde"/>
          <w:color w:val="000000"/>
          <w:sz w:val="20"/>
          <w:szCs w:val="20"/>
          <w:u w:color="000000"/>
          <w:lang w:val="de-DE" w:eastAsia="nb-NO"/>
        </w:rPr>
        <w:t xml:space="preserve">our </w:t>
      </w:r>
      <w:r w:rsidR="0084559B" w:rsidRPr="003B245F">
        <w:rPr>
          <w:rFonts w:ascii="Avant Garde" w:eastAsia="Avant Garde" w:hAnsi="Avant Garde" w:cs="Avant Garde"/>
          <w:color w:val="000000"/>
          <w:sz w:val="20"/>
          <w:szCs w:val="20"/>
          <w:u w:color="000000"/>
          <w:lang w:val="de-DE" w:eastAsia="nb-NO"/>
        </w:rPr>
        <w:t xml:space="preserve">French </w:t>
      </w:r>
      <w:r>
        <w:rPr>
          <w:rFonts w:ascii="Avant Garde" w:eastAsia="Avant Garde" w:hAnsi="Avant Garde" w:cs="Avant Garde"/>
          <w:color w:val="000000"/>
          <w:sz w:val="20"/>
          <w:szCs w:val="20"/>
          <w:u w:color="000000"/>
          <w:lang w:val="de-DE" w:eastAsia="nb-NO"/>
        </w:rPr>
        <w:t>c</w:t>
      </w:r>
      <w:r w:rsidR="0084559B" w:rsidRPr="003B245F">
        <w:rPr>
          <w:rFonts w:ascii="Avant Garde" w:eastAsia="Avant Garde" w:hAnsi="Avant Garde" w:cs="Avant Garde"/>
          <w:color w:val="000000"/>
          <w:sz w:val="20"/>
          <w:szCs w:val="20"/>
          <w:u w:color="000000"/>
          <w:lang w:val="de-DE" w:eastAsia="nb-NO"/>
        </w:rPr>
        <w:t>ustomers to enjoy new ways to navigate</w:t>
      </w:r>
      <w:r w:rsidR="006F0276">
        <w:rPr>
          <w:rFonts w:ascii="Avant Garde" w:eastAsia="Avant Garde" w:hAnsi="Avant Garde" w:cs="Avant Garde"/>
          <w:color w:val="000000"/>
          <w:sz w:val="20"/>
          <w:szCs w:val="20"/>
          <w:u w:color="000000"/>
          <w:lang w:val="de-DE" w:eastAsia="nb-NO"/>
        </w:rPr>
        <w:t>.</w:t>
      </w:r>
      <w:r>
        <w:rPr>
          <w:rFonts w:ascii="Avant Garde" w:eastAsia="Avant Garde" w:hAnsi="Avant Garde" w:cs="Avant Garde"/>
          <w:color w:val="000000"/>
          <w:sz w:val="20"/>
          <w:szCs w:val="20"/>
          <w:u w:color="000000"/>
          <w:lang w:val="de-DE" w:eastAsia="nb-NO"/>
        </w:rPr>
        <w:t>“</w:t>
      </w:r>
    </w:p>
    <w:p w14:paraId="76BEE016" w14:textId="23350CD5" w:rsidR="00523548" w:rsidRPr="006F0276" w:rsidRDefault="006F0276" w:rsidP="00523548">
      <w:pPr>
        <w:rPr>
          <w:rFonts w:ascii="Avant Garde" w:eastAsia="Avant Garde" w:hAnsi="Avant Garde" w:cs="Avant Garde"/>
          <w:color w:val="000000"/>
          <w:sz w:val="20"/>
          <w:szCs w:val="20"/>
          <w:u w:color="000000"/>
          <w:lang w:val="de-DE" w:eastAsia="nb-NO"/>
        </w:rPr>
      </w:pPr>
      <w:r w:rsidRPr="006F0276">
        <w:rPr>
          <w:rFonts w:ascii="Avant Garde" w:eastAsia="Avant Garde" w:hAnsi="Avant Garde" w:cs="Avant Garde"/>
          <w:color w:val="000000"/>
          <w:sz w:val="20"/>
          <w:szCs w:val="20"/>
          <w:u w:color="000000"/>
          <w:lang w:val="de-DE" w:eastAsia="nb-NO"/>
        </w:rPr>
        <w:t xml:space="preserve">Commenting about the impact the CXO300 will have on the French market </w:t>
      </w:r>
      <w:r w:rsidRPr="003B245F">
        <w:rPr>
          <w:rFonts w:ascii="Avant Garde" w:eastAsia="Avant Garde" w:hAnsi="Avant Garde" w:cs="Avant Garde"/>
          <w:color w:val="000000"/>
          <w:sz w:val="20"/>
          <w:szCs w:val="20"/>
          <w:u w:color="000000"/>
          <w:lang w:val="de-DE" w:eastAsia="nb-NO"/>
        </w:rPr>
        <w:t>Vène said,</w:t>
      </w:r>
      <w:r>
        <w:rPr>
          <w:rFonts w:ascii="Avant Garde" w:eastAsia="Avant Garde" w:hAnsi="Avant Garde" w:cs="Avant Garde"/>
          <w:color w:val="000000"/>
          <w:sz w:val="20"/>
          <w:szCs w:val="20"/>
          <w:u w:color="000000"/>
          <w:lang w:val="de-DE" w:eastAsia="nb-NO"/>
        </w:rPr>
        <w:t xml:space="preserve"> “</w:t>
      </w:r>
      <w:r w:rsidR="00523548" w:rsidRPr="006F0276">
        <w:rPr>
          <w:rFonts w:ascii="Avant Garde" w:eastAsia="Avant Garde" w:hAnsi="Avant Garde" w:cs="Avant Garde"/>
          <w:color w:val="000000"/>
          <w:sz w:val="20"/>
          <w:szCs w:val="20"/>
          <w:u w:color="000000"/>
          <w:lang w:val="de-DE" w:eastAsia="nb-NO"/>
        </w:rPr>
        <w:t xml:space="preserve"> We think </w:t>
      </w:r>
      <w:r w:rsidR="009E7E3F">
        <w:rPr>
          <w:rFonts w:ascii="Avant Garde" w:eastAsia="Avant Garde" w:hAnsi="Avant Garde" w:cs="Avant Garde"/>
          <w:color w:val="000000"/>
          <w:sz w:val="20"/>
          <w:szCs w:val="20"/>
          <w:u w:color="000000"/>
          <w:lang w:val="de-DE" w:eastAsia="nb-NO"/>
        </w:rPr>
        <w:t>d</w:t>
      </w:r>
      <w:r w:rsidR="00523548" w:rsidRPr="006F0276">
        <w:rPr>
          <w:rFonts w:ascii="Avant Garde" w:eastAsia="Avant Garde" w:hAnsi="Avant Garde" w:cs="Avant Garde"/>
          <w:color w:val="000000"/>
          <w:sz w:val="20"/>
          <w:szCs w:val="20"/>
          <w:u w:color="000000"/>
          <w:lang w:val="de-DE" w:eastAsia="nb-NO"/>
        </w:rPr>
        <w:t xml:space="preserve">iesel outboards have been long required by the market and especially by the Military, the </w:t>
      </w:r>
      <w:r>
        <w:rPr>
          <w:rFonts w:ascii="Avant Garde" w:eastAsia="Avant Garde" w:hAnsi="Avant Garde" w:cs="Avant Garde"/>
          <w:color w:val="000000"/>
          <w:sz w:val="20"/>
          <w:szCs w:val="20"/>
          <w:u w:color="000000"/>
          <w:lang w:val="de-DE" w:eastAsia="nb-NO"/>
        </w:rPr>
        <w:t>supery</w:t>
      </w:r>
      <w:r w:rsidR="00523548" w:rsidRPr="006F0276">
        <w:rPr>
          <w:rFonts w:ascii="Avant Garde" w:eastAsia="Avant Garde" w:hAnsi="Avant Garde" w:cs="Avant Garde"/>
          <w:color w:val="000000"/>
          <w:sz w:val="20"/>
          <w:szCs w:val="20"/>
          <w:u w:color="000000"/>
          <w:lang w:val="de-DE" w:eastAsia="nb-NO"/>
        </w:rPr>
        <w:t xml:space="preserve">acht </w:t>
      </w:r>
      <w:r>
        <w:rPr>
          <w:rFonts w:ascii="Avant Garde" w:eastAsia="Avant Garde" w:hAnsi="Avant Garde" w:cs="Avant Garde"/>
          <w:color w:val="000000"/>
          <w:sz w:val="20"/>
          <w:szCs w:val="20"/>
          <w:u w:color="000000"/>
          <w:lang w:val="de-DE" w:eastAsia="nb-NO"/>
        </w:rPr>
        <w:t>t</w:t>
      </w:r>
      <w:r w:rsidR="00523548" w:rsidRPr="006F0276">
        <w:rPr>
          <w:rFonts w:ascii="Avant Garde" w:eastAsia="Avant Garde" w:hAnsi="Avant Garde" w:cs="Avant Garde"/>
          <w:color w:val="000000"/>
          <w:sz w:val="20"/>
          <w:szCs w:val="20"/>
          <w:u w:color="000000"/>
          <w:lang w:val="de-DE" w:eastAsia="nb-NO"/>
        </w:rPr>
        <w:t xml:space="preserve">ender builders or more generally </w:t>
      </w:r>
      <w:r>
        <w:rPr>
          <w:rFonts w:ascii="Avant Garde" w:eastAsia="Avant Garde" w:hAnsi="Avant Garde" w:cs="Avant Garde"/>
          <w:color w:val="000000"/>
          <w:sz w:val="20"/>
          <w:szCs w:val="20"/>
          <w:u w:color="000000"/>
          <w:lang w:val="de-DE" w:eastAsia="nb-NO"/>
        </w:rPr>
        <w:t>p</w:t>
      </w:r>
      <w:r w:rsidR="00523548" w:rsidRPr="006F0276">
        <w:rPr>
          <w:rFonts w:ascii="Avant Garde" w:eastAsia="Avant Garde" w:hAnsi="Avant Garde" w:cs="Avant Garde"/>
          <w:color w:val="000000"/>
          <w:sz w:val="20"/>
          <w:szCs w:val="20"/>
          <w:u w:color="000000"/>
          <w:lang w:val="de-DE" w:eastAsia="nb-NO"/>
        </w:rPr>
        <w:t>rofessional</w:t>
      </w:r>
      <w:r>
        <w:rPr>
          <w:rFonts w:ascii="Avant Garde" w:eastAsia="Avant Garde" w:hAnsi="Avant Garde" w:cs="Avant Garde"/>
          <w:color w:val="000000"/>
          <w:sz w:val="20"/>
          <w:szCs w:val="20"/>
          <w:u w:color="000000"/>
          <w:lang w:val="de-DE" w:eastAsia="nb-NO"/>
        </w:rPr>
        <w:t xml:space="preserve"> users </w:t>
      </w:r>
      <w:r w:rsidR="00523548" w:rsidRPr="006F0276">
        <w:rPr>
          <w:rFonts w:ascii="Avant Garde" w:eastAsia="Avant Garde" w:hAnsi="Avant Garde" w:cs="Avant Garde"/>
          <w:color w:val="000000"/>
          <w:sz w:val="20"/>
          <w:szCs w:val="20"/>
          <w:u w:color="000000"/>
          <w:lang w:val="de-DE" w:eastAsia="nb-NO"/>
        </w:rPr>
        <w:t xml:space="preserve">such as </w:t>
      </w:r>
      <w:r>
        <w:rPr>
          <w:rFonts w:ascii="Avant Garde" w:eastAsia="Avant Garde" w:hAnsi="Avant Garde" w:cs="Avant Garde"/>
          <w:color w:val="000000"/>
          <w:sz w:val="20"/>
          <w:szCs w:val="20"/>
          <w:u w:color="000000"/>
          <w:lang w:val="de-DE" w:eastAsia="nb-NO"/>
        </w:rPr>
        <w:t>f</w:t>
      </w:r>
      <w:r w:rsidR="00523548" w:rsidRPr="006F0276">
        <w:rPr>
          <w:rFonts w:ascii="Avant Garde" w:eastAsia="Avant Garde" w:hAnsi="Avant Garde" w:cs="Avant Garde"/>
          <w:color w:val="000000"/>
          <w:sz w:val="20"/>
          <w:szCs w:val="20"/>
          <w:u w:color="000000"/>
          <w:lang w:val="de-DE" w:eastAsia="nb-NO"/>
        </w:rPr>
        <w:t xml:space="preserve">ishermen or </w:t>
      </w:r>
      <w:r>
        <w:rPr>
          <w:rFonts w:ascii="Avant Garde" w:eastAsia="Avant Garde" w:hAnsi="Avant Garde" w:cs="Avant Garde"/>
          <w:color w:val="000000"/>
          <w:sz w:val="20"/>
          <w:szCs w:val="20"/>
          <w:u w:color="000000"/>
          <w:lang w:val="de-DE" w:eastAsia="nb-NO"/>
        </w:rPr>
        <w:t>t</w:t>
      </w:r>
      <w:r w:rsidR="00523548" w:rsidRPr="006F0276">
        <w:rPr>
          <w:rFonts w:ascii="Avant Garde" w:eastAsia="Avant Garde" w:hAnsi="Avant Garde" w:cs="Avant Garde"/>
          <w:color w:val="000000"/>
          <w:sz w:val="20"/>
          <w:szCs w:val="20"/>
          <w:u w:color="000000"/>
          <w:lang w:val="de-DE" w:eastAsia="nb-NO"/>
        </w:rPr>
        <w:t xml:space="preserve">ransport </w:t>
      </w:r>
      <w:r>
        <w:rPr>
          <w:rFonts w:ascii="Avant Garde" w:eastAsia="Avant Garde" w:hAnsi="Avant Garde" w:cs="Avant Garde"/>
          <w:color w:val="000000"/>
          <w:sz w:val="20"/>
          <w:szCs w:val="20"/>
          <w:u w:color="000000"/>
          <w:lang w:val="de-DE" w:eastAsia="nb-NO"/>
        </w:rPr>
        <w:t>c</w:t>
      </w:r>
      <w:r w:rsidR="00523548" w:rsidRPr="006F0276">
        <w:rPr>
          <w:rFonts w:ascii="Avant Garde" w:eastAsia="Avant Garde" w:hAnsi="Avant Garde" w:cs="Avant Garde"/>
          <w:color w:val="000000"/>
          <w:sz w:val="20"/>
          <w:szCs w:val="20"/>
          <w:u w:color="000000"/>
          <w:lang w:val="de-DE" w:eastAsia="nb-NO"/>
        </w:rPr>
        <w:t xml:space="preserve">ompanies. Demanding </w:t>
      </w:r>
      <w:r>
        <w:rPr>
          <w:rFonts w:ascii="Avant Garde" w:eastAsia="Avant Garde" w:hAnsi="Avant Garde" w:cs="Avant Garde"/>
          <w:color w:val="000000"/>
          <w:sz w:val="20"/>
          <w:szCs w:val="20"/>
          <w:u w:color="000000"/>
          <w:lang w:val="de-DE" w:eastAsia="nb-NO"/>
        </w:rPr>
        <w:t>c</w:t>
      </w:r>
      <w:r w:rsidR="00523548" w:rsidRPr="006F0276">
        <w:rPr>
          <w:rFonts w:ascii="Avant Garde" w:eastAsia="Avant Garde" w:hAnsi="Avant Garde" w:cs="Avant Garde"/>
          <w:color w:val="000000"/>
          <w:sz w:val="20"/>
          <w:szCs w:val="20"/>
          <w:u w:color="000000"/>
          <w:lang w:val="de-DE" w:eastAsia="nb-NO"/>
        </w:rPr>
        <w:t xml:space="preserve">ustomers expect high quality products and high level of service and it is exactly what Fenwick, as a </w:t>
      </w:r>
      <w:r>
        <w:rPr>
          <w:rFonts w:ascii="Avant Garde" w:eastAsia="Avant Garde" w:hAnsi="Avant Garde" w:cs="Avant Garde"/>
          <w:color w:val="000000"/>
          <w:sz w:val="20"/>
          <w:szCs w:val="20"/>
          <w:u w:color="000000"/>
          <w:lang w:val="de-DE" w:eastAsia="nb-NO"/>
        </w:rPr>
        <w:t>p</w:t>
      </w:r>
      <w:r w:rsidR="00523548" w:rsidRPr="006F0276">
        <w:rPr>
          <w:rFonts w:ascii="Avant Garde" w:eastAsia="Avant Garde" w:hAnsi="Avant Garde" w:cs="Avant Garde"/>
          <w:color w:val="000000"/>
          <w:sz w:val="20"/>
          <w:szCs w:val="20"/>
          <w:u w:color="000000"/>
          <w:lang w:val="de-DE" w:eastAsia="nb-NO"/>
        </w:rPr>
        <w:t xml:space="preserve">artner of Cox, intends to provide to the French market. Relying on our deep knowledge of the market, we are confident that the introduction of Cox </w:t>
      </w:r>
      <w:r w:rsidR="009E7E3F">
        <w:rPr>
          <w:rFonts w:ascii="Avant Garde" w:eastAsia="Avant Garde" w:hAnsi="Avant Garde" w:cs="Avant Garde"/>
          <w:color w:val="000000"/>
          <w:sz w:val="20"/>
          <w:szCs w:val="20"/>
          <w:u w:color="000000"/>
          <w:lang w:val="de-DE" w:eastAsia="nb-NO"/>
        </w:rPr>
        <w:t>d</w:t>
      </w:r>
      <w:r w:rsidR="00523548" w:rsidRPr="006F0276">
        <w:rPr>
          <w:rFonts w:ascii="Avant Garde" w:eastAsia="Avant Garde" w:hAnsi="Avant Garde" w:cs="Avant Garde"/>
          <w:color w:val="000000"/>
          <w:sz w:val="20"/>
          <w:szCs w:val="20"/>
          <w:u w:color="000000"/>
          <w:lang w:val="de-DE" w:eastAsia="nb-NO"/>
        </w:rPr>
        <w:t>iesel outboards will be a great success</w:t>
      </w:r>
      <w:r>
        <w:rPr>
          <w:rFonts w:ascii="Avant Garde" w:eastAsia="Avant Garde" w:hAnsi="Avant Garde" w:cs="Avant Garde"/>
          <w:color w:val="000000"/>
          <w:sz w:val="20"/>
          <w:szCs w:val="20"/>
          <w:u w:color="000000"/>
          <w:lang w:val="de-DE" w:eastAsia="nb-NO"/>
        </w:rPr>
        <w:t>.“</w:t>
      </w:r>
      <w:r w:rsidR="00523548" w:rsidRPr="006F0276">
        <w:rPr>
          <w:rFonts w:ascii="Avant Garde" w:eastAsia="Avant Garde" w:hAnsi="Avant Garde" w:cs="Avant Garde"/>
          <w:color w:val="000000"/>
          <w:sz w:val="20"/>
          <w:szCs w:val="20"/>
          <w:u w:color="000000"/>
          <w:lang w:val="de-DE" w:eastAsia="nb-NO"/>
        </w:rPr>
        <w:t xml:space="preserve"> </w:t>
      </w:r>
    </w:p>
    <w:p w14:paraId="45C42538" w14:textId="51EC8944" w:rsidR="006F0276" w:rsidRDefault="006F0276" w:rsidP="006F0276">
      <w:pPr>
        <w:pStyle w:val="NormalWeb"/>
        <w:shd w:val="clear" w:color="auto" w:fill="FFFFFF"/>
        <w:spacing w:before="0" w:beforeAutospacing="0" w:after="200" w:afterAutospacing="0" w:line="276" w:lineRule="auto"/>
        <w:jc w:val="both"/>
        <w:textAlignment w:val="baseline"/>
        <w:rPr>
          <w:rFonts w:ascii="Avant Garde" w:hAnsi="Avant Garde"/>
          <w:sz w:val="20"/>
          <w:szCs w:val="20"/>
        </w:rPr>
      </w:pPr>
      <w:r>
        <w:rPr>
          <w:rFonts w:ascii="Avant Garde" w:eastAsia="Avant Garde" w:hAnsi="Avant Garde" w:cs="Avant Garde"/>
          <w:color w:val="000000"/>
          <w:sz w:val="20"/>
          <w:szCs w:val="20"/>
          <w:u w:color="000000"/>
          <w:lang w:val="de-DE" w:eastAsia="nb-NO"/>
        </w:rPr>
        <w:t xml:space="preserve">The CXO300 is the world’s highest power density diesel outboard. </w:t>
      </w:r>
      <w:r>
        <w:rPr>
          <w:rFonts w:ascii="Avant Garde" w:hAnsi="Avant Garde"/>
          <w:sz w:val="20"/>
          <w:szCs w:val="20"/>
        </w:rPr>
        <w:t>Backed by the UK Ministry of Defence (MoD)</w:t>
      </w:r>
      <w:r w:rsidR="0081710D">
        <w:rPr>
          <w:rFonts w:ascii="Avant Garde" w:hAnsi="Avant Garde"/>
          <w:sz w:val="20"/>
          <w:szCs w:val="20"/>
        </w:rPr>
        <w:t xml:space="preserve"> and undergoing trials with the US Coast Guard and US Navy</w:t>
      </w:r>
      <w:r>
        <w:rPr>
          <w:rFonts w:ascii="Avant Garde" w:hAnsi="Avant Garde"/>
          <w:sz w:val="20"/>
          <w:szCs w:val="20"/>
        </w:rPr>
        <w:t xml:space="preserve">, the final concept CXO300 is based on a 4-stroke, V8 architecture.  It has been developed for </w:t>
      </w:r>
      <w:r w:rsidRPr="00AA7C7B">
        <w:rPr>
          <w:rFonts w:ascii="Avant Garde" w:hAnsi="Avant Garde"/>
          <w:sz w:val="20"/>
          <w:szCs w:val="20"/>
        </w:rPr>
        <w:t>commercial</w:t>
      </w:r>
      <w:r>
        <w:rPr>
          <w:rFonts w:ascii="Avant Garde" w:hAnsi="Avant Garde"/>
          <w:sz w:val="20"/>
          <w:szCs w:val="20"/>
        </w:rPr>
        <w:t>, government</w:t>
      </w:r>
      <w:r w:rsidRPr="00AA7C7B">
        <w:rPr>
          <w:rFonts w:ascii="Avant Garde" w:hAnsi="Avant Garde"/>
          <w:sz w:val="20"/>
          <w:szCs w:val="20"/>
        </w:rPr>
        <w:t xml:space="preserve"> and military applications</w:t>
      </w:r>
      <w:r>
        <w:rPr>
          <w:rFonts w:ascii="Avant Garde" w:hAnsi="Avant Garde"/>
          <w:sz w:val="20"/>
          <w:szCs w:val="20"/>
        </w:rPr>
        <w:t>,</w:t>
      </w:r>
      <w:r w:rsidRPr="00AA7C7B">
        <w:rPr>
          <w:rFonts w:ascii="Avant Garde" w:hAnsi="Avant Garde"/>
          <w:sz w:val="20"/>
          <w:szCs w:val="20"/>
        </w:rPr>
        <w:t xml:space="preserve"> where </w:t>
      </w:r>
      <w:r>
        <w:rPr>
          <w:rFonts w:ascii="Avant Garde" w:hAnsi="Avant Garde"/>
          <w:sz w:val="20"/>
          <w:szCs w:val="20"/>
        </w:rPr>
        <w:t>performance, durability</w:t>
      </w:r>
      <w:r w:rsidRPr="00AA7C7B">
        <w:rPr>
          <w:rFonts w:ascii="Avant Garde" w:hAnsi="Avant Garde"/>
          <w:sz w:val="20"/>
          <w:szCs w:val="20"/>
        </w:rPr>
        <w:t xml:space="preserve"> and fuel </w:t>
      </w:r>
      <w:r>
        <w:rPr>
          <w:rFonts w:ascii="Avant Garde" w:hAnsi="Avant Garde"/>
          <w:sz w:val="20"/>
          <w:szCs w:val="20"/>
        </w:rPr>
        <w:t>efficiency</w:t>
      </w:r>
      <w:r w:rsidRPr="00AA7C7B">
        <w:rPr>
          <w:rFonts w:ascii="Avant Garde" w:hAnsi="Avant Garde"/>
          <w:sz w:val="20"/>
          <w:szCs w:val="20"/>
        </w:rPr>
        <w:t xml:space="preserve"> are paramount.</w:t>
      </w:r>
      <w:r>
        <w:rPr>
          <w:rFonts w:ascii="Avant Garde" w:hAnsi="Avant Garde"/>
          <w:sz w:val="20"/>
          <w:szCs w:val="20"/>
        </w:rPr>
        <w:t xml:space="preserve"> </w:t>
      </w:r>
      <w:r w:rsidR="0081710D">
        <w:rPr>
          <w:rFonts w:ascii="Avant Garde" w:hAnsi="Avant Garde"/>
          <w:sz w:val="20"/>
          <w:szCs w:val="20"/>
        </w:rPr>
        <w:t>A</w:t>
      </w:r>
      <w:r>
        <w:rPr>
          <w:rFonts w:ascii="Avant Garde" w:hAnsi="Avant Garde"/>
          <w:sz w:val="20"/>
          <w:szCs w:val="20"/>
        </w:rPr>
        <w:t xml:space="preserve"> viable high-powered diesel outboard engine such as the CXO300 will be of specific interest to Navies, Coast Guards and other governmental organisations around the world for use on their fast response vessels. </w:t>
      </w:r>
    </w:p>
    <w:p w14:paraId="36BD49D8"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 xml:space="preserve">For more information and to stay up to date with the latest news and progress on the CXO300, visit </w:t>
      </w:r>
      <w:hyperlink r:id="rId7" w:history="1">
        <w:r w:rsidRPr="00F60F69">
          <w:rPr>
            <w:rFonts w:ascii="Avant Garde" w:hAnsi="Avant Garde"/>
            <w:color w:val="0563C1" w:themeColor="hyperlink"/>
            <w:sz w:val="20"/>
            <w:szCs w:val="20"/>
            <w:u w:val="single"/>
          </w:rPr>
          <w:t>www.coxmarine.com</w:t>
        </w:r>
      </w:hyperlink>
    </w:p>
    <w:p w14:paraId="16C6ABB4"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ENDS</w:t>
      </w:r>
    </w:p>
    <w:p w14:paraId="67CC0CFD" w14:textId="77777777" w:rsidR="00C41A01" w:rsidRDefault="00C41A01" w:rsidP="00F60F69">
      <w:pPr>
        <w:spacing w:after="160" w:line="257" w:lineRule="auto"/>
        <w:contextualSpacing/>
        <w:jc w:val="both"/>
        <w:rPr>
          <w:rFonts w:ascii="Avant Garde" w:hAnsi="Avant Garde"/>
          <w:b/>
          <w:sz w:val="20"/>
          <w:szCs w:val="20"/>
        </w:rPr>
      </w:pPr>
    </w:p>
    <w:p w14:paraId="5EB5CFC3" w14:textId="6B84FC32" w:rsidR="00F60F69" w:rsidRPr="00F60F69" w:rsidRDefault="00F60F69" w:rsidP="00F60F69">
      <w:pPr>
        <w:spacing w:after="160" w:line="257" w:lineRule="auto"/>
        <w:contextualSpacing/>
        <w:jc w:val="both"/>
        <w:rPr>
          <w:rFonts w:ascii="Avant Garde" w:hAnsi="Avant Garde"/>
          <w:b/>
          <w:sz w:val="20"/>
          <w:szCs w:val="20"/>
        </w:rPr>
      </w:pPr>
      <w:r w:rsidRPr="00F60F69">
        <w:rPr>
          <w:rFonts w:ascii="Avant Garde" w:hAnsi="Avant Garde"/>
          <w:b/>
          <w:sz w:val="20"/>
          <w:szCs w:val="20"/>
        </w:rPr>
        <w:lastRenderedPageBreak/>
        <w:t>About Cox Powertrain</w:t>
      </w:r>
    </w:p>
    <w:p w14:paraId="7FF04E97" w14:textId="77777777" w:rsidR="00F60F69" w:rsidRPr="00F60F69" w:rsidRDefault="00F60F69" w:rsidP="00F60F69">
      <w:pPr>
        <w:spacing w:after="160" w:line="257" w:lineRule="auto"/>
        <w:contextualSpacing/>
        <w:jc w:val="both"/>
        <w:rPr>
          <w:rFonts w:ascii="Avant Garde" w:hAnsi="Avant Garde"/>
          <w:b/>
          <w:sz w:val="20"/>
          <w:szCs w:val="20"/>
        </w:rPr>
      </w:pPr>
    </w:p>
    <w:p w14:paraId="4104067E" w14:textId="77777777" w:rsidR="00F60F69" w:rsidRPr="00F60F69" w:rsidRDefault="00F60F69" w:rsidP="00F60F69">
      <w:pPr>
        <w:spacing w:after="160" w:line="257" w:lineRule="auto"/>
        <w:contextualSpacing/>
        <w:jc w:val="both"/>
        <w:rPr>
          <w:rFonts w:ascii="Avant Garde" w:hAnsi="Avant Garde"/>
          <w:sz w:val="20"/>
          <w:szCs w:val="20"/>
        </w:rPr>
      </w:pPr>
      <w:r w:rsidRPr="00F60F69">
        <w:rPr>
          <w:rFonts w:ascii="Avant Garde" w:hAnsi="Avant Garde"/>
          <w:sz w:val="20"/>
          <w:szCs w:val="20"/>
        </w:rPr>
        <w:t xml:space="preserve">Cox Powertrain is a world-leading British designer and builder of diesel engines developed for worldwide and multi-market applications. </w:t>
      </w:r>
    </w:p>
    <w:p w14:paraId="5279F18E" w14:textId="77777777" w:rsidR="00F60F69" w:rsidRPr="00F60F69" w:rsidRDefault="00F60F69" w:rsidP="00F60F69">
      <w:pPr>
        <w:spacing w:after="160" w:line="257" w:lineRule="auto"/>
        <w:contextualSpacing/>
        <w:jc w:val="both"/>
        <w:rPr>
          <w:rFonts w:ascii="Avant Garde" w:hAnsi="Avant Garde"/>
          <w:sz w:val="20"/>
          <w:szCs w:val="20"/>
        </w:rPr>
      </w:pPr>
    </w:p>
    <w:p w14:paraId="2B34B000"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 xml:space="preserve">Based on the South Coast of England, Cox Powertrain is backed by the Ministry of Defence and a solid shareholder base of private and institutional investors. As a result, the company has been able to implement a long-term development programme of ground-breaking new products. </w:t>
      </w:r>
    </w:p>
    <w:p w14:paraId="1F50BA8E"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7711A928"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 xml:space="preserve">With a strong pedigree in Formula 1 racing and premium automotive design, Cox’s highly skilled team of engineers has decades of experience in combustion engines and understand the many difficulties customers are challenged with. </w:t>
      </w:r>
    </w:p>
    <w:p w14:paraId="7B935FFC"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Cox’s first ground-breaking diesel outboard engine, the CXO300, is the highest power density diesel outboard engine ever developed. As a low weight, high power, single fuel engine, the CXO300 delivers the same performance and efficiency of an inboard but with the convenience and flexibility of an outboard.</w:t>
      </w:r>
    </w:p>
    <w:p w14:paraId="5FD63B82"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 xml:space="preserve">For further information, visit </w:t>
      </w:r>
      <w:hyperlink r:id="rId8" w:history="1">
        <w:r w:rsidRPr="00F60F69">
          <w:rPr>
            <w:rFonts w:ascii="Avant Garde" w:hAnsi="Avant Garde"/>
            <w:color w:val="0563C1" w:themeColor="hyperlink"/>
            <w:sz w:val="20"/>
            <w:szCs w:val="20"/>
            <w:u w:val="single"/>
          </w:rPr>
          <w:t>www.coxmarine.com</w:t>
        </w:r>
      </w:hyperlink>
    </w:p>
    <w:p w14:paraId="5018A275" w14:textId="77777777" w:rsidR="0081710D" w:rsidRDefault="0081710D" w:rsidP="00F60F69">
      <w:pPr>
        <w:spacing w:after="160" w:line="257" w:lineRule="auto"/>
        <w:contextualSpacing/>
        <w:jc w:val="both"/>
        <w:rPr>
          <w:rFonts w:ascii="Avant Garde" w:hAnsi="Avant Garde"/>
          <w:b/>
          <w:sz w:val="20"/>
          <w:szCs w:val="20"/>
        </w:rPr>
      </w:pPr>
    </w:p>
    <w:p w14:paraId="38B5D8E5" w14:textId="1503DBEC" w:rsidR="00F60F69" w:rsidRDefault="00F60F69" w:rsidP="00F60F69">
      <w:pPr>
        <w:spacing w:after="160" w:line="257" w:lineRule="auto"/>
        <w:contextualSpacing/>
        <w:jc w:val="both"/>
        <w:rPr>
          <w:rFonts w:ascii="Avant Garde" w:hAnsi="Avant Garde"/>
          <w:b/>
          <w:sz w:val="20"/>
          <w:szCs w:val="20"/>
        </w:rPr>
      </w:pPr>
      <w:r w:rsidRPr="00F60F69">
        <w:rPr>
          <w:rFonts w:ascii="Avant Garde" w:hAnsi="Avant Garde"/>
          <w:b/>
          <w:sz w:val="20"/>
          <w:szCs w:val="20"/>
        </w:rPr>
        <w:t xml:space="preserve">About </w:t>
      </w:r>
      <w:r w:rsidR="00994F14">
        <w:rPr>
          <w:rFonts w:ascii="Avant Garde" w:hAnsi="Avant Garde"/>
          <w:b/>
          <w:sz w:val="20"/>
          <w:szCs w:val="20"/>
        </w:rPr>
        <w:t>Fenwick</w:t>
      </w:r>
    </w:p>
    <w:p w14:paraId="7087BDCF" w14:textId="77777777" w:rsidR="00E963D6" w:rsidRDefault="00E963D6" w:rsidP="003271D3">
      <w:pPr>
        <w:spacing w:after="160" w:line="257" w:lineRule="auto"/>
        <w:contextualSpacing/>
        <w:jc w:val="both"/>
        <w:rPr>
          <w:rFonts w:ascii="Avant Garde" w:hAnsi="Avant Garde"/>
          <w:sz w:val="20"/>
          <w:szCs w:val="20"/>
        </w:rPr>
      </w:pPr>
    </w:p>
    <w:p w14:paraId="69551852" w14:textId="25C42337" w:rsidR="0081710D" w:rsidRDefault="003271D3" w:rsidP="003271D3">
      <w:pPr>
        <w:spacing w:after="160" w:line="257" w:lineRule="auto"/>
        <w:contextualSpacing/>
        <w:jc w:val="both"/>
        <w:rPr>
          <w:rFonts w:ascii="Avant Garde" w:hAnsi="Avant Garde"/>
          <w:sz w:val="20"/>
          <w:szCs w:val="20"/>
        </w:rPr>
      </w:pPr>
      <w:r w:rsidRPr="003271D3">
        <w:rPr>
          <w:rFonts w:ascii="Avant Garde" w:hAnsi="Avant Garde"/>
          <w:sz w:val="20"/>
          <w:szCs w:val="20"/>
        </w:rPr>
        <w:t>Founded in 1862, F</w:t>
      </w:r>
      <w:r w:rsidR="0081710D">
        <w:rPr>
          <w:rFonts w:ascii="Avant Garde" w:hAnsi="Avant Garde"/>
          <w:sz w:val="20"/>
          <w:szCs w:val="20"/>
        </w:rPr>
        <w:t>enwick</w:t>
      </w:r>
      <w:r w:rsidRPr="003271D3">
        <w:rPr>
          <w:rFonts w:ascii="Avant Garde" w:hAnsi="Avant Garde"/>
          <w:sz w:val="20"/>
          <w:szCs w:val="20"/>
        </w:rPr>
        <w:t xml:space="preserve"> has </w:t>
      </w:r>
      <w:r w:rsidR="0081710D">
        <w:rPr>
          <w:rFonts w:ascii="Avant Garde" w:hAnsi="Avant Garde"/>
          <w:sz w:val="20"/>
          <w:szCs w:val="20"/>
        </w:rPr>
        <w:t>three main divisions:</w:t>
      </w:r>
    </w:p>
    <w:p w14:paraId="2A98ECD2" w14:textId="77777777" w:rsidR="00E963D6" w:rsidRDefault="00E963D6" w:rsidP="003271D3">
      <w:pPr>
        <w:spacing w:after="160" w:line="257" w:lineRule="auto"/>
        <w:contextualSpacing/>
        <w:jc w:val="both"/>
        <w:rPr>
          <w:rFonts w:ascii="Avant Garde" w:hAnsi="Avant Garde"/>
          <w:sz w:val="20"/>
          <w:szCs w:val="20"/>
        </w:rPr>
      </w:pPr>
    </w:p>
    <w:p w14:paraId="1C059D60" w14:textId="3A22D935" w:rsidR="003271D3" w:rsidRDefault="0081710D" w:rsidP="00E963D6">
      <w:pPr>
        <w:spacing w:after="160" w:line="257" w:lineRule="auto"/>
        <w:contextualSpacing/>
        <w:jc w:val="both"/>
        <w:rPr>
          <w:rFonts w:ascii="Avant Garde" w:hAnsi="Avant Garde"/>
          <w:sz w:val="20"/>
          <w:szCs w:val="20"/>
        </w:rPr>
      </w:pPr>
      <w:r w:rsidRPr="00E963D6">
        <w:rPr>
          <w:rFonts w:ascii="Avant Garde" w:hAnsi="Avant Garde"/>
          <w:b/>
          <w:sz w:val="20"/>
          <w:szCs w:val="20"/>
        </w:rPr>
        <w:t>Marine</w:t>
      </w:r>
      <w:r w:rsidR="00E963D6">
        <w:rPr>
          <w:rFonts w:ascii="Avant Garde" w:hAnsi="Avant Garde"/>
          <w:b/>
          <w:sz w:val="20"/>
          <w:szCs w:val="20"/>
        </w:rPr>
        <w:t xml:space="preserve"> - </w:t>
      </w:r>
      <w:r w:rsidR="00E963D6" w:rsidRPr="00E963D6">
        <w:rPr>
          <w:rFonts w:ascii="Avant Garde" w:hAnsi="Avant Garde"/>
          <w:sz w:val="20"/>
          <w:szCs w:val="20"/>
        </w:rPr>
        <w:t>I</w:t>
      </w:r>
      <w:r w:rsidRPr="00E963D6">
        <w:rPr>
          <w:rFonts w:ascii="Avant Garde" w:hAnsi="Avant Garde"/>
          <w:sz w:val="20"/>
          <w:szCs w:val="20"/>
        </w:rPr>
        <w:t xml:space="preserve">nboard and outboard engines. Marine </w:t>
      </w:r>
      <w:r w:rsidR="003271D3" w:rsidRPr="00E963D6">
        <w:rPr>
          <w:rFonts w:ascii="Avant Garde" w:hAnsi="Avant Garde"/>
          <w:sz w:val="20"/>
          <w:szCs w:val="20"/>
        </w:rPr>
        <w:t>Installation accessories and propellers</w:t>
      </w:r>
    </w:p>
    <w:p w14:paraId="7D2B10E4" w14:textId="2A0E027E" w:rsidR="003271D3" w:rsidRDefault="0081710D" w:rsidP="00E963D6">
      <w:pPr>
        <w:spacing w:after="160" w:line="257" w:lineRule="auto"/>
        <w:contextualSpacing/>
        <w:jc w:val="both"/>
        <w:rPr>
          <w:rFonts w:ascii="Avant Garde" w:hAnsi="Avant Garde"/>
          <w:sz w:val="20"/>
          <w:szCs w:val="20"/>
        </w:rPr>
      </w:pPr>
      <w:r w:rsidRPr="00E963D6">
        <w:rPr>
          <w:rFonts w:ascii="Avant Garde" w:hAnsi="Avant Garde"/>
          <w:b/>
          <w:sz w:val="20"/>
          <w:szCs w:val="20"/>
        </w:rPr>
        <w:t>Electronic</w:t>
      </w:r>
      <w:r w:rsidR="00E963D6">
        <w:rPr>
          <w:rFonts w:ascii="Avant Garde" w:hAnsi="Avant Garde"/>
          <w:b/>
          <w:sz w:val="20"/>
          <w:szCs w:val="20"/>
        </w:rPr>
        <w:t xml:space="preserve"> -</w:t>
      </w:r>
      <w:r w:rsidR="003271D3" w:rsidRPr="00E963D6">
        <w:rPr>
          <w:rFonts w:ascii="Avant Garde" w:hAnsi="Avant Garde"/>
          <w:sz w:val="20"/>
          <w:szCs w:val="20"/>
        </w:rPr>
        <w:t>Component placement machines</w:t>
      </w:r>
      <w:r w:rsidRPr="00E963D6">
        <w:rPr>
          <w:rFonts w:ascii="Avant Garde" w:hAnsi="Avant Garde"/>
          <w:sz w:val="20"/>
          <w:szCs w:val="20"/>
        </w:rPr>
        <w:t xml:space="preserve">, </w:t>
      </w:r>
      <w:r w:rsidR="006C4F56" w:rsidRPr="00336BE3">
        <w:rPr>
          <w:rFonts w:ascii="Avant Garde" w:hAnsi="Avant Garde"/>
          <w:sz w:val="20"/>
          <w:szCs w:val="20"/>
        </w:rPr>
        <w:t>inspection</w:t>
      </w:r>
      <w:r w:rsidR="006C4F56">
        <w:rPr>
          <w:rFonts w:ascii="Avant Garde" w:hAnsi="Avant Garde"/>
          <w:sz w:val="20"/>
          <w:szCs w:val="20"/>
        </w:rPr>
        <w:t xml:space="preserve"> </w:t>
      </w:r>
      <w:r w:rsidR="003271D3" w:rsidRPr="00E963D6">
        <w:rPr>
          <w:rFonts w:ascii="Avant Garde" w:hAnsi="Avant Garde"/>
          <w:sz w:val="20"/>
          <w:szCs w:val="20"/>
        </w:rPr>
        <w:t>machines</w:t>
      </w:r>
      <w:r w:rsidRPr="00E963D6">
        <w:rPr>
          <w:rFonts w:ascii="Avant Garde" w:hAnsi="Avant Garde"/>
          <w:sz w:val="20"/>
          <w:szCs w:val="20"/>
        </w:rPr>
        <w:t xml:space="preserve"> and t</w:t>
      </w:r>
      <w:r w:rsidR="003271D3" w:rsidRPr="00E963D6">
        <w:rPr>
          <w:rFonts w:ascii="Avant Garde" w:hAnsi="Avant Garde"/>
          <w:sz w:val="20"/>
          <w:szCs w:val="20"/>
        </w:rPr>
        <w:t>ransit equipment</w:t>
      </w:r>
    </w:p>
    <w:p w14:paraId="6D31D1C6" w14:textId="4FFF1ABB" w:rsidR="003271D3" w:rsidRPr="00E963D6" w:rsidRDefault="00E963D6" w:rsidP="00E963D6">
      <w:pPr>
        <w:spacing w:after="160" w:line="257" w:lineRule="auto"/>
        <w:contextualSpacing/>
        <w:jc w:val="both"/>
        <w:rPr>
          <w:rFonts w:ascii="Avant Garde" w:hAnsi="Avant Garde"/>
          <w:sz w:val="20"/>
          <w:szCs w:val="20"/>
        </w:rPr>
      </w:pPr>
      <w:r w:rsidRPr="00E963D6">
        <w:rPr>
          <w:rFonts w:ascii="Avant Garde" w:hAnsi="Avant Garde"/>
          <w:b/>
          <w:sz w:val="20"/>
          <w:szCs w:val="20"/>
        </w:rPr>
        <w:t>I</w:t>
      </w:r>
      <w:r w:rsidR="0081710D" w:rsidRPr="00E963D6">
        <w:rPr>
          <w:rFonts w:ascii="Avant Garde" w:hAnsi="Avant Garde"/>
          <w:b/>
          <w:sz w:val="20"/>
          <w:szCs w:val="20"/>
        </w:rPr>
        <w:t>ndustry</w:t>
      </w:r>
      <w:r>
        <w:rPr>
          <w:rFonts w:ascii="Avant Garde" w:hAnsi="Avant Garde"/>
          <w:b/>
          <w:sz w:val="20"/>
          <w:szCs w:val="20"/>
        </w:rPr>
        <w:t xml:space="preserve"> - </w:t>
      </w:r>
      <w:r w:rsidR="003271D3" w:rsidRPr="00E963D6">
        <w:rPr>
          <w:rFonts w:ascii="Avant Garde" w:hAnsi="Avant Garde"/>
          <w:sz w:val="20"/>
          <w:szCs w:val="20"/>
        </w:rPr>
        <w:t>Clamping</w:t>
      </w:r>
      <w:r w:rsidR="0081710D" w:rsidRPr="00E963D6">
        <w:rPr>
          <w:rFonts w:ascii="Avant Garde" w:hAnsi="Avant Garde"/>
          <w:sz w:val="20"/>
          <w:szCs w:val="20"/>
        </w:rPr>
        <w:t>, cooling and</w:t>
      </w:r>
      <w:r w:rsidR="003271D3" w:rsidRPr="00E963D6">
        <w:rPr>
          <w:rFonts w:ascii="Avant Garde" w:hAnsi="Avant Garde"/>
          <w:sz w:val="20"/>
          <w:szCs w:val="20"/>
        </w:rPr>
        <w:t xml:space="preserve"> blowing</w:t>
      </w:r>
      <w:r w:rsidRPr="00E963D6">
        <w:rPr>
          <w:rFonts w:ascii="Avant Garde" w:hAnsi="Avant Garde"/>
          <w:sz w:val="20"/>
          <w:szCs w:val="20"/>
        </w:rPr>
        <w:t>, g</w:t>
      </w:r>
      <w:r w:rsidR="003271D3" w:rsidRPr="00E963D6">
        <w:rPr>
          <w:rFonts w:ascii="Avant Garde" w:hAnsi="Avant Garde"/>
          <w:sz w:val="20"/>
          <w:szCs w:val="20"/>
        </w:rPr>
        <w:t xml:space="preserve">round lapping </w:t>
      </w:r>
      <w:r w:rsidRPr="00E963D6">
        <w:rPr>
          <w:rFonts w:ascii="Avant Garde" w:hAnsi="Avant Garde"/>
          <w:sz w:val="20"/>
          <w:szCs w:val="20"/>
        </w:rPr>
        <w:t>and</w:t>
      </w:r>
      <w:r w:rsidR="003271D3" w:rsidRPr="00E963D6">
        <w:rPr>
          <w:rFonts w:ascii="Avant Garde" w:hAnsi="Avant Garde"/>
          <w:sz w:val="20"/>
          <w:szCs w:val="20"/>
        </w:rPr>
        <w:t xml:space="preserve"> diamond lapping</w:t>
      </w:r>
      <w:r w:rsidRPr="00E963D6">
        <w:rPr>
          <w:rFonts w:ascii="Avant Garde" w:hAnsi="Avant Garde"/>
          <w:sz w:val="20"/>
          <w:szCs w:val="20"/>
        </w:rPr>
        <w:t xml:space="preserve"> and u</w:t>
      </w:r>
      <w:r w:rsidR="003271D3" w:rsidRPr="00E963D6">
        <w:rPr>
          <w:rFonts w:ascii="Avant Garde" w:hAnsi="Avant Garde"/>
          <w:sz w:val="20"/>
          <w:szCs w:val="20"/>
        </w:rPr>
        <w:t>ltrasonic cleaning</w:t>
      </w:r>
    </w:p>
    <w:p w14:paraId="0E8389C4" w14:textId="77777777" w:rsidR="003271D3" w:rsidRPr="003271D3" w:rsidRDefault="003271D3" w:rsidP="003271D3">
      <w:pPr>
        <w:spacing w:after="160" w:line="257" w:lineRule="auto"/>
        <w:contextualSpacing/>
        <w:jc w:val="both"/>
        <w:rPr>
          <w:rFonts w:ascii="Avant Garde" w:hAnsi="Avant Garde"/>
          <w:sz w:val="20"/>
          <w:szCs w:val="20"/>
        </w:rPr>
      </w:pPr>
    </w:p>
    <w:p w14:paraId="2B4990E4" w14:textId="081E0F52" w:rsidR="003271D3" w:rsidRDefault="003271D3" w:rsidP="003271D3">
      <w:pPr>
        <w:spacing w:after="160" w:line="257" w:lineRule="auto"/>
        <w:contextualSpacing/>
        <w:jc w:val="both"/>
        <w:rPr>
          <w:rFonts w:ascii="Avant Garde" w:hAnsi="Avant Garde"/>
          <w:sz w:val="20"/>
          <w:szCs w:val="20"/>
        </w:rPr>
      </w:pPr>
      <w:r w:rsidRPr="003271D3">
        <w:rPr>
          <w:rFonts w:ascii="Avant Garde" w:hAnsi="Avant Garde"/>
          <w:sz w:val="20"/>
          <w:szCs w:val="20"/>
        </w:rPr>
        <w:t xml:space="preserve">Each of </w:t>
      </w:r>
      <w:r w:rsidR="00E963D6">
        <w:rPr>
          <w:rFonts w:ascii="Avant Garde" w:hAnsi="Avant Garde"/>
          <w:sz w:val="20"/>
          <w:szCs w:val="20"/>
        </w:rPr>
        <w:t>Fenwick’s</w:t>
      </w:r>
      <w:r w:rsidRPr="003271D3">
        <w:rPr>
          <w:rFonts w:ascii="Avant Garde" w:hAnsi="Avant Garde"/>
          <w:sz w:val="20"/>
          <w:szCs w:val="20"/>
        </w:rPr>
        <w:t xml:space="preserve"> business areas is made up of autonomous departments that exclusively manage several product lines and have their own means of marketing, monitoring and product maintenance.</w:t>
      </w:r>
    </w:p>
    <w:p w14:paraId="6FD7A7C5" w14:textId="77777777" w:rsidR="003271D3" w:rsidRPr="003271D3" w:rsidRDefault="003271D3" w:rsidP="003271D3">
      <w:pPr>
        <w:spacing w:after="160" w:line="257" w:lineRule="auto"/>
        <w:contextualSpacing/>
        <w:jc w:val="both"/>
        <w:rPr>
          <w:rFonts w:ascii="Avant Garde" w:hAnsi="Avant Garde"/>
          <w:sz w:val="20"/>
          <w:szCs w:val="20"/>
        </w:rPr>
      </w:pPr>
    </w:p>
    <w:p w14:paraId="3421F5DB" w14:textId="3B1AB4E9" w:rsidR="00F60F69" w:rsidRDefault="003271D3" w:rsidP="003271D3">
      <w:pPr>
        <w:spacing w:after="160" w:line="257" w:lineRule="auto"/>
        <w:contextualSpacing/>
        <w:jc w:val="both"/>
        <w:rPr>
          <w:rFonts w:ascii="Avant Garde" w:hAnsi="Avant Garde"/>
          <w:sz w:val="20"/>
          <w:szCs w:val="20"/>
        </w:rPr>
      </w:pPr>
      <w:r>
        <w:rPr>
          <w:rFonts w:ascii="Avant Garde" w:hAnsi="Avant Garde"/>
          <w:sz w:val="20"/>
          <w:szCs w:val="20"/>
        </w:rPr>
        <w:t xml:space="preserve">For more information visit </w:t>
      </w:r>
      <w:hyperlink r:id="rId9" w:history="1">
        <w:r w:rsidRPr="005349FF">
          <w:rPr>
            <w:rStyle w:val="Hyperlink"/>
            <w:rFonts w:ascii="Avant Garde" w:hAnsi="Avant Garde"/>
            <w:sz w:val="20"/>
            <w:szCs w:val="20"/>
          </w:rPr>
          <w:t>http://www.fenwick.fr</w:t>
        </w:r>
      </w:hyperlink>
      <w:r>
        <w:rPr>
          <w:rFonts w:ascii="Avant Garde" w:hAnsi="Avant Garde"/>
          <w:sz w:val="20"/>
          <w:szCs w:val="20"/>
        </w:rPr>
        <w:t xml:space="preserve"> </w:t>
      </w:r>
    </w:p>
    <w:p w14:paraId="0B7A1ED0" w14:textId="77777777" w:rsidR="00994F14" w:rsidRPr="00F60F69" w:rsidRDefault="00994F14" w:rsidP="00F60F69">
      <w:pPr>
        <w:spacing w:after="0" w:line="240" w:lineRule="auto"/>
        <w:jc w:val="both"/>
        <w:rPr>
          <w:rFonts w:ascii="Avant Garde" w:hAnsi="Avant Garde"/>
          <w:sz w:val="20"/>
          <w:szCs w:val="20"/>
        </w:rPr>
      </w:pPr>
    </w:p>
    <w:p w14:paraId="170A5390" w14:textId="77777777" w:rsidR="00F60F69" w:rsidRPr="00F60F69" w:rsidRDefault="00F60F69" w:rsidP="00F60F69">
      <w:pPr>
        <w:spacing w:after="0" w:line="240" w:lineRule="auto"/>
        <w:contextualSpacing/>
        <w:jc w:val="both"/>
        <w:rPr>
          <w:rFonts w:ascii="Avant Garde" w:hAnsi="Avant Garde"/>
          <w:b/>
          <w:sz w:val="20"/>
          <w:szCs w:val="20"/>
        </w:rPr>
      </w:pPr>
      <w:r w:rsidRPr="00F60F69">
        <w:rPr>
          <w:rFonts w:ascii="Avant Garde" w:hAnsi="Avant Garde"/>
          <w:b/>
          <w:sz w:val="20"/>
          <w:szCs w:val="20"/>
        </w:rPr>
        <w:t>Media contacts:</w:t>
      </w:r>
    </w:p>
    <w:p w14:paraId="02348412" w14:textId="77777777" w:rsidR="00F60F69" w:rsidRPr="00F60F69" w:rsidRDefault="00F60F69" w:rsidP="00F60F69">
      <w:pPr>
        <w:spacing w:after="0" w:line="240" w:lineRule="auto"/>
        <w:contextualSpacing/>
        <w:jc w:val="both"/>
        <w:rPr>
          <w:rFonts w:ascii="Avant Garde" w:hAnsi="Avant Garde"/>
          <w:sz w:val="20"/>
          <w:szCs w:val="20"/>
        </w:rPr>
      </w:pPr>
    </w:p>
    <w:p w14:paraId="33BB6854" w14:textId="41B1C865" w:rsidR="00F60F69" w:rsidRPr="00F60F69" w:rsidRDefault="00EE45A7" w:rsidP="00F60F69">
      <w:pPr>
        <w:spacing w:after="0" w:line="240" w:lineRule="auto"/>
        <w:contextualSpacing/>
        <w:jc w:val="both"/>
        <w:rPr>
          <w:rFonts w:ascii="Avant Garde" w:hAnsi="Avant Garde"/>
          <w:sz w:val="20"/>
          <w:szCs w:val="20"/>
        </w:rPr>
      </w:pPr>
      <w:r>
        <w:rPr>
          <w:rFonts w:ascii="Avant Garde" w:hAnsi="Avant Garde"/>
          <w:sz w:val="20"/>
          <w:szCs w:val="20"/>
        </w:rPr>
        <w:t>Faye Dooley</w:t>
      </w:r>
      <w:r w:rsidR="00F60F69" w:rsidRPr="00F60F69">
        <w:rPr>
          <w:rFonts w:ascii="Avant Garde" w:hAnsi="Avant Garde"/>
          <w:sz w:val="20"/>
          <w:szCs w:val="20"/>
        </w:rPr>
        <w:t xml:space="preserve">, Marketing </w:t>
      </w:r>
      <w:r>
        <w:rPr>
          <w:rFonts w:ascii="Avant Garde" w:hAnsi="Avant Garde"/>
          <w:sz w:val="20"/>
          <w:szCs w:val="20"/>
        </w:rPr>
        <w:t>Assistant</w:t>
      </w:r>
      <w:r w:rsidR="00F60F69" w:rsidRPr="00F60F69">
        <w:rPr>
          <w:rFonts w:ascii="Avant Garde" w:hAnsi="Avant Garde"/>
          <w:sz w:val="20"/>
          <w:szCs w:val="20"/>
        </w:rPr>
        <w:tab/>
      </w:r>
      <w:r w:rsidR="00F60F69" w:rsidRPr="00F60F69">
        <w:rPr>
          <w:rFonts w:ascii="Avant Garde" w:hAnsi="Avant Garde"/>
          <w:sz w:val="20"/>
          <w:szCs w:val="20"/>
        </w:rPr>
        <w:tab/>
      </w:r>
      <w:r w:rsidR="00F60F69" w:rsidRPr="00F60F69">
        <w:rPr>
          <w:rFonts w:ascii="Avant Garde" w:hAnsi="Avant Garde"/>
          <w:sz w:val="20"/>
          <w:szCs w:val="20"/>
        </w:rPr>
        <w:tab/>
      </w:r>
    </w:p>
    <w:p w14:paraId="379E246D" w14:textId="77777777" w:rsidR="00F60F69" w:rsidRPr="00F60F69" w:rsidRDefault="00F60F69" w:rsidP="00F60F69">
      <w:pPr>
        <w:spacing w:after="0" w:line="240" w:lineRule="auto"/>
        <w:contextualSpacing/>
        <w:jc w:val="both"/>
        <w:rPr>
          <w:rFonts w:ascii="Avant Garde" w:hAnsi="Avant Garde"/>
          <w:sz w:val="20"/>
          <w:szCs w:val="20"/>
        </w:rPr>
      </w:pPr>
      <w:r w:rsidRPr="00F60F69">
        <w:rPr>
          <w:rFonts w:ascii="Avant Garde" w:hAnsi="Avant Garde"/>
          <w:sz w:val="20"/>
          <w:szCs w:val="20"/>
        </w:rPr>
        <w:t>Cox Powertrain Limited</w:t>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p>
    <w:p w14:paraId="48E84622"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 xml:space="preserve">Tel: +44 (0) 1273 454 424 </w:t>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p>
    <w:p w14:paraId="11D76CB5" w14:textId="75EC02C1"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 xml:space="preserve">E: </w:t>
      </w:r>
      <w:hyperlink r:id="rId10" w:history="1">
        <w:r w:rsidR="00EE45A7" w:rsidRPr="00ED0DBE">
          <w:rPr>
            <w:rStyle w:val="Hyperlink"/>
            <w:rFonts w:ascii="Avant Garde" w:hAnsi="Avant Garde"/>
            <w:sz w:val="20"/>
            <w:szCs w:val="20"/>
          </w:rPr>
          <w:t>faye.dooley@coxpwertrain.com</w:t>
        </w:r>
      </w:hyperlink>
    </w:p>
    <w:p w14:paraId="107213E1"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p>
    <w:p w14:paraId="03715417"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Karen Bartlett</w:t>
      </w:r>
    </w:p>
    <w:p w14:paraId="2DB3B66C"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Saltwater Stone</w:t>
      </w:r>
    </w:p>
    <w:p w14:paraId="626A0C52"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Tel: +44 (0) 1202 669 244</w:t>
      </w:r>
    </w:p>
    <w:p w14:paraId="50D7FBBD" w14:textId="63CC0AB8" w:rsidR="00CA6E3C" w:rsidRPr="006C4F56" w:rsidRDefault="00F60F69" w:rsidP="00E963D6">
      <w:pPr>
        <w:spacing w:after="0" w:line="240" w:lineRule="auto"/>
        <w:jc w:val="both"/>
        <w:rPr>
          <w:lang w:val="es-ES"/>
        </w:rPr>
      </w:pPr>
      <w:r w:rsidRPr="006C4F56">
        <w:rPr>
          <w:rFonts w:ascii="Avant Garde" w:hAnsi="Avant Garde"/>
          <w:sz w:val="20"/>
          <w:szCs w:val="20"/>
          <w:lang w:val="es-ES"/>
        </w:rPr>
        <w:t xml:space="preserve">E: </w:t>
      </w:r>
      <w:hyperlink r:id="rId11" w:history="1">
        <w:r w:rsidRPr="006C4F56">
          <w:rPr>
            <w:rFonts w:ascii="Avant Garde" w:hAnsi="Avant Garde"/>
            <w:color w:val="0563C1" w:themeColor="hyperlink"/>
            <w:sz w:val="20"/>
            <w:szCs w:val="20"/>
            <w:u w:val="single"/>
            <w:lang w:val="es-ES"/>
          </w:rPr>
          <w:t>k.bartlett@saltwater-stone.com</w:t>
        </w:r>
      </w:hyperlink>
      <w:r w:rsidR="00434342" w:rsidRPr="006C4F56">
        <w:rPr>
          <w:lang w:val="es-ES"/>
        </w:rPr>
        <w:tab/>
      </w:r>
    </w:p>
    <w:sectPr w:rsidR="00CA6E3C" w:rsidRPr="006C4F56" w:rsidSect="00CA6E3C">
      <w:headerReference w:type="first" r:id="rId12"/>
      <w:footerReference w:type="first" r:id="rId13"/>
      <w:pgSz w:w="11906" w:h="16838"/>
      <w:pgMar w:top="1440" w:right="1440" w:bottom="1440" w:left="1440"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6D50" w14:textId="77777777" w:rsidR="000E1788" w:rsidRDefault="000E1788" w:rsidP="00CA6E3C">
      <w:pPr>
        <w:spacing w:after="0" w:line="240" w:lineRule="auto"/>
      </w:pPr>
      <w:r>
        <w:separator/>
      </w:r>
    </w:p>
  </w:endnote>
  <w:endnote w:type="continuationSeparator" w:id="0">
    <w:p w14:paraId="239841F6" w14:textId="77777777" w:rsidR="000E1788" w:rsidRDefault="000E1788"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219B"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81B8" w14:textId="77777777" w:rsidR="000E1788" w:rsidRDefault="000E1788" w:rsidP="00CA6E3C">
      <w:pPr>
        <w:spacing w:after="0" w:line="240" w:lineRule="auto"/>
      </w:pPr>
      <w:r>
        <w:separator/>
      </w:r>
    </w:p>
  </w:footnote>
  <w:footnote w:type="continuationSeparator" w:id="0">
    <w:p w14:paraId="453F3737" w14:textId="77777777" w:rsidR="000E1788" w:rsidRDefault="000E1788"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609F"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27E41649" wp14:editId="7437C309">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1A422C47" wp14:editId="77A96AF1">
              <wp:simplePos x="0" y="0"/>
              <wp:positionH relativeFrom="column">
                <wp:posOffset>-935990</wp:posOffset>
              </wp:positionH>
              <wp:positionV relativeFrom="paragraph">
                <wp:posOffset>-450850</wp:posOffset>
              </wp:positionV>
              <wp:extent cx="553720" cy="678180"/>
              <wp:effectExtent l="0" t="0" r="0" b="7620"/>
              <wp:wrapNone/>
              <wp:docPr id="12"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74EC0BDB"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rCMWPEAIAALE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978A6DF" wp14:editId="64A694A6">
              <wp:simplePos x="0" y="0"/>
              <wp:positionH relativeFrom="page">
                <wp:posOffset>-21771</wp:posOffset>
              </wp:positionH>
              <wp:positionV relativeFrom="paragraph">
                <wp:posOffset>-452393</wp:posOffset>
              </wp:positionV>
              <wp:extent cx="2232025" cy="1980565"/>
              <wp:effectExtent l="0" t="0" r="0" b="635"/>
              <wp:wrapNone/>
              <wp:docPr id="5"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28F04383"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ETv0UO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17964"/>
    <w:multiLevelType w:val="hybridMultilevel"/>
    <w:tmpl w:val="A16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774D5"/>
    <w:rsid w:val="000A0BB2"/>
    <w:rsid w:val="000C2506"/>
    <w:rsid w:val="000E1788"/>
    <w:rsid w:val="001054BF"/>
    <w:rsid w:val="00143771"/>
    <w:rsid w:val="00155E60"/>
    <w:rsid w:val="001E0BAF"/>
    <w:rsid w:val="001E3755"/>
    <w:rsid w:val="001F050D"/>
    <w:rsid w:val="002039B0"/>
    <w:rsid w:val="00230E97"/>
    <w:rsid w:val="002472CA"/>
    <w:rsid w:val="00303867"/>
    <w:rsid w:val="003271D3"/>
    <w:rsid w:val="003367AC"/>
    <w:rsid w:val="00336BE3"/>
    <w:rsid w:val="00353A9F"/>
    <w:rsid w:val="00373080"/>
    <w:rsid w:val="003B245F"/>
    <w:rsid w:val="003D7B1F"/>
    <w:rsid w:val="00402221"/>
    <w:rsid w:val="00434342"/>
    <w:rsid w:val="004C77CB"/>
    <w:rsid w:val="00523548"/>
    <w:rsid w:val="00563E12"/>
    <w:rsid w:val="0057011E"/>
    <w:rsid w:val="005B1C07"/>
    <w:rsid w:val="005D18AB"/>
    <w:rsid w:val="005D4B53"/>
    <w:rsid w:val="005E6DFA"/>
    <w:rsid w:val="006A57B5"/>
    <w:rsid w:val="006C4F56"/>
    <w:rsid w:val="006D67F6"/>
    <w:rsid w:val="006E4AAD"/>
    <w:rsid w:val="006F0276"/>
    <w:rsid w:val="00793D6B"/>
    <w:rsid w:val="007B3216"/>
    <w:rsid w:val="007D2C39"/>
    <w:rsid w:val="0081710D"/>
    <w:rsid w:val="00820F7B"/>
    <w:rsid w:val="008443AB"/>
    <w:rsid w:val="0084559B"/>
    <w:rsid w:val="00895126"/>
    <w:rsid w:val="008B085A"/>
    <w:rsid w:val="008E4678"/>
    <w:rsid w:val="009065BA"/>
    <w:rsid w:val="00907FFC"/>
    <w:rsid w:val="00933A37"/>
    <w:rsid w:val="00937DBC"/>
    <w:rsid w:val="00994F14"/>
    <w:rsid w:val="009B2375"/>
    <w:rsid w:val="009E7E3F"/>
    <w:rsid w:val="00A41A47"/>
    <w:rsid w:val="00A6560B"/>
    <w:rsid w:val="00A729BC"/>
    <w:rsid w:val="00AA3B89"/>
    <w:rsid w:val="00AA7C7B"/>
    <w:rsid w:val="00B17184"/>
    <w:rsid w:val="00B97C9C"/>
    <w:rsid w:val="00BD67F8"/>
    <w:rsid w:val="00BD7246"/>
    <w:rsid w:val="00C14428"/>
    <w:rsid w:val="00C41A01"/>
    <w:rsid w:val="00C477EA"/>
    <w:rsid w:val="00C71308"/>
    <w:rsid w:val="00CA5B6F"/>
    <w:rsid w:val="00CA6E3C"/>
    <w:rsid w:val="00D17312"/>
    <w:rsid w:val="00D2012B"/>
    <w:rsid w:val="00D46498"/>
    <w:rsid w:val="00D55BA7"/>
    <w:rsid w:val="00D969F3"/>
    <w:rsid w:val="00E2102A"/>
    <w:rsid w:val="00E25ABD"/>
    <w:rsid w:val="00E938A2"/>
    <w:rsid w:val="00E963D6"/>
    <w:rsid w:val="00EA0156"/>
    <w:rsid w:val="00EE45A7"/>
    <w:rsid w:val="00F040AD"/>
    <w:rsid w:val="00F046B1"/>
    <w:rsid w:val="00F523AC"/>
    <w:rsid w:val="00F60F69"/>
    <w:rsid w:val="00FB44DC"/>
    <w:rsid w:val="00FB6C98"/>
    <w:rsid w:val="00FF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8B96B"/>
  <w15:docId w15:val="{B8B7582D-AF31-490F-B134-3DB54DF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UnresolvedMention">
    <w:name w:val="Unresolved Mention"/>
    <w:basedOn w:val="DefaultParagraphFont"/>
    <w:uiPriority w:val="99"/>
    <w:semiHidden/>
    <w:unhideWhenUsed/>
    <w:rsid w:val="00C477EA"/>
    <w:rPr>
      <w:color w:val="808080"/>
      <w:shd w:val="clear" w:color="auto" w:fill="E6E6E6"/>
    </w:rPr>
  </w:style>
  <w:style w:type="paragraph" w:styleId="BalloonText">
    <w:name w:val="Balloon Text"/>
    <w:basedOn w:val="Normal"/>
    <w:link w:val="BalloonTextChar"/>
    <w:uiPriority w:val="99"/>
    <w:semiHidden/>
    <w:unhideWhenUsed/>
    <w:rsid w:val="009B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75"/>
    <w:rPr>
      <w:rFonts w:ascii="Segoe UI" w:hAnsi="Segoe UI" w:cs="Segoe UI"/>
      <w:sz w:val="18"/>
      <w:szCs w:val="18"/>
    </w:rPr>
  </w:style>
  <w:style w:type="paragraph" w:styleId="NormalWeb">
    <w:name w:val="Normal (Web)"/>
    <w:basedOn w:val="Normal"/>
    <w:uiPriority w:val="99"/>
    <w:unhideWhenUsed/>
    <w:rsid w:val="00994F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4559B"/>
    <w:pPr>
      <w:spacing w:after="0" w:line="240" w:lineRule="auto"/>
    </w:pPr>
  </w:style>
  <w:style w:type="paragraph" w:styleId="ListParagraph">
    <w:name w:val="List Paragraph"/>
    <w:basedOn w:val="Normal"/>
    <w:uiPriority w:val="34"/>
    <w:qFormat/>
    <w:rsid w:val="00E9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114">
      <w:bodyDiv w:val="1"/>
      <w:marLeft w:val="0"/>
      <w:marRight w:val="0"/>
      <w:marTop w:val="0"/>
      <w:marBottom w:val="0"/>
      <w:divBdr>
        <w:top w:val="none" w:sz="0" w:space="0" w:color="auto"/>
        <w:left w:val="none" w:sz="0" w:space="0" w:color="auto"/>
        <w:bottom w:val="none" w:sz="0" w:space="0" w:color="auto"/>
        <w:right w:val="none" w:sz="0" w:space="0" w:color="auto"/>
      </w:divBdr>
    </w:div>
    <w:div w:id="386342222">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886335377">
      <w:bodyDiv w:val="1"/>
      <w:marLeft w:val="0"/>
      <w:marRight w:val="0"/>
      <w:marTop w:val="0"/>
      <w:marBottom w:val="0"/>
      <w:divBdr>
        <w:top w:val="none" w:sz="0" w:space="0" w:color="auto"/>
        <w:left w:val="none" w:sz="0" w:space="0" w:color="auto"/>
        <w:bottom w:val="none" w:sz="0" w:space="0" w:color="auto"/>
        <w:right w:val="none" w:sz="0" w:space="0" w:color="auto"/>
      </w:divBdr>
    </w:div>
    <w:div w:id="986083127">
      <w:bodyDiv w:val="1"/>
      <w:marLeft w:val="0"/>
      <w:marRight w:val="0"/>
      <w:marTop w:val="0"/>
      <w:marBottom w:val="0"/>
      <w:divBdr>
        <w:top w:val="none" w:sz="0" w:space="0" w:color="auto"/>
        <w:left w:val="none" w:sz="0" w:space="0" w:color="auto"/>
        <w:bottom w:val="none" w:sz="0" w:space="0" w:color="auto"/>
        <w:right w:val="none" w:sz="0" w:space="0" w:color="auto"/>
      </w:divBdr>
      <w:divsChild>
        <w:div w:id="1756046050">
          <w:marLeft w:val="0"/>
          <w:marRight w:val="0"/>
          <w:marTop w:val="0"/>
          <w:marBottom w:val="0"/>
          <w:divBdr>
            <w:top w:val="none" w:sz="0" w:space="0" w:color="auto"/>
            <w:left w:val="none" w:sz="0" w:space="0" w:color="auto"/>
            <w:bottom w:val="none" w:sz="0" w:space="0" w:color="auto"/>
            <w:right w:val="none" w:sz="0" w:space="0" w:color="auto"/>
          </w:divBdr>
        </w:div>
      </w:divsChild>
    </w:div>
    <w:div w:id="1560899398">
      <w:bodyDiv w:val="1"/>
      <w:marLeft w:val="0"/>
      <w:marRight w:val="0"/>
      <w:marTop w:val="0"/>
      <w:marBottom w:val="0"/>
      <w:divBdr>
        <w:top w:val="none" w:sz="0" w:space="0" w:color="auto"/>
        <w:left w:val="none" w:sz="0" w:space="0" w:color="auto"/>
        <w:bottom w:val="none" w:sz="0" w:space="0" w:color="auto"/>
        <w:right w:val="none" w:sz="0" w:space="0" w:color="auto"/>
      </w:divBdr>
      <w:divsChild>
        <w:div w:id="670987435">
          <w:marLeft w:val="0"/>
          <w:marRight w:val="0"/>
          <w:marTop w:val="0"/>
          <w:marBottom w:val="0"/>
          <w:divBdr>
            <w:top w:val="none" w:sz="0" w:space="0" w:color="auto"/>
            <w:left w:val="none" w:sz="0" w:space="0" w:color="auto"/>
            <w:bottom w:val="none" w:sz="0" w:space="0" w:color="auto"/>
            <w:right w:val="none" w:sz="0" w:space="0" w:color="auto"/>
          </w:divBdr>
        </w:div>
      </w:divsChild>
    </w:div>
    <w:div w:id="1665474075">
      <w:bodyDiv w:val="1"/>
      <w:marLeft w:val="0"/>
      <w:marRight w:val="0"/>
      <w:marTop w:val="0"/>
      <w:marBottom w:val="0"/>
      <w:divBdr>
        <w:top w:val="none" w:sz="0" w:space="0" w:color="auto"/>
        <w:left w:val="none" w:sz="0" w:space="0" w:color="auto"/>
        <w:bottom w:val="none" w:sz="0" w:space="0" w:color="auto"/>
        <w:right w:val="none" w:sz="0" w:space="0" w:color="auto"/>
      </w:divBdr>
    </w:div>
    <w:div w:id="1754280873">
      <w:bodyDiv w:val="1"/>
      <w:marLeft w:val="0"/>
      <w:marRight w:val="0"/>
      <w:marTop w:val="0"/>
      <w:marBottom w:val="0"/>
      <w:divBdr>
        <w:top w:val="none" w:sz="0" w:space="0" w:color="auto"/>
        <w:left w:val="none" w:sz="0" w:space="0" w:color="auto"/>
        <w:bottom w:val="none" w:sz="0" w:space="0" w:color="auto"/>
        <w:right w:val="none" w:sz="0" w:space="0" w:color="auto"/>
      </w:divBdr>
    </w:div>
    <w:div w:id="20533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xmari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xmarin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artlett@saltwater-sto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ye.dooley@coxpwertrain.com" TargetMode="External"/><Relationship Id="rId4" Type="http://schemas.openxmlformats.org/officeDocument/2006/relationships/webSettings" Target="webSettings.xml"/><Relationship Id="rId9" Type="http://schemas.openxmlformats.org/officeDocument/2006/relationships/hyperlink" Target="http://www.fenwick.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2</cp:revision>
  <cp:lastPrinted>2018-05-15T18:23:00Z</cp:lastPrinted>
  <dcterms:created xsi:type="dcterms:W3CDTF">2018-05-16T10:15:00Z</dcterms:created>
  <dcterms:modified xsi:type="dcterms:W3CDTF">2018-05-16T10:15:00Z</dcterms:modified>
</cp:coreProperties>
</file>