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1C" w:rsidRPr="00C71385" w:rsidRDefault="0049161C" w:rsidP="0049161C">
      <w:pPr>
        <w:autoSpaceDE w:val="0"/>
        <w:autoSpaceDN w:val="0"/>
        <w:adjustRightInd w:val="0"/>
        <w:rPr>
          <w:rFonts w:ascii="Arial" w:hAnsi="Arial" w:cs="Arial"/>
          <w:b/>
          <w:caps/>
          <w:sz w:val="16"/>
          <w:szCs w:val="16"/>
        </w:rPr>
      </w:pPr>
      <w:r>
        <w:rPr>
          <w:rFonts w:ascii="Arial" w:hAnsi="Arial" w:cs="Arial"/>
          <w:b/>
          <w:noProof/>
          <w:sz w:val="33"/>
          <w:szCs w:val="33"/>
        </w:rPr>
        <w:drawing>
          <wp:anchor distT="0" distB="0" distL="114300" distR="114300" simplePos="0" relativeHeight="251668480" behindDoc="1" locked="0" layoutInCell="1" allowOverlap="1">
            <wp:simplePos x="0" y="0"/>
            <wp:positionH relativeFrom="column">
              <wp:posOffset>4063365</wp:posOffset>
            </wp:positionH>
            <wp:positionV relativeFrom="paragraph">
              <wp:posOffset>0</wp:posOffset>
            </wp:positionV>
            <wp:extent cx="1830705" cy="2519680"/>
            <wp:effectExtent l="19050" t="0" r="0" b="0"/>
            <wp:wrapTight wrapText="bothSides">
              <wp:wrapPolygon edited="0">
                <wp:start x="-225" y="0"/>
                <wp:lineTo x="-225" y="21393"/>
                <wp:lineTo x="21578" y="21393"/>
                <wp:lineTo x="21578" y="0"/>
                <wp:lineTo x="-225" y="0"/>
              </wp:wrapPolygon>
            </wp:wrapTight>
            <wp:docPr id="10" name="Bildobjekt 5" descr="Aspen_Narbilder_N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Narbilder_NCS-1.jpg"/>
                    <pic:cNvPicPr/>
                  </pic:nvPicPr>
                  <pic:blipFill>
                    <a:blip r:embed="rId7" cstate="print"/>
                    <a:stretch>
                      <a:fillRect/>
                    </a:stretch>
                  </pic:blipFill>
                  <pic:spPr>
                    <a:xfrm>
                      <a:off x="0" y="0"/>
                      <a:ext cx="1830705" cy="2519680"/>
                    </a:xfrm>
                    <a:prstGeom prst="rect">
                      <a:avLst/>
                    </a:prstGeom>
                  </pic:spPr>
                </pic:pic>
              </a:graphicData>
            </a:graphic>
          </wp:anchor>
        </w:drawing>
      </w:r>
      <w:r>
        <w:rPr>
          <w:rFonts w:ascii="Arial" w:hAnsi="Arial" w:cs="Arial"/>
          <w:b/>
          <w:noProof/>
          <w:sz w:val="33"/>
          <w:szCs w:val="33"/>
        </w:rPr>
        <w:drawing>
          <wp:anchor distT="0" distB="0" distL="114300" distR="114300" simplePos="0" relativeHeight="251667456" behindDoc="1" locked="0" layoutInCell="1" allowOverlap="1">
            <wp:simplePos x="0" y="0"/>
            <wp:positionH relativeFrom="column">
              <wp:posOffset>2351405</wp:posOffset>
            </wp:positionH>
            <wp:positionV relativeFrom="paragraph">
              <wp:posOffset>0</wp:posOffset>
            </wp:positionV>
            <wp:extent cx="1660525" cy="2519680"/>
            <wp:effectExtent l="19050" t="0" r="0" b="0"/>
            <wp:wrapTight wrapText="bothSides">
              <wp:wrapPolygon edited="0">
                <wp:start x="-248" y="0"/>
                <wp:lineTo x="-248" y="21393"/>
                <wp:lineTo x="21559" y="21393"/>
                <wp:lineTo x="21559" y="0"/>
                <wp:lineTo x="-248" y="0"/>
              </wp:wrapPolygon>
            </wp:wrapTight>
            <wp:docPr id="11" name="Bildobjekt 4" descr="Aspen_Inspi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Inspiration.jpg"/>
                    <pic:cNvPicPr/>
                  </pic:nvPicPr>
                  <pic:blipFill>
                    <a:blip r:embed="rId8" cstate="print"/>
                    <a:srcRect t="9106" r="38088" b="29600"/>
                    <a:stretch>
                      <a:fillRect/>
                    </a:stretch>
                  </pic:blipFill>
                  <pic:spPr>
                    <a:xfrm>
                      <a:off x="0" y="0"/>
                      <a:ext cx="1660525" cy="2519680"/>
                    </a:xfrm>
                    <a:prstGeom prst="rect">
                      <a:avLst/>
                    </a:prstGeom>
                  </pic:spPr>
                </pic:pic>
              </a:graphicData>
            </a:graphic>
          </wp:anchor>
        </w:drawing>
      </w:r>
      <w:r>
        <w:rPr>
          <w:rFonts w:ascii="Arial" w:hAnsi="Arial" w:cs="Arial"/>
          <w:b/>
          <w:noProof/>
          <w:sz w:val="33"/>
          <w:szCs w:val="33"/>
        </w:rPr>
        <w:drawing>
          <wp:anchor distT="0" distB="0" distL="114300" distR="114300" simplePos="0" relativeHeight="251666432" behindDoc="1" locked="0" layoutInCell="1" allowOverlap="1">
            <wp:simplePos x="0" y="0"/>
            <wp:positionH relativeFrom="column">
              <wp:posOffset>33655</wp:posOffset>
            </wp:positionH>
            <wp:positionV relativeFrom="paragraph">
              <wp:posOffset>0</wp:posOffset>
            </wp:positionV>
            <wp:extent cx="2277110" cy="2519680"/>
            <wp:effectExtent l="19050" t="0" r="8890" b="0"/>
            <wp:wrapTight wrapText="bothSides">
              <wp:wrapPolygon edited="0">
                <wp:start x="-181" y="0"/>
                <wp:lineTo x="-181" y="21393"/>
                <wp:lineTo x="21684" y="21393"/>
                <wp:lineTo x="21684" y="0"/>
                <wp:lineTo x="-181" y="0"/>
              </wp:wrapPolygon>
            </wp:wrapTight>
            <wp:docPr id="12" name="Bildobjekt 8" descr="Aspen_A80_Grand-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A80_Grand-1b.jpg"/>
                    <pic:cNvPicPr/>
                  </pic:nvPicPr>
                  <pic:blipFill>
                    <a:blip r:embed="rId9" cstate="print"/>
                    <a:srcRect l="21440" r="19459"/>
                    <a:stretch>
                      <a:fillRect/>
                    </a:stretch>
                  </pic:blipFill>
                  <pic:spPr>
                    <a:xfrm>
                      <a:off x="0" y="0"/>
                      <a:ext cx="2277110" cy="2519680"/>
                    </a:xfrm>
                    <a:prstGeom prst="rect">
                      <a:avLst/>
                    </a:prstGeom>
                  </pic:spPr>
                </pic:pic>
              </a:graphicData>
            </a:graphic>
          </wp:anchor>
        </w:drawing>
      </w:r>
    </w:p>
    <w:p w:rsidR="0049161C" w:rsidRDefault="0049161C" w:rsidP="0049161C">
      <w:pPr>
        <w:autoSpaceDE w:val="0"/>
        <w:autoSpaceDN w:val="0"/>
        <w:adjustRightInd w:val="0"/>
        <w:rPr>
          <w:rFonts w:ascii="Arial" w:hAnsi="Arial" w:cs="Arial"/>
          <w:b/>
          <w:sz w:val="33"/>
          <w:szCs w:val="33"/>
        </w:rPr>
      </w:pPr>
      <w:r>
        <w:rPr>
          <w:rFonts w:ascii="Arial" w:hAnsi="Arial" w:cs="Arial"/>
          <w:b/>
          <w:sz w:val="33"/>
          <w:szCs w:val="33"/>
        </w:rPr>
        <w:t>S</w:t>
      </w:r>
      <w:r w:rsidR="003B0AC8">
        <w:rPr>
          <w:rFonts w:ascii="Arial" w:hAnsi="Arial" w:cs="Arial"/>
          <w:b/>
          <w:sz w:val="33"/>
          <w:szCs w:val="33"/>
        </w:rPr>
        <w:t xml:space="preserve">ett </w:t>
      </w:r>
      <w:proofErr w:type="spellStart"/>
      <w:r w:rsidR="003B0AC8">
        <w:rPr>
          <w:rFonts w:ascii="Arial" w:hAnsi="Arial" w:cs="Arial"/>
          <w:b/>
          <w:sz w:val="33"/>
          <w:szCs w:val="33"/>
        </w:rPr>
        <w:t>farge</w:t>
      </w:r>
      <w:proofErr w:type="spellEnd"/>
      <w:r w:rsidR="003B0AC8">
        <w:rPr>
          <w:rFonts w:ascii="Arial" w:hAnsi="Arial" w:cs="Arial"/>
          <w:b/>
          <w:sz w:val="33"/>
          <w:szCs w:val="33"/>
        </w:rPr>
        <w:t xml:space="preserve"> på badet ditt.</w:t>
      </w:r>
    </w:p>
    <w:p w:rsidR="003B0AC8" w:rsidRPr="003E7EA1" w:rsidRDefault="003B0AC8" w:rsidP="0049161C">
      <w:pPr>
        <w:autoSpaceDE w:val="0"/>
        <w:autoSpaceDN w:val="0"/>
        <w:adjustRightInd w:val="0"/>
        <w:rPr>
          <w:rFonts w:ascii="Arial" w:hAnsi="Arial" w:cs="Arial"/>
          <w:sz w:val="8"/>
          <w:szCs w:val="20"/>
        </w:rPr>
      </w:pPr>
    </w:p>
    <w:p w:rsidR="0049161C" w:rsidRPr="00BA13CA" w:rsidRDefault="00BA13CA" w:rsidP="0049161C">
      <w:pPr>
        <w:autoSpaceDE w:val="0"/>
        <w:autoSpaceDN w:val="0"/>
        <w:adjustRightInd w:val="0"/>
        <w:rPr>
          <w:rFonts w:ascii="Arial" w:eastAsiaTheme="minorHAnsi" w:hAnsi="Arial" w:cs="Arial"/>
          <w:b/>
          <w:sz w:val="20"/>
          <w:szCs w:val="22"/>
          <w:lang w:val="da-DK" w:eastAsia="en-US"/>
        </w:rPr>
      </w:pPr>
      <w:r w:rsidRPr="00BA13CA">
        <w:rPr>
          <w:rFonts w:ascii="Arial" w:eastAsiaTheme="minorHAnsi" w:hAnsi="Arial" w:cs="Arial"/>
          <w:b/>
          <w:sz w:val="20"/>
          <w:szCs w:val="22"/>
          <w:lang w:val="da-DK" w:eastAsia="en-US"/>
        </w:rPr>
        <w:t>Det er ingen tvil om at farge har betydning for velværet vårt, men hvordan skal man tenke når det er tid for å sette farge på badet?</w:t>
      </w:r>
      <w:r w:rsidR="0049161C" w:rsidRPr="00BA13CA">
        <w:rPr>
          <w:rFonts w:ascii="Arial" w:eastAsiaTheme="minorHAnsi" w:hAnsi="Arial" w:cs="Arial"/>
          <w:b/>
          <w:sz w:val="20"/>
          <w:szCs w:val="22"/>
          <w:lang w:val="da-DK" w:eastAsia="en-US"/>
        </w:rPr>
        <w:t xml:space="preserve"> </w:t>
      </w:r>
      <w:r>
        <w:rPr>
          <w:rFonts w:ascii="Arial" w:eastAsiaTheme="minorHAnsi" w:hAnsi="Arial" w:cs="Arial"/>
          <w:b/>
          <w:sz w:val="20"/>
          <w:szCs w:val="22"/>
          <w:lang w:val="da-DK" w:eastAsia="en-US"/>
        </w:rPr>
        <w:t>D</w:t>
      </w:r>
      <w:r w:rsidRPr="00BA13CA">
        <w:rPr>
          <w:rFonts w:ascii="Arial" w:eastAsiaTheme="minorHAnsi" w:hAnsi="Arial" w:cs="Arial"/>
          <w:b/>
          <w:sz w:val="20"/>
          <w:szCs w:val="22"/>
          <w:lang w:val="da-DK" w:eastAsia="en-US"/>
        </w:rPr>
        <w:t>et er et par ting man bør tenke over og bestemme før man skal velge farge</w:t>
      </w:r>
      <w:r w:rsidR="0049161C" w:rsidRPr="00BA13CA">
        <w:rPr>
          <w:rFonts w:ascii="Arial" w:eastAsiaTheme="minorHAnsi" w:hAnsi="Arial" w:cs="Arial"/>
          <w:b/>
          <w:sz w:val="20"/>
          <w:szCs w:val="22"/>
          <w:lang w:val="da-DK" w:eastAsia="en-US"/>
        </w:rPr>
        <w:t>.</w:t>
      </w:r>
    </w:p>
    <w:p w:rsidR="0049161C" w:rsidRPr="00BA13CA" w:rsidRDefault="0049161C" w:rsidP="0049161C">
      <w:pPr>
        <w:autoSpaceDE w:val="0"/>
        <w:autoSpaceDN w:val="0"/>
        <w:adjustRightInd w:val="0"/>
        <w:rPr>
          <w:rFonts w:ascii="Arial" w:eastAsiaTheme="minorHAnsi" w:hAnsi="Arial" w:cs="Arial"/>
          <w:b/>
          <w:sz w:val="20"/>
          <w:szCs w:val="22"/>
          <w:lang w:val="da-DK" w:eastAsia="en-US"/>
        </w:rPr>
      </w:pPr>
    </w:p>
    <w:p w:rsidR="0049161C" w:rsidRPr="00BA13CA" w:rsidRDefault="00BA13CA" w:rsidP="00BA13CA">
      <w:pPr>
        <w:autoSpaceDE w:val="0"/>
        <w:autoSpaceDN w:val="0"/>
        <w:adjustRightInd w:val="0"/>
        <w:spacing w:after="120"/>
        <w:rPr>
          <w:rFonts w:ascii="Arial" w:hAnsi="Arial" w:cs="Arial"/>
          <w:color w:val="000000"/>
          <w:sz w:val="19"/>
          <w:szCs w:val="19"/>
          <w:lang w:val="da-DK"/>
        </w:rPr>
      </w:pPr>
      <w:r w:rsidRPr="00BA13CA">
        <w:rPr>
          <w:rFonts w:ascii="Arial" w:hAnsi="Arial" w:cs="Arial"/>
          <w:color w:val="000000"/>
          <w:sz w:val="19"/>
          <w:szCs w:val="19"/>
          <w:lang w:val="da-DK"/>
        </w:rPr>
        <w:t xml:space="preserve">Det finnes selvsagt ingen faste regler for fargevalg, men det kan være greit å ha et par ting i bakhodet når du skal velge farge til badet. Begynn med å bestemme hvordan du vil bruke rommet, og hvilken følelse du vil ha i rommet. Ifølge Karl Ryberg </w:t>
      </w:r>
      <w:r>
        <w:rPr>
          <w:rFonts w:ascii="Arial" w:hAnsi="Arial" w:cs="Arial"/>
          <w:color w:val="000000"/>
          <w:sz w:val="19"/>
          <w:szCs w:val="19"/>
          <w:lang w:val="da-DK"/>
        </w:rPr>
        <w:t xml:space="preserve">på </w:t>
      </w:r>
      <w:r w:rsidRPr="00BA13CA">
        <w:rPr>
          <w:rFonts w:ascii="Arial" w:hAnsi="Arial" w:cs="Arial"/>
          <w:color w:val="000000"/>
          <w:sz w:val="19"/>
          <w:szCs w:val="19"/>
          <w:lang w:val="da-DK"/>
        </w:rPr>
        <w:t>Monocrom</w:t>
      </w:r>
      <w:r>
        <w:rPr>
          <w:rFonts w:ascii="Arial" w:hAnsi="Arial" w:cs="Arial"/>
          <w:color w:val="000000"/>
          <w:sz w:val="19"/>
          <w:szCs w:val="19"/>
          <w:lang w:val="da-DK"/>
        </w:rPr>
        <w:t>, som</w:t>
      </w:r>
      <w:r w:rsidRPr="00BA13CA">
        <w:rPr>
          <w:rFonts w:ascii="Arial" w:hAnsi="Arial" w:cs="Arial"/>
          <w:color w:val="000000"/>
          <w:sz w:val="19"/>
          <w:szCs w:val="19"/>
          <w:lang w:val="da-DK"/>
        </w:rPr>
        <w:t xml:space="preserve"> er arkitekt og lysterapeut, finnes det tre retninger som alle skaper et trivelig bad: det aquatonede, det bærekraftige og det romantiske. Med blå, turkise og blågrønne toner slår vann og renslighet an tonen på badet, med grønne farger kombinert med lyse treslag kan du demonstrere at du tenker på bærekraft, og med me</w:t>
      </w:r>
      <w:r>
        <w:rPr>
          <w:rFonts w:ascii="Arial" w:hAnsi="Arial" w:cs="Arial"/>
          <w:color w:val="000000"/>
          <w:sz w:val="19"/>
          <w:szCs w:val="19"/>
          <w:lang w:val="da-DK"/>
        </w:rPr>
        <w:t>r romantiske farger og varm fer</w:t>
      </w:r>
      <w:r w:rsidRPr="00BA13CA">
        <w:rPr>
          <w:rFonts w:ascii="Arial" w:hAnsi="Arial" w:cs="Arial"/>
          <w:color w:val="000000"/>
          <w:sz w:val="19"/>
          <w:szCs w:val="19"/>
          <w:lang w:val="da-DK"/>
        </w:rPr>
        <w:t>skenfarget belysning skaper du et virkelig avslappende bad</w:t>
      </w:r>
      <w:r w:rsidR="0049161C" w:rsidRPr="00BA13CA">
        <w:rPr>
          <w:rFonts w:ascii="Arial" w:hAnsi="Arial" w:cs="Arial"/>
          <w:color w:val="000000"/>
          <w:sz w:val="19"/>
          <w:szCs w:val="19"/>
          <w:lang w:val="da-DK"/>
        </w:rPr>
        <w:t xml:space="preserve">. </w:t>
      </w:r>
    </w:p>
    <w:p w:rsidR="0049161C" w:rsidRPr="00BA13CA" w:rsidRDefault="0049161C" w:rsidP="00BA13CA">
      <w:pPr>
        <w:autoSpaceDE w:val="0"/>
        <w:autoSpaceDN w:val="0"/>
        <w:adjustRightInd w:val="0"/>
        <w:spacing w:after="120"/>
        <w:rPr>
          <w:rFonts w:ascii="Arial" w:hAnsi="Arial" w:cs="Arial"/>
          <w:color w:val="000000"/>
          <w:sz w:val="19"/>
          <w:szCs w:val="19"/>
          <w:lang w:val="da-DK"/>
        </w:rPr>
      </w:pPr>
      <w:r>
        <w:rPr>
          <w:rFonts w:ascii="Arial" w:hAnsi="Arial" w:cs="Arial"/>
          <w:noProof/>
          <w:color w:val="000000"/>
          <w:sz w:val="19"/>
          <w:szCs w:val="19"/>
        </w:rPr>
        <w:drawing>
          <wp:anchor distT="0" distB="0" distL="114300" distR="114300" simplePos="0" relativeHeight="251665408" behindDoc="1" locked="0" layoutInCell="1" allowOverlap="1">
            <wp:simplePos x="0" y="0"/>
            <wp:positionH relativeFrom="column">
              <wp:posOffset>4892675</wp:posOffset>
            </wp:positionH>
            <wp:positionV relativeFrom="paragraph">
              <wp:posOffset>443865</wp:posOffset>
            </wp:positionV>
            <wp:extent cx="1033145" cy="967105"/>
            <wp:effectExtent l="19050" t="0" r="0" b="0"/>
            <wp:wrapTight wrapText="bothSides">
              <wp:wrapPolygon edited="0">
                <wp:start x="-398" y="0"/>
                <wp:lineTo x="-398" y="21274"/>
                <wp:lineTo x="21507" y="21274"/>
                <wp:lineTo x="21507" y="0"/>
                <wp:lineTo x="-398" y="0"/>
              </wp:wrapPolygon>
            </wp:wrapTight>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5958" t="4969" b="4601"/>
                    <a:stretch>
                      <a:fillRect/>
                    </a:stretch>
                  </pic:blipFill>
                  <pic:spPr bwMode="auto">
                    <a:xfrm>
                      <a:off x="0" y="0"/>
                      <a:ext cx="1033145" cy="967105"/>
                    </a:xfrm>
                    <a:prstGeom prst="rect">
                      <a:avLst/>
                    </a:prstGeom>
                    <a:noFill/>
                    <a:ln w="9525">
                      <a:noFill/>
                      <a:miter lim="800000"/>
                      <a:headEnd/>
                      <a:tailEnd/>
                    </a:ln>
                  </pic:spPr>
                </pic:pic>
              </a:graphicData>
            </a:graphic>
          </wp:anchor>
        </w:drawing>
      </w:r>
      <w:r w:rsidR="00BA13CA" w:rsidRPr="00BA13CA">
        <w:rPr>
          <w:rFonts w:ascii="Arial" w:hAnsi="Arial" w:cs="Arial"/>
          <w:noProof/>
          <w:color w:val="000000"/>
          <w:sz w:val="19"/>
          <w:szCs w:val="19"/>
          <w:lang w:val="da-DK"/>
        </w:rPr>
        <w:t>Det er også to andre aspekter å ta hensyn til når det gjelder fargevalg til badet: sikkerhet og skjønnhet. Det må være trygt å bevege seg på badet – ingen glatte gulv eller skarpe kanter. Også her spiller fargene en viktig rolle. – Hvis alt er hvitt – gulvet, flisene, toalettet, møblene – blir det likt overalt og vanskelig å vite hva som er hva. Og så er det skjønnhets-aspektet. I hvite, blanke og kjølige miljøer ser vi styggere ut. Ja, sånn er det. Hvis lyset i stedet er varmt, blir vi vakre og tenker «så pen jeg er, for en herlig dag», og da blir det en herlig dag. Vi har godt av pene ting og av å se oss selv i et behagelig lys.</w:t>
      </w:r>
      <w:r w:rsidR="00BA13CA">
        <w:rPr>
          <w:rFonts w:ascii="Arial" w:hAnsi="Arial" w:cs="Arial"/>
          <w:noProof/>
          <w:color w:val="000000"/>
          <w:sz w:val="19"/>
          <w:szCs w:val="19"/>
          <w:lang w:val="da-DK"/>
        </w:rPr>
        <w:t xml:space="preserve"> </w:t>
      </w:r>
      <w:r w:rsidR="00BA13CA" w:rsidRPr="00BA13CA">
        <w:rPr>
          <w:rFonts w:ascii="Arial" w:hAnsi="Arial" w:cs="Arial"/>
          <w:noProof/>
          <w:color w:val="000000"/>
          <w:sz w:val="19"/>
          <w:szCs w:val="19"/>
          <w:lang w:val="da-DK"/>
        </w:rPr>
        <w:t>Samtidig finnes det mønstre og farger som vi liker over tid også, som lyse treslag, pastell-farger og myke former.</w:t>
      </w:r>
    </w:p>
    <w:p w:rsidR="0049161C" w:rsidRDefault="0049161C" w:rsidP="004916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212121"/>
          <w:sz w:val="19"/>
          <w:szCs w:val="19"/>
          <w:lang w:val="da-DK"/>
        </w:rPr>
      </w:pPr>
      <w:r w:rsidRPr="00FA7C51">
        <w:rPr>
          <w:rFonts w:ascii="Arial" w:hAnsi="Arial" w:cs="Arial"/>
          <w:b/>
          <w:color w:val="212121"/>
          <w:sz w:val="19"/>
          <w:szCs w:val="19"/>
          <w:lang w:val="da-DK"/>
        </w:rPr>
        <w:t xml:space="preserve">Årets farge står for bærekraft og sjelefred </w:t>
      </w:r>
    </w:p>
    <w:p w:rsidR="005D0F58" w:rsidRDefault="0049161C" w:rsidP="005D0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Arial" w:hAnsi="Arial" w:cs="Arial"/>
          <w:color w:val="212121"/>
          <w:sz w:val="19"/>
          <w:szCs w:val="19"/>
          <w:lang w:val="da-DK"/>
        </w:rPr>
      </w:pPr>
      <w:r w:rsidRPr="00FA7C51">
        <w:rPr>
          <w:rFonts w:ascii="Arial" w:hAnsi="Arial" w:cs="Arial"/>
          <w:color w:val="212121"/>
          <w:sz w:val="19"/>
          <w:szCs w:val="19"/>
          <w:lang w:val="da-DK"/>
        </w:rPr>
        <w:t>Den milde grønn</w:t>
      </w:r>
      <w:r>
        <w:rPr>
          <w:rFonts w:ascii="Arial" w:hAnsi="Arial" w:cs="Arial"/>
          <w:color w:val="212121"/>
          <w:sz w:val="19"/>
          <w:szCs w:val="19"/>
          <w:lang w:val="da-DK"/>
        </w:rPr>
        <w:t>e</w:t>
      </w:r>
      <w:r w:rsidRPr="00FA7C51">
        <w:rPr>
          <w:rFonts w:ascii="Arial" w:hAnsi="Arial" w:cs="Arial"/>
          <w:color w:val="212121"/>
          <w:sz w:val="19"/>
          <w:szCs w:val="19"/>
          <w:lang w:val="da-DK"/>
        </w:rPr>
        <w:t xml:space="preserve"> farge NCS S 2010 - G10Y </w:t>
      </w:r>
      <w:r>
        <w:rPr>
          <w:rFonts w:ascii="Arial" w:hAnsi="Arial" w:cs="Arial"/>
          <w:color w:val="212121"/>
          <w:sz w:val="19"/>
          <w:szCs w:val="19"/>
          <w:lang w:val="da-DK"/>
        </w:rPr>
        <w:t xml:space="preserve">har </w:t>
      </w:r>
      <w:r w:rsidRPr="00FA7C51">
        <w:rPr>
          <w:rFonts w:ascii="Arial" w:hAnsi="Arial" w:cs="Arial"/>
          <w:color w:val="212121"/>
          <w:sz w:val="19"/>
          <w:szCs w:val="19"/>
          <w:lang w:val="da-DK"/>
        </w:rPr>
        <w:t>vi på Aspen valg</w:t>
      </w:r>
      <w:r>
        <w:rPr>
          <w:rFonts w:ascii="Arial" w:hAnsi="Arial" w:cs="Arial"/>
          <w:color w:val="212121"/>
          <w:sz w:val="19"/>
          <w:szCs w:val="19"/>
          <w:lang w:val="da-DK"/>
        </w:rPr>
        <w:t>t</w:t>
      </w:r>
      <w:r w:rsidRPr="00FA7C51">
        <w:rPr>
          <w:rFonts w:ascii="Arial" w:hAnsi="Arial" w:cs="Arial"/>
          <w:color w:val="212121"/>
          <w:sz w:val="19"/>
          <w:szCs w:val="19"/>
          <w:lang w:val="da-DK"/>
        </w:rPr>
        <w:t xml:space="preserve"> til v</w:t>
      </w:r>
      <w:r>
        <w:rPr>
          <w:rFonts w:ascii="Arial" w:hAnsi="Arial" w:cs="Arial"/>
          <w:color w:val="212121"/>
          <w:sz w:val="19"/>
          <w:szCs w:val="19"/>
          <w:lang w:val="da-DK"/>
        </w:rPr>
        <w:t>år " Årets farge" . Selv maling</w:t>
      </w:r>
      <w:r w:rsidRPr="00FA7C51">
        <w:rPr>
          <w:rFonts w:ascii="Arial" w:hAnsi="Arial" w:cs="Arial"/>
          <w:color w:val="212121"/>
          <w:sz w:val="19"/>
          <w:szCs w:val="19"/>
          <w:lang w:val="da-DK"/>
        </w:rPr>
        <w:t>selskap</w:t>
      </w:r>
      <w:r>
        <w:rPr>
          <w:rFonts w:ascii="Arial" w:hAnsi="Arial" w:cs="Arial"/>
          <w:color w:val="212121"/>
          <w:sz w:val="19"/>
          <w:szCs w:val="19"/>
          <w:lang w:val="da-DK"/>
        </w:rPr>
        <w:t>et</w:t>
      </w:r>
      <w:r w:rsidRPr="00FA7C51">
        <w:rPr>
          <w:rFonts w:ascii="Arial" w:hAnsi="Arial" w:cs="Arial"/>
          <w:color w:val="212121"/>
          <w:sz w:val="19"/>
          <w:szCs w:val="19"/>
          <w:lang w:val="da-DK"/>
        </w:rPr>
        <w:t xml:space="preserve"> Alcro har</w:t>
      </w:r>
      <w:r w:rsidR="005D0F58">
        <w:rPr>
          <w:rFonts w:ascii="Arial" w:hAnsi="Arial" w:cs="Arial"/>
          <w:color w:val="212121"/>
          <w:sz w:val="19"/>
          <w:szCs w:val="19"/>
          <w:lang w:val="da-DK"/>
        </w:rPr>
        <w:t xml:space="preserve"> valgt en svak grønn farge som</w:t>
      </w:r>
      <w:r w:rsidRPr="00FA7C51">
        <w:rPr>
          <w:rFonts w:ascii="Arial" w:hAnsi="Arial" w:cs="Arial"/>
          <w:color w:val="212121"/>
          <w:sz w:val="19"/>
          <w:szCs w:val="19"/>
          <w:lang w:val="da-DK"/>
        </w:rPr>
        <w:t xml:space="preserve"> februar </w:t>
      </w:r>
      <w:r w:rsidR="005D0F58">
        <w:rPr>
          <w:rFonts w:ascii="Arial" w:hAnsi="Arial" w:cs="Arial"/>
          <w:color w:val="212121"/>
          <w:sz w:val="19"/>
          <w:szCs w:val="19"/>
          <w:lang w:val="da-DK"/>
        </w:rPr>
        <w:t xml:space="preserve">måneds </w:t>
      </w:r>
      <w:r w:rsidRPr="00FA7C51">
        <w:rPr>
          <w:rFonts w:ascii="Arial" w:hAnsi="Arial" w:cs="Arial"/>
          <w:color w:val="212121"/>
          <w:sz w:val="19"/>
          <w:szCs w:val="19"/>
          <w:lang w:val="da-DK"/>
        </w:rPr>
        <w:t xml:space="preserve">farge. Grønne nyanser minner om naturen. </w:t>
      </w:r>
      <w:r w:rsidR="005D0F58" w:rsidRPr="00FA7C51">
        <w:rPr>
          <w:rFonts w:ascii="Arial" w:hAnsi="Arial" w:cs="Arial"/>
          <w:color w:val="212121"/>
          <w:sz w:val="19"/>
          <w:szCs w:val="19"/>
          <w:lang w:val="da-DK"/>
        </w:rPr>
        <w:t>Grøn</w:t>
      </w:r>
      <w:r w:rsidR="005D0F58">
        <w:rPr>
          <w:rFonts w:ascii="Arial" w:hAnsi="Arial" w:cs="Arial"/>
          <w:color w:val="212121"/>
          <w:sz w:val="19"/>
          <w:szCs w:val="19"/>
          <w:lang w:val="da-DK"/>
        </w:rPr>
        <w:t xml:space="preserve"> </w:t>
      </w:r>
      <w:r w:rsidRPr="00FA7C51">
        <w:rPr>
          <w:rFonts w:ascii="Arial" w:hAnsi="Arial" w:cs="Arial"/>
          <w:color w:val="212121"/>
          <w:sz w:val="19"/>
          <w:szCs w:val="19"/>
          <w:lang w:val="da-DK"/>
        </w:rPr>
        <w:t xml:space="preserve">er en allsidig farge i forskjellige nyanser og toner som passer </w:t>
      </w:r>
      <w:r w:rsidR="005D0F58">
        <w:rPr>
          <w:rFonts w:ascii="Arial" w:hAnsi="Arial" w:cs="Arial"/>
          <w:color w:val="212121"/>
          <w:sz w:val="19"/>
          <w:szCs w:val="19"/>
          <w:lang w:val="da-DK"/>
        </w:rPr>
        <w:t>både innendørs og utendørs, på</w:t>
      </w:r>
      <w:r w:rsidRPr="00FA7C51">
        <w:rPr>
          <w:rFonts w:ascii="Arial" w:hAnsi="Arial" w:cs="Arial"/>
          <w:color w:val="212121"/>
          <w:sz w:val="19"/>
          <w:szCs w:val="19"/>
          <w:lang w:val="da-DK"/>
        </w:rPr>
        <w:t xml:space="preserve"> små og </w:t>
      </w:r>
      <w:r w:rsidR="005D0F58">
        <w:rPr>
          <w:rFonts w:ascii="Arial" w:hAnsi="Arial" w:cs="Arial"/>
          <w:color w:val="212121"/>
          <w:sz w:val="19"/>
          <w:szCs w:val="19"/>
          <w:lang w:val="da-DK"/>
        </w:rPr>
        <w:t xml:space="preserve">på </w:t>
      </w:r>
      <w:r w:rsidRPr="00FA7C51">
        <w:rPr>
          <w:rFonts w:ascii="Arial" w:hAnsi="Arial" w:cs="Arial"/>
          <w:color w:val="212121"/>
          <w:sz w:val="19"/>
          <w:szCs w:val="19"/>
          <w:lang w:val="da-DK"/>
        </w:rPr>
        <w:t xml:space="preserve">store </w:t>
      </w:r>
      <w:r w:rsidR="005D0F58">
        <w:rPr>
          <w:rFonts w:ascii="Arial" w:hAnsi="Arial" w:cs="Arial"/>
          <w:color w:val="212121"/>
          <w:sz w:val="19"/>
          <w:szCs w:val="19"/>
          <w:lang w:val="da-DK"/>
        </w:rPr>
        <w:t>overflater</w:t>
      </w:r>
      <w:r>
        <w:rPr>
          <w:rFonts w:ascii="Arial" w:hAnsi="Arial" w:cs="Arial"/>
          <w:color w:val="212121"/>
          <w:sz w:val="19"/>
          <w:szCs w:val="19"/>
          <w:lang w:val="da-DK"/>
        </w:rPr>
        <w:t xml:space="preserve">. Grønn gir en følelse av </w:t>
      </w:r>
      <w:r w:rsidR="005D0F58">
        <w:rPr>
          <w:rFonts w:ascii="Arial" w:hAnsi="Arial" w:cs="Arial"/>
          <w:color w:val="212121"/>
          <w:sz w:val="19"/>
          <w:szCs w:val="19"/>
          <w:lang w:val="da-DK"/>
        </w:rPr>
        <w:t>avslapning og ro</w:t>
      </w:r>
      <w:r w:rsidRPr="00FA7C51">
        <w:rPr>
          <w:rFonts w:ascii="Arial" w:hAnsi="Arial" w:cs="Arial"/>
          <w:color w:val="212121"/>
          <w:sz w:val="19"/>
          <w:szCs w:val="19"/>
          <w:lang w:val="da-DK"/>
        </w:rPr>
        <w:t>.</w:t>
      </w:r>
    </w:p>
    <w:p w:rsidR="005D0F58" w:rsidRPr="005D0F58" w:rsidRDefault="0049161C" w:rsidP="005D0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Arial" w:hAnsi="Arial" w:cs="Arial"/>
          <w:color w:val="212121"/>
          <w:sz w:val="19"/>
          <w:szCs w:val="19"/>
          <w:lang w:val="da-DK"/>
        </w:rPr>
      </w:pPr>
      <w:r w:rsidRPr="00FA7C51">
        <w:rPr>
          <w:rFonts w:ascii="Arial" w:hAnsi="Arial" w:cs="Arial"/>
          <w:color w:val="212121"/>
          <w:sz w:val="19"/>
          <w:szCs w:val="19"/>
          <w:lang w:val="da-DK"/>
        </w:rPr>
        <w:t xml:space="preserve">Du vet at du kan </w:t>
      </w:r>
      <w:r w:rsidR="005D0F58">
        <w:rPr>
          <w:rFonts w:ascii="Arial" w:hAnsi="Arial" w:cs="Arial"/>
          <w:color w:val="212121"/>
          <w:sz w:val="19"/>
          <w:szCs w:val="19"/>
          <w:lang w:val="da-DK"/>
        </w:rPr>
        <w:t>få</w:t>
      </w:r>
      <w:r w:rsidRPr="00FA7C51">
        <w:rPr>
          <w:rFonts w:ascii="Arial" w:hAnsi="Arial" w:cs="Arial"/>
          <w:color w:val="212121"/>
          <w:sz w:val="19"/>
          <w:szCs w:val="19"/>
          <w:lang w:val="da-DK"/>
        </w:rPr>
        <w:t xml:space="preserve"> </w:t>
      </w:r>
      <w:r w:rsidR="005D0F58">
        <w:rPr>
          <w:rFonts w:ascii="Arial" w:hAnsi="Arial" w:cs="Arial"/>
          <w:color w:val="212121"/>
          <w:sz w:val="19"/>
          <w:szCs w:val="19"/>
          <w:lang w:val="da-DK"/>
        </w:rPr>
        <w:t>et Aspen</w:t>
      </w:r>
      <w:r w:rsidRPr="00FA7C51">
        <w:rPr>
          <w:rFonts w:ascii="Arial" w:hAnsi="Arial" w:cs="Arial"/>
          <w:color w:val="212121"/>
          <w:sz w:val="19"/>
          <w:szCs w:val="19"/>
          <w:lang w:val="da-DK"/>
        </w:rPr>
        <w:t xml:space="preserve"> møbel</w:t>
      </w:r>
      <w:r w:rsidR="005D0F58">
        <w:rPr>
          <w:rFonts w:ascii="Arial" w:hAnsi="Arial" w:cs="Arial"/>
          <w:color w:val="212121"/>
          <w:sz w:val="19"/>
          <w:szCs w:val="19"/>
          <w:lang w:val="da-DK"/>
        </w:rPr>
        <w:t xml:space="preserve"> i </w:t>
      </w:r>
      <w:r w:rsidRPr="00FA7C51">
        <w:rPr>
          <w:rFonts w:ascii="Arial" w:hAnsi="Arial" w:cs="Arial"/>
          <w:color w:val="212121"/>
          <w:sz w:val="19"/>
          <w:szCs w:val="19"/>
          <w:lang w:val="da-DK"/>
        </w:rPr>
        <w:t xml:space="preserve">design </w:t>
      </w:r>
      <w:hyperlink r:id="rId11" w:history="1">
        <w:r w:rsidR="005D0F58" w:rsidRPr="00CA6B35">
          <w:rPr>
            <w:rStyle w:val="Hyperlnk"/>
            <w:rFonts w:ascii="Arial" w:hAnsi="Arial" w:cs="Arial"/>
            <w:color w:val="0070C0"/>
            <w:sz w:val="19"/>
            <w:szCs w:val="19"/>
            <w:lang w:val="nb-NO"/>
          </w:rPr>
          <w:t>GRAND</w:t>
        </w:r>
        <w:r w:rsidR="005D0F58" w:rsidRPr="00CA6B35">
          <w:rPr>
            <w:rStyle w:val="Hyperlnk"/>
            <w:rFonts w:ascii="Arial" w:hAnsi="Arial" w:cs="Arial"/>
            <w:sz w:val="19"/>
            <w:szCs w:val="19"/>
            <w:lang w:val="nb-NO"/>
          </w:rPr>
          <w:t> </w:t>
        </w:r>
      </w:hyperlink>
      <w:r w:rsidRPr="00FA7C51">
        <w:rPr>
          <w:rFonts w:ascii="Arial" w:hAnsi="Arial" w:cs="Arial"/>
          <w:color w:val="212121"/>
          <w:sz w:val="19"/>
          <w:szCs w:val="19"/>
          <w:lang w:val="da-DK"/>
        </w:rPr>
        <w:t xml:space="preserve">i alle farger du vil? Vi </w:t>
      </w:r>
      <w:r w:rsidR="005D0F58">
        <w:rPr>
          <w:rFonts w:ascii="Arial" w:hAnsi="Arial" w:cs="Arial"/>
          <w:color w:val="212121"/>
          <w:sz w:val="19"/>
          <w:szCs w:val="19"/>
          <w:lang w:val="da-DK"/>
        </w:rPr>
        <w:t>lakkerer</w:t>
      </w:r>
      <w:r w:rsidRPr="00FA7C51">
        <w:rPr>
          <w:rFonts w:ascii="Arial" w:hAnsi="Arial" w:cs="Arial"/>
          <w:color w:val="212121"/>
          <w:sz w:val="19"/>
          <w:szCs w:val="19"/>
          <w:lang w:val="da-DK"/>
        </w:rPr>
        <w:t xml:space="preserve"> dem re</w:t>
      </w:r>
      <w:r w:rsidR="005D0F58">
        <w:rPr>
          <w:rFonts w:ascii="Arial" w:hAnsi="Arial" w:cs="Arial"/>
          <w:color w:val="212121"/>
          <w:sz w:val="19"/>
          <w:szCs w:val="19"/>
          <w:lang w:val="da-DK"/>
        </w:rPr>
        <w:t>tt og slett i alle farger i NCS-</w:t>
      </w:r>
      <w:r w:rsidRPr="00FA7C51">
        <w:rPr>
          <w:rFonts w:ascii="Arial" w:hAnsi="Arial" w:cs="Arial"/>
          <w:color w:val="212121"/>
          <w:sz w:val="19"/>
          <w:szCs w:val="19"/>
          <w:lang w:val="da-DK"/>
        </w:rPr>
        <w:t xml:space="preserve">skala som gir deg omtrent ti millioner å velge mellom. På bildet ovenfor </w:t>
      </w:r>
      <w:r w:rsidR="005D0F58">
        <w:rPr>
          <w:rFonts w:ascii="Arial" w:hAnsi="Arial" w:cs="Arial"/>
          <w:color w:val="212121"/>
          <w:sz w:val="19"/>
          <w:szCs w:val="19"/>
          <w:lang w:val="da-DK"/>
        </w:rPr>
        <w:t xml:space="preserve">ses </w:t>
      </w:r>
      <w:r w:rsidRPr="00FA7C51">
        <w:rPr>
          <w:rFonts w:ascii="Arial" w:hAnsi="Arial" w:cs="Arial"/>
          <w:color w:val="212121"/>
          <w:sz w:val="19"/>
          <w:szCs w:val="19"/>
          <w:lang w:val="da-DK"/>
        </w:rPr>
        <w:t xml:space="preserve">A80 GRAND </w:t>
      </w:r>
      <w:r w:rsidR="005D0F58" w:rsidRPr="005D0F58">
        <w:rPr>
          <w:rFonts w:ascii="Arial" w:hAnsi="Arial" w:cs="Arial"/>
          <w:color w:val="212121"/>
          <w:sz w:val="19"/>
          <w:szCs w:val="19"/>
          <w:lang w:val="da-DK"/>
        </w:rPr>
        <w:t>under</w:t>
      </w:r>
      <w:r w:rsidRPr="005D0F58">
        <w:rPr>
          <w:rFonts w:ascii="Arial" w:hAnsi="Arial" w:cs="Arial"/>
          <w:color w:val="212121"/>
          <w:sz w:val="19"/>
          <w:szCs w:val="19"/>
          <w:lang w:val="da-DK"/>
        </w:rPr>
        <w:t>skap i årets farge sammen med A80 speil med innfelt belysning.</w:t>
      </w:r>
    </w:p>
    <w:p w:rsidR="008D4065" w:rsidRPr="005D0F58" w:rsidRDefault="008D4065" w:rsidP="005D0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Arial" w:hAnsi="Arial" w:cs="Arial"/>
          <w:color w:val="000000"/>
          <w:sz w:val="19"/>
          <w:szCs w:val="19"/>
          <w:lang w:val="nb-NO"/>
        </w:rPr>
      </w:pPr>
      <w:r w:rsidRPr="005D0F58">
        <w:rPr>
          <w:rFonts w:ascii="Arial" w:hAnsi="Arial" w:cs="Arial"/>
          <w:color w:val="000000"/>
          <w:sz w:val="19"/>
          <w:szCs w:val="19"/>
          <w:lang w:val="nb-NO"/>
        </w:rPr>
        <w:t>Vårt grunnkonsept</w:t>
      </w:r>
      <w:r w:rsidR="00CA6B35" w:rsidRPr="005D0F58">
        <w:rPr>
          <w:rFonts w:ascii="Arial" w:hAnsi="Arial" w:cs="Arial"/>
          <w:color w:val="000000"/>
          <w:sz w:val="19"/>
          <w:szCs w:val="19"/>
          <w:lang w:val="nb-NO"/>
        </w:rPr>
        <w:t>, Aspen A,</w:t>
      </w:r>
      <w:r w:rsidRPr="005D0F58">
        <w:rPr>
          <w:rFonts w:ascii="Arial" w:hAnsi="Arial" w:cs="Arial"/>
          <w:color w:val="000000"/>
          <w:sz w:val="19"/>
          <w:szCs w:val="19"/>
          <w:lang w:val="nb-NO"/>
        </w:rPr>
        <w:t xml:space="preserve"> består av </w:t>
      </w:r>
      <w:r w:rsidR="002F1E6B" w:rsidRPr="005D0F58">
        <w:rPr>
          <w:rFonts w:ascii="Arial" w:hAnsi="Arial" w:cs="Arial"/>
          <w:color w:val="000000"/>
          <w:sz w:val="19"/>
          <w:szCs w:val="19"/>
          <w:lang w:val="nb-NO"/>
        </w:rPr>
        <w:t xml:space="preserve">tre nivåer </w:t>
      </w:r>
      <w:r w:rsidRPr="005D0F58">
        <w:rPr>
          <w:rFonts w:ascii="Arial" w:hAnsi="Arial" w:cs="Arial"/>
          <w:color w:val="000000"/>
          <w:sz w:val="19"/>
          <w:szCs w:val="19"/>
          <w:lang w:val="nb-NO"/>
        </w:rPr>
        <w:t>– </w:t>
      </w:r>
      <w:hyperlink r:id="rId12" w:history="1">
        <w:r w:rsidRPr="005D0F58">
          <w:rPr>
            <w:rStyle w:val="Hyperlnk"/>
            <w:rFonts w:ascii="Arial" w:hAnsi="Arial" w:cs="Arial"/>
            <w:color w:val="0070C0"/>
            <w:sz w:val="19"/>
            <w:szCs w:val="19"/>
            <w:lang w:val="nb-NO"/>
          </w:rPr>
          <w:t>NORM</w:t>
        </w:r>
      </w:hyperlink>
      <w:r w:rsidRPr="005D0F58">
        <w:rPr>
          <w:rFonts w:ascii="Arial" w:hAnsi="Arial" w:cs="Arial"/>
          <w:color w:val="000000"/>
          <w:sz w:val="19"/>
          <w:szCs w:val="19"/>
          <w:lang w:val="nb-NO"/>
        </w:rPr>
        <w:t xml:space="preserve">, </w:t>
      </w:r>
      <w:hyperlink r:id="rId13" w:history="1">
        <w:r w:rsidRPr="005D0F58">
          <w:rPr>
            <w:rStyle w:val="Hyperlnk"/>
            <w:rFonts w:ascii="Arial" w:hAnsi="Arial" w:cs="Arial"/>
            <w:color w:val="0070C0"/>
            <w:sz w:val="19"/>
            <w:szCs w:val="19"/>
            <w:lang w:val="nb-NO"/>
          </w:rPr>
          <w:t>IKON</w:t>
        </w:r>
        <w:r w:rsidRPr="005D0F58">
          <w:rPr>
            <w:rStyle w:val="Hyperlnk"/>
            <w:rFonts w:ascii="Arial" w:hAnsi="Arial" w:cs="Arial"/>
            <w:sz w:val="19"/>
            <w:szCs w:val="19"/>
            <w:lang w:val="nb-NO"/>
          </w:rPr>
          <w:t> </w:t>
        </w:r>
      </w:hyperlink>
      <w:r w:rsidRPr="005D0F58">
        <w:rPr>
          <w:rFonts w:ascii="Arial" w:hAnsi="Arial" w:cs="Arial"/>
          <w:color w:val="000000"/>
          <w:sz w:val="19"/>
          <w:szCs w:val="19"/>
          <w:lang w:val="nb-NO"/>
        </w:rPr>
        <w:t xml:space="preserve">og </w:t>
      </w:r>
      <w:hyperlink r:id="rId14" w:history="1">
        <w:r w:rsidRPr="005D0F58">
          <w:rPr>
            <w:rStyle w:val="Hyperlnk"/>
            <w:rFonts w:ascii="Arial" w:hAnsi="Arial" w:cs="Arial"/>
            <w:color w:val="0070C0"/>
            <w:sz w:val="19"/>
            <w:szCs w:val="19"/>
            <w:lang w:val="nb-NO"/>
          </w:rPr>
          <w:t>GRAND</w:t>
        </w:r>
        <w:r w:rsidRPr="005D0F58">
          <w:rPr>
            <w:rStyle w:val="Hyperlnk"/>
            <w:rFonts w:ascii="Arial" w:hAnsi="Arial" w:cs="Arial"/>
            <w:sz w:val="19"/>
            <w:szCs w:val="19"/>
            <w:lang w:val="nb-NO"/>
          </w:rPr>
          <w:t> </w:t>
        </w:r>
      </w:hyperlink>
      <w:r w:rsidRPr="005D0F58">
        <w:rPr>
          <w:rFonts w:ascii="Arial" w:hAnsi="Arial" w:cs="Arial"/>
          <w:color w:val="000000"/>
          <w:sz w:val="19"/>
          <w:szCs w:val="19"/>
          <w:lang w:val="nb-NO"/>
        </w:rPr>
        <w:t>– og her velger du design, funksjoner og utførelse helt og holdent ut fra egne ønsker </w:t>
      </w:r>
      <w:r w:rsidR="002F1E6B" w:rsidRPr="005D0F58">
        <w:rPr>
          <w:rFonts w:ascii="Arial" w:hAnsi="Arial" w:cs="Arial"/>
          <w:color w:val="000000"/>
          <w:sz w:val="19"/>
          <w:szCs w:val="19"/>
          <w:lang w:val="nb-NO"/>
        </w:rPr>
        <w:t>– fr</w:t>
      </w:r>
      <w:r w:rsidR="00CA6B35" w:rsidRPr="005D0F58">
        <w:rPr>
          <w:rFonts w:ascii="Arial" w:hAnsi="Arial" w:cs="Arial"/>
          <w:color w:val="000000"/>
          <w:sz w:val="19"/>
          <w:szCs w:val="19"/>
          <w:lang w:val="nb-NO"/>
        </w:rPr>
        <w:t>a</w:t>
      </w:r>
      <w:r w:rsidR="002F1E6B" w:rsidRPr="005D0F58">
        <w:rPr>
          <w:rFonts w:ascii="Arial" w:hAnsi="Arial" w:cs="Arial"/>
          <w:color w:val="000000"/>
          <w:sz w:val="19"/>
          <w:szCs w:val="19"/>
          <w:lang w:val="nb-NO"/>
        </w:rPr>
        <w:t xml:space="preserve"> basismodeller til </w:t>
      </w:r>
      <w:r w:rsidR="00CA6B35" w:rsidRPr="005D0F58">
        <w:rPr>
          <w:rFonts w:ascii="Arial" w:hAnsi="Arial" w:cs="Arial"/>
          <w:color w:val="000000"/>
          <w:sz w:val="19"/>
          <w:szCs w:val="19"/>
          <w:lang w:val="nb-NO"/>
        </w:rPr>
        <w:t>ekstrautstyr</w:t>
      </w:r>
      <w:r w:rsidR="002F1E6B" w:rsidRPr="005D0F58">
        <w:rPr>
          <w:rFonts w:ascii="Arial" w:hAnsi="Arial" w:cs="Arial"/>
          <w:color w:val="000000"/>
          <w:sz w:val="19"/>
          <w:szCs w:val="19"/>
          <w:lang w:val="nb-NO"/>
        </w:rPr>
        <w:t xml:space="preserve">. </w:t>
      </w:r>
      <w:r w:rsidR="00CA6B35" w:rsidRPr="005D0F58">
        <w:rPr>
          <w:rFonts w:ascii="Arial" w:hAnsi="Arial" w:cs="Arial"/>
          <w:color w:val="000000"/>
          <w:sz w:val="19"/>
          <w:szCs w:val="19"/>
          <w:lang w:val="nb-NO"/>
        </w:rPr>
        <w:t xml:space="preserve">Filmen </w:t>
      </w:r>
      <w:r w:rsidR="002F1E6B" w:rsidRPr="005D0F58">
        <w:rPr>
          <w:rFonts w:ascii="Arial" w:eastAsiaTheme="minorHAnsi" w:hAnsi="Arial" w:cs="Arial"/>
          <w:sz w:val="19"/>
          <w:szCs w:val="19"/>
          <w:lang w:val="nb-NO" w:eastAsia="en-US"/>
        </w:rPr>
        <w:t xml:space="preserve">viser hvordan de tre trinnene gjøres: </w:t>
      </w:r>
      <w:r w:rsidR="002F1E6B" w:rsidRPr="005D0F58">
        <w:rPr>
          <w:rFonts w:ascii="Arial" w:eastAsiaTheme="minorHAnsi" w:hAnsi="Arial" w:cs="Arial"/>
          <w:color w:val="0070C0"/>
          <w:sz w:val="19"/>
          <w:szCs w:val="19"/>
          <w:lang w:val="nb-NO" w:eastAsia="en-US"/>
        </w:rPr>
        <w:t>https://youtu.be/FwLlrdSQPaM</w:t>
      </w:r>
    </w:p>
    <w:p w:rsidR="008D4065" w:rsidRPr="005D0F58" w:rsidRDefault="008D4065" w:rsidP="00210B36">
      <w:pPr>
        <w:autoSpaceDE w:val="0"/>
        <w:autoSpaceDN w:val="0"/>
        <w:adjustRightInd w:val="0"/>
        <w:rPr>
          <w:rFonts w:ascii="Arial" w:hAnsi="Arial" w:cs="Arial"/>
          <w:color w:val="000000"/>
          <w:sz w:val="19"/>
          <w:szCs w:val="19"/>
          <w:lang w:val="nb-NO"/>
        </w:rPr>
      </w:pPr>
    </w:p>
    <w:p w:rsidR="005D0F58" w:rsidRDefault="00CD3495" w:rsidP="005D0F58">
      <w:pPr>
        <w:autoSpaceDE w:val="0"/>
        <w:autoSpaceDN w:val="0"/>
        <w:adjustRightInd w:val="0"/>
        <w:rPr>
          <w:rFonts w:ascii="Arial" w:hAnsi="Arial" w:cs="Arial"/>
          <w:sz w:val="19"/>
          <w:szCs w:val="19"/>
          <w:lang w:val="da-DK"/>
        </w:rPr>
      </w:pPr>
      <w:r w:rsidRPr="005D0F58">
        <w:rPr>
          <w:rFonts w:ascii="Arial" w:hAnsi="Arial" w:cs="Arial"/>
          <w:color w:val="000000"/>
          <w:sz w:val="19"/>
          <w:szCs w:val="19"/>
          <w:lang w:val="nb-NO"/>
        </w:rPr>
        <w:t>I tillegg til grunnkonseptet</w:t>
      </w:r>
      <w:r w:rsidR="00FD3F9A" w:rsidRPr="005D0F58">
        <w:rPr>
          <w:rFonts w:ascii="Arial" w:hAnsi="Arial" w:cs="Arial"/>
          <w:color w:val="000000"/>
          <w:sz w:val="19"/>
          <w:szCs w:val="19"/>
          <w:lang w:val="nb-NO"/>
        </w:rPr>
        <w:t>,</w:t>
      </w:r>
      <w:r w:rsidRPr="005D0F58">
        <w:rPr>
          <w:rFonts w:ascii="Arial" w:hAnsi="Arial" w:cs="Arial"/>
          <w:color w:val="000000"/>
          <w:sz w:val="19"/>
          <w:szCs w:val="19"/>
          <w:lang w:val="nb-NO"/>
        </w:rPr>
        <w:t xml:space="preserve"> Aspen A</w:t>
      </w:r>
      <w:r w:rsidR="00FD3F9A" w:rsidRPr="005D0F58">
        <w:rPr>
          <w:rFonts w:ascii="Arial" w:hAnsi="Arial" w:cs="Arial"/>
          <w:color w:val="000000"/>
          <w:sz w:val="19"/>
          <w:szCs w:val="19"/>
          <w:lang w:val="nb-NO"/>
        </w:rPr>
        <w:t>,</w:t>
      </w:r>
      <w:r w:rsidRPr="005D0F58">
        <w:rPr>
          <w:rFonts w:ascii="Arial" w:hAnsi="Arial" w:cs="Arial"/>
          <w:color w:val="000000"/>
          <w:sz w:val="19"/>
          <w:szCs w:val="19"/>
          <w:lang w:val="nb-NO"/>
        </w:rPr>
        <w:t xml:space="preserve"> har vi ytterligere fem møbelserier – du finner dem </w:t>
      </w:r>
      <w:r w:rsidR="00210B36" w:rsidRPr="005D0F58">
        <w:rPr>
          <w:rFonts w:ascii="Arial" w:hAnsi="Arial" w:cs="Arial"/>
          <w:color w:val="000000"/>
          <w:sz w:val="19"/>
          <w:szCs w:val="19"/>
          <w:lang w:val="nb-NO"/>
        </w:rPr>
        <w:t>p</w:t>
      </w:r>
      <w:r w:rsidR="00CA6B35" w:rsidRPr="005D0F58">
        <w:rPr>
          <w:rFonts w:ascii="Arial" w:hAnsi="Arial" w:cs="Arial"/>
          <w:color w:val="000000"/>
          <w:sz w:val="19"/>
          <w:szCs w:val="19"/>
          <w:lang w:val="nb-NO"/>
        </w:rPr>
        <w:t>å</w:t>
      </w:r>
      <w:r w:rsidR="00CA6B35" w:rsidRPr="005D0F58">
        <w:rPr>
          <w:rFonts w:ascii="Arial" w:hAnsi="Arial" w:cs="Arial"/>
          <w:color w:val="0070C0"/>
          <w:sz w:val="19"/>
          <w:szCs w:val="19"/>
          <w:lang w:val="nb-NO"/>
        </w:rPr>
        <w:t xml:space="preserve"> </w:t>
      </w:r>
      <w:hyperlink r:id="rId15" w:history="1">
        <w:r w:rsidR="00CA6B35" w:rsidRPr="005D0F58">
          <w:rPr>
            <w:rStyle w:val="Hyperlnk"/>
            <w:rFonts w:ascii="Arial" w:hAnsi="Arial" w:cs="Arial"/>
            <w:color w:val="0070C0"/>
            <w:sz w:val="19"/>
            <w:szCs w:val="19"/>
            <w:lang w:val="nb-NO"/>
          </w:rPr>
          <w:t>aspenbad.no</w:t>
        </w:r>
      </w:hyperlink>
      <w:r w:rsidR="005D0F58" w:rsidRPr="005D0F58">
        <w:rPr>
          <w:rFonts w:ascii="Arial" w:hAnsi="Arial" w:cs="Arial"/>
          <w:sz w:val="19"/>
          <w:szCs w:val="19"/>
          <w:lang w:val="da-DK"/>
        </w:rPr>
        <w:t xml:space="preserve"> </w:t>
      </w:r>
    </w:p>
    <w:p w:rsidR="00CD3495" w:rsidRPr="005D0F58" w:rsidRDefault="00CD3495" w:rsidP="005D0F58">
      <w:pPr>
        <w:autoSpaceDE w:val="0"/>
        <w:autoSpaceDN w:val="0"/>
        <w:adjustRightInd w:val="0"/>
        <w:rPr>
          <w:rFonts w:ascii="Arial" w:hAnsi="Arial" w:cs="Arial"/>
          <w:color w:val="212121"/>
          <w:sz w:val="19"/>
          <w:szCs w:val="19"/>
          <w:lang w:val="nb-NO"/>
        </w:rPr>
      </w:pPr>
      <w:r w:rsidRPr="005D0F58">
        <w:rPr>
          <w:rFonts w:ascii="Arial" w:hAnsi="Arial" w:cs="Arial"/>
          <w:color w:val="212121"/>
          <w:sz w:val="19"/>
          <w:szCs w:val="19"/>
          <w:lang w:val="nb-NO"/>
        </w:rPr>
        <w:t>Alle møbler fra Aspen er svenskprodusert, lever</w:t>
      </w:r>
      <w:r w:rsidR="00CA6B35" w:rsidRPr="005D0F58">
        <w:rPr>
          <w:rFonts w:ascii="Arial" w:hAnsi="Arial" w:cs="Arial"/>
          <w:color w:val="212121"/>
          <w:sz w:val="19"/>
          <w:szCs w:val="19"/>
          <w:lang w:val="nb-NO"/>
        </w:rPr>
        <w:t>es</w:t>
      </w:r>
      <w:r w:rsidRPr="005D0F58">
        <w:rPr>
          <w:rFonts w:ascii="Arial" w:hAnsi="Arial" w:cs="Arial"/>
          <w:color w:val="212121"/>
          <w:sz w:val="19"/>
          <w:szCs w:val="19"/>
          <w:lang w:val="nb-NO"/>
        </w:rPr>
        <w:t xml:space="preserve"> ferdig sammensatt og har ti års garanti.</w:t>
      </w:r>
    </w:p>
    <w:p w:rsidR="00210B36" w:rsidRPr="005D0F58" w:rsidRDefault="00210B36" w:rsidP="00210B36">
      <w:pPr>
        <w:autoSpaceDE w:val="0"/>
        <w:autoSpaceDN w:val="0"/>
        <w:adjustRightInd w:val="0"/>
        <w:rPr>
          <w:rFonts w:ascii="Arial" w:eastAsiaTheme="minorHAnsi" w:hAnsi="Arial" w:cs="Arial"/>
          <w:sz w:val="19"/>
          <w:szCs w:val="19"/>
          <w:lang w:val="nb-NO" w:eastAsia="en-US"/>
        </w:rPr>
      </w:pPr>
    </w:p>
    <w:p w:rsidR="00FD3F9A" w:rsidRPr="005D0F58" w:rsidRDefault="00CA6B35" w:rsidP="00FD3F9A">
      <w:pPr>
        <w:autoSpaceDE w:val="0"/>
        <w:autoSpaceDN w:val="0"/>
        <w:adjustRightInd w:val="0"/>
        <w:rPr>
          <w:rFonts w:ascii="Arial" w:hAnsi="Arial" w:cs="Arial"/>
          <w:sz w:val="19"/>
          <w:szCs w:val="19"/>
          <w:lang w:val="nb-NO"/>
        </w:rPr>
      </w:pPr>
      <w:r w:rsidRPr="005D0F58">
        <w:rPr>
          <w:rFonts w:ascii="Arial" w:hAnsi="Arial" w:cs="Arial"/>
          <w:color w:val="000000"/>
          <w:sz w:val="19"/>
          <w:szCs w:val="19"/>
          <w:lang w:val="nb-NO"/>
        </w:rPr>
        <w:t xml:space="preserve">Bestill den nye katalogen på </w:t>
      </w:r>
      <w:hyperlink r:id="rId16" w:history="1">
        <w:r w:rsidR="00CD3495" w:rsidRPr="005D0F58">
          <w:rPr>
            <w:rStyle w:val="Hyperlnk"/>
            <w:rFonts w:ascii="Arial" w:eastAsiaTheme="minorHAnsi" w:hAnsi="Arial" w:cs="Arial"/>
            <w:color w:val="0070C0"/>
            <w:sz w:val="19"/>
            <w:szCs w:val="19"/>
            <w:lang w:val="nb-NO" w:eastAsia="en-US"/>
          </w:rPr>
          <w:t>www.aspenbad.no/om-aspen/bestill-katalog/</w:t>
        </w:r>
      </w:hyperlink>
      <w:r w:rsidR="00FD3F9A" w:rsidRPr="005D0F58">
        <w:rPr>
          <w:rFonts w:ascii="Arial" w:hAnsi="Arial" w:cs="Arial"/>
          <w:sz w:val="19"/>
          <w:szCs w:val="19"/>
          <w:lang w:val="nb-NO"/>
        </w:rPr>
        <w:br/>
        <w:t xml:space="preserve">Du kan også bla i katalogen online. </w:t>
      </w:r>
    </w:p>
    <w:p w:rsidR="00210B36" w:rsidRPr="005D0F58" w:rsidRDefault="00FD3F9A" w:rsidP="00FD3F9A">
      <w:pPr>
        <w:autoSpaceDE w:val="0"/>
        <w:autoSpaceDN w:val="0"/>
        <w:adjustRightInd w:val="0"/>
        <w:rPr>
          <w:rFonts w:ascii="Arial" w:hAnsi="Arial" w:cs="Arial"/>
          <w:sz w:val="19"/>
          <w:szCs w:val="19"/>
          <w:lang w:val="nb-NO"/>
        </w:rPr>
      </w:pPr>
      <w:r w:rsidRPr="005D0F58">
        <w:rPr>
          <w:rFonts w:ascii="Arial" w:hAnsi="Arial" w:cs="Arial"/>
          <w:sz w:val="19"/>
          <w:szCs w:val="19"/>
          <w:lang w:val="nb-NO"/>
        </w:rPr>
        <w:t xml:space="preserve"> </w:t>
      </w:r>
    </w:p>
    <w:p w:rsidR="005E6175" w:rsidRPr="00EB18B2" w:rsidRDefault="005E6175" w:rsidP="005E6175">
      <w:pPr>
        <w:rPr>
          <w:rFonts w:ascii="Arial" w:hAnsi="Arial" w:cs="Arial"/>
          <w:b/>
          <w:sz w:val="18"/>
          <w:szCs w:val="18"/>
          <w:lang w:val="nn-NO"/>
        </w:rPr>
      </w:pPr>
      <w:r w:rsidRPr="00B6074B">
        <w:rPr>
          <w:rFonts w:ascii="Arial" w:hAnsi="Arial" w:cs="Arial"/>
          <w:b/>
          <w:sz w:val="18"/>
          <w:szCs w:val="20"/>
          <w:lang w:val="nn-NO"/>
        </w:rPr>
        <w:t xml:space="preserve">For </w:t>
      </w:r>
      <w:r w:rsidRPr="00EB18B2">
        <w:rPr>
          <w:rFonts w:ascii="Arial" w:hAnsi="Arial" w:cs="Arial"/>
          <w:b/>
          <w:sz w:val="18"/>
          <w:szCs w:val="18"/>
          <w:lang w:val="nn-NO"/>
        </w:rPr>
        <w:t>mer informasjon vennligst kontakt:</w:t>
      </w:r>
      <w:r w:rsidR="0049161C">
        <w:rPr>
          <w:rFonts w:ascii="Arial" w:hAnsi="Arial" w:cs="Arial"/>
          <w:b/>
          <w:sz w:val="18"/>
          <w:szCs w:val="18"/>
          <w:lang w:val="nn-NO"/>
        </w:rPr>
        <w:t xml:space="preserve"> </w:t>
      </w:r>
    </w:p>
    <w:p w:rsidR="009E13ED" w:rsidRPr="00EB18B2" w:rsidRDefault="005E6175" w:rsidP="005E6175">
      <w:pPr>
        <w:autoSpaceDE w:val="0"/>
        <w:autoSpaceDN w:val="0"/>
        <w:adjustRightInd w:val="0"/>
        <w:outlineLvl w:val="0"/>
        <w:rPr>
          <w:rFonts w:ascii="Arial" w:hAnsi="Arial" w:cs="Arial"/>
          <w:color w:val="C00000"/>
          <w:sz w:val="18"/>
          <w:szCs w:val="18"/>
          <w:lang w:val="nb-NO"/>
        </w:rPr>
      </w:pPr>
      <w:r w:rsidRPr="00EB18B2">
        <w:rPr>
          <w:rFonts w:ascii="Arial" w:hAnsi="Arial" w:cs="Arial"/>
          <w:sz w:val="18"/>
          <w:szCs w:val="18"/>
          <w:lang w:val="nn-NO"/>
        </w:rPr>
        <w:t xml:space="preserve">Petter Kvernstrøm, Adm. dir., Tel. 902 96 020, mail </w:t>
      </w:r>
      <w:hyperlink r:id="rId17" w:history="1">
        <w:r w:rsidRPr="00EB18B2">
          <w:rPr>
            <w:rStyle w:val="Hyperlnk"/>
            <w:rFonts w:ascii="Arial" w:hAnsi="Arial" w:cs="Arial"/>
            <w:color w:val="0070C0"/>
            <w:sz w:val="18"/>
            <w:szCs w:val="18"/>
            <w:lang w:val="nn-NO"/>
          </w:rPr>
          <w:t>petter.kvernstrom@inr.no</w:t>
        </w:r>
      </w:hyperlink>
      <w:r w:rsidRPr="00EB18B2">
        <w:rPr>
          <w:rFonts w:ascii="Arial" w:hAnsi="Arial" w:cs="Arial"/>
          <w:color w:val="C00000"/>
          <w:sz w:val="18"/>
          <w:szCs w:val="18"/>
          <w:lang w:val="nb-NO"/>
        </w:rPr>
        <w:t xml:space="preserve"> </w:t>
      </w:r>
    </w:p>
    <w:sectPr w:rsidR="009E13ED" w:rsidRPr="00EB18B2" w:rsidSect="005E6175">
      <w:headerReference w:type="default" r:id="rId18"/>
      <w:footerReference w:type="default" r:id="rId19"/>
      <w:pgSz w:w="11906" w:h="16838"/>
      <w:pgMar w:top="1276" w:right="1417" w:bottom="1276" w:left="1417" w:header="708" w:footer="6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C8" w:rsidRDefault="003B0AC8" w:rsidP="00E10D59">
      <w:r>
        <w:separator/>
      </w:r>
    </w:p>
  </w:endnote>
  <w:endnote w:type="continuationSeparator" w:id="0">
    <w:p w:rsidR="003B0AC8" w:rsidRDefault="003B0AC8" w:rsidP="00E1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C8" w:rsidRPr="007D5834" w:rsidRDefault="003B0AC8" w:rsidP="00E10D59">
    <w:pPr>
      <w:pBdr>
        <w:top w:val="single" w:sz="4" w:space="1" w:color="C0C0C0"/>
      </w:pBdr>
      <w:autoSpaceDE w:val="0"/>
      <w:autoSpaceDN w:val="0"/>
      <w:adjustRightInd w:val="0"/>
      <w:rPr>
        <w:rFonts w:ascii="Arial" w:hAnsi="Arial" w:cs="Arial"/>
        <w:b/>
        <w:sz w:val="8"/>
        <w:szCs w:val="8"/>
      </w:rPr>
    </w:pPr>
  </w:p>
  <w:p w:rsidR="003B0AC8" w:rsidRPr="00CA6B35" w:rsidRDefault="003B0AC8" w:rsidP="00E10D59">
    <w:pPr>
      <w:pBdr>
        <w:top w:val="single" w:sz="4" w:space="1" w:color="C0C0C0"/>
      </w:pBdr>
      <w:autoSpaceDE w:val="0"/>
      <w:autoSpaceDN w:val="0"/>
      <w:adjustRightInd w:val="0"/>
      <w:rPr>
        <w:rFonts w:ascii="Arial" w:hAnsi="Arial" w:cs="Arial"/>
        <w:b/>
        <w:sz w:val="16"/>
        <w:szCs w:val="16"/>
        <w:lang w:val="nb-NO"/>
      </w:rPr>
    </w:pPr>
    <w:r w:rsidRPr="00CA6B35">
      <w:rPr>
        <w:rFonts w:ascii="Arial" w:hAnsi="Arial" w:cs="Arial"/>
        <w:b/>
        <w:sz w:val="16"/>
        <w:szCs w:val="16"/>
        <w:lang w:val="nb-NO"/>
      </w:rPr>
      <w:t>Om Aspen</w:t>
    </w:r>
  </w:p>
  <w:p w:rsidR="003B0AC8" w:rsidRPr="002F1E6B" w:rsidRDefault="003B0AC8" w:rsidP="005E6175">
    <w:pPr>
      <w:autoSpaceDE w:val="0"/>
      <w:autoSpaceDN w:val="0"/>
      <w:adjustRightInd w:val="0"/>
      <w:jc w:val="both"/>
      <w:rPr>
        <w:rFonts w:ascii="Arial" w:hAnsi="Arial" w:cs="Arial"/>
        <w:color w:val="555555"/>
        <w:sz w:val="16"/>
        <w:szCs w:val="16"/>
        <w:shd w:val="clear" w:color="auto" w:fill="FFFFFF"/>
        <w:lang w:val="da-DK"/>
      </w:rPr>
    </w:pPr>
    <w:r w:rsidRPr="00CA6B35">
      <w:rPr>
        <w:rFonts w:ascii="Arial" w:hAnsi="Arial" w:cs="Arial"/>
        <w:color w:val="555555"/>
        <w:sz w:val="16"/>
        <w:szCs w:val="16"/>
        <w:shd w:val="clear" w:color="auto" w:fill="FFFFFF"/>
        <w:lang w:val="nb-NO"/>
      </w:rPr>
      <w:t xml:space="preserve">Aspen startet opp i 2002 og er i dag en etablert aktør i baderomsbransjen, med produksjon og hovedkontor i Jönköping. </w:t>
    </w:r>
    <w:r w:rsidRPr="00CA6B35">
      <w:rPr>
        <w:rFonts w:ascii="Arial" w:hAnsi="Arial" w:cs="Arial"/>
        <w:color w:val="555555"/>
        <w:sz w:val="16"/>
        <w:szCs w:val="16"/>
        <w:shd w:val="clear" w:color="auto" w:fill="FFFFFF"/>
        <w:lang w:val="nb-NO"/>
      </w:rPr>
      <w:t xml:space="preserve">Hvert </w:t>
    </w:r>
    <w:r w:rsidRPr="00CA6B35">
      <w:rPr>
        <w:rFonts w:ascii="Arial" w:hAnsi="Arial" w:cs="Arial"/>
        <w:color w:val="555555"/>
        <w:sz w:val="16"/>
        <w:szCs w:val="16"/>
        <w:shd w:val="clear" w:color="auto" w:fill="FFFFFF"/>
        <w:lang w:val="nb-NO"/>
      </w:rPr>
      <w:t>år forlater ca 1</w:t>
    </w:r>
    <w:r>
      <w:rPr>
        <w:rFonts w:ascii="Arial" w:hAnsi="Arial" w:cs="Arial"/>
        <w:color w:val="555555"/>
        <w:sz w:val="16"/>
        <w:szCs w:val="16"/>
        <w:shd w:val="clear" w:color="auto" w:fill="FFFFFF"/>
        <w:lang w:val="nb-NO"/>
      </w:rPr>
      <w:t>8</w:t>
    </w:r>
    <w:r w:rsidRPr="00CA6B35">
      <w:rPr>
        <w:rFonts w:ascii="Arial" w:hAnsi="Arial" w:cs="Arial"/>
        <w:color w:val="555555"/>
        <w:sz w:val="16"/>
        <w:szCs w:val="16"/>
        <w:shd w:val="clear" w:color="auto" w:fill="FFFFFF"/>
        <w:lang w:val="nb-NO"/>
      </w:rPr>
      <w:t xml:space="preserve"> 000 komplette baderomsmøbler og oppbevaringsmøbler fabrikken for å bli solgt hos utvalgte forhandlere i Sverige, Norge, Danmark og Finland. Siden 2010 har Aspen vært del av Vanna Group, som samler Nordens ledende baderomsspesialister under et og samme tak, med CapMan som hovedeier. </w:t>
    </w:r>
    <w:r w:rsidRPr="002F1E6B">
      <w:rPr>
        <w:rFonts w:ascii="Arial" w:hAnsi="Arial" w:cs="Arial"/>
        <w:color w:val="555555"/>
        <w:sz w:val="16"/>
        <w:szCs w:val="16"/>
        <w:shd w:val="clear" w:color="auto" w:fill="FFFFFF"/>
        <w:lang w:val="da-DK"/>
      </w:rPr>
      <w:t>Les mer på </w:t>
    </w:r>
    <w:hyperlink r:id="rId1" w:tgtFrame="_blank" w:history="1">
      <w:r w:rsidRPr="002F1E6B">
        <w:rPr>
          <w:rStyle w:val="Hyperlnk"/>
          <w:rFonts w:ascii="Arial" w:hAnsi="Arial" w:cs="Arial"/>
          <w:color w:val="1F497D" w:themeColor="text2"/>
          <w:sz w:val="16"/>
          <w:szCs w:val="16"/>
          <w:shd w:val="clear" w:color="auto" w:fill="FFFFFF"/>
          <w:lang w:val="da-DK"/>
        </w:rPr>
        <w:t>www.aspenbad.no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C8" w:rsidRDefault="003B0AC8" w:rsidP="00E10D59">
      <w:r>
        <w:separator/>
      </w:r>
    </w:p>
  </w:footnote>
  <w:footnote w:type="continuationSeparator" w:id="0">
    <w:p w:rsidR="003B0AC8" w:rsidRDefault="003B0AC8"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C8" w:rsidRPr="0046559E" w:rsidRDefault="003B0AC8" w:rsidP="003C1FED">
    <w:pPr>
      <w:jc w:val="right"/>
      <w:rPr>
        <w:rFonts w:ascii="Arial" w:hAnsi="Arial" w:cs="Arial"/>
        <w:sz w:val="16"/>
        <w:szCs w:val="16"/>
      </w:rPr>
    </w:pPr>
    <w:r w:rsidRPr="0046559E">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23022</wp:posOffset>
          </wp:positionH>
          <wp:positionV relativeFrom="paragraph">
            <wp:posOffset>-3013</wp:posOffset>
          </wp:positionV>
          <wp:extent cx="1325570" cy="180754"/>
          <wp:effectExtent l="19050" t="0" r="7930" b="0"/>
          <wp:wrapNone/>
          <wp:docPr id="2" name="Bildobjekt 1" descr="Aspen_Svart-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Svart-ny.png"/>
                  <pic:cNvPicPr/>
                </pic:nvPicPr>
                <pic:blipFill>
                  <a:blip r:embed="rId1"/>
                  <a:stretch>
                    <a:fillRect/>
                  </a:stretch>
                </pic:blipFill>
                <pic:spPr>
                  <a:xfrm>
                    <a:off x="0" y="0"/>
                    <a:ext cx="1325570" cy="180754"/>
                  </a:xfrm>
                  <a:prstGeom prst="rect">
                    <a:avLst/>
                  </a:prstGeom>
                </pic:spPr>
              </pic:pic>
            </a:graphicData>
          </a:graphic>
        </wp:anchor>
      </w:drawing>
    </w:r>
    <w:r w:rsidRPr="0046559E">
      <w:rPr>
        <w:rFonts w:ascii="Arial" w:hAnsi="Arial" w:cs="Arial"/>
        <w:sz w:val="16"/>
        <w:szCs w:val="16"/>
      </w:rPr>
      <w:t xml:space="preserve"> Nyhet, Tønsberg</w:t>
    </w:r>
    <w:proofErr w:type="gramStart"/>
    <w:r w:rsidRPr="0046559E">
      <w:rPr>
        <w:rFonts w:ascii="Arial" w:hAnsi="Arial" w:cs="Arial"/>
        <w:sz w:val="16"/>
        <w:szCs w:val="16"/>
      </w:rPr>
      <w:t xml:space="preserve"> </w:t>
    </w:r>
    <w:r>
      <w:rPr>
        <w:rFonts w:ascii="Arial" w:hAnsi="Arial" w:cs="Arial"/>
        <w:sz w:val="16"/>
        <w:szCs w:val="16"/>
      </w:rPr>
      <w:t>19</w:t>
    </w:r>
    <w:r w:rsidRPr="0046559E">
      <w:rPr>
        <w:rFonts w:ascii="Arial" w:hAnsi="Arial" w:cs="Arial"/>
        <w:sz w:val="16"/>
        <w:szCs w:val="16"/>
      </w:rPr>
      <w:t>.</w:t>
    </w:r>
    <w:proofErr w:type="gramEnd"/>
    <w:r w:rsidRPr="0046559E">
      <w:rPr>
        <w:rFonts w:ascii="Arial" w:hAnsi="Arial" w:cs="Arial"/>
        <w:sz w:val="16"/>
        <w:szCs w:val="16"/>
      </w:rPr>
      <w:t xml:space="preserve"> </w:t>
    </w:r>
    <w:proofErr w:type="spellStart"/>
    <w:r>
      <w:rPr>
        <w:rFonts w:ascii="Arial" w:hAnsi="Arial" w:cs="Arial"/>
        <w:sz w:val="16"/>
        <w:szCs w:val="16"/>
      </w:rPr>
      <w:t>februar</w:t>
    </w:r>
    <w:proofErr w:type="spellEnd"/>
    <w:r>
      <w:rPr>
        <w:rFonts w:ascii="Arial" w:hAnsi="Arial" w:cs="Arial"/>
        <w:sz w:val="16"/>
        <w:szCs w:val="16"/>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A1F"/>
    <w:multiLevelType w:val="hybridMultilevel"/>
    <w:tmpl w:val="C6D8CA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9156F05"/>
    <w:multiLevelType w:val="hybridMultilevel"/>
    <w:tmpl w:val="E22E8B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44033"/>
  </w:hdrShapeDefaults>
  <w:footnotePr>
    <w:footnote w:id="-1"/>
    <w:footnote w:id="0"/>
  </w:footnotePr>
  <w:endnotePr>
    <w:endnote w:id="-1"/>
    <w:endnote w:id="0"/>
  </w:endnotePr>
  <w:compat/>
  <w:rsids>
    <w:rsidRoot w:val="009E13ED"/>
    <w:rsid w:val="00044FEE"/>
    <w:rsid w:val="0004619E"/>
    <w:rsid w:val="00052BD2"/>
    <w:rsid w:val="00072996"/>
    <w:rsid w:val="00090CE7"/>
    <w:rsid w:val="000C1A88"/>
    <w:rsid w:val="00104C13"/>
    <w:rsid w:val="001302AA"/>
    <w:rsid w:val="001308C2"/>
    <w:rsid w:val="00177542"/>
    <w:rsid w:val="001855E7"/>
    <w:rsid w:val="001A020A"/>
    <w:rsid w:val="001A5D4B"/>
    <w:rsid w:val="001B22C3"/>
    <w:rsid w:val="00210B36"/>
    <w:rsid w:val="00215613"/>
    <w:rsid w:val="002625C6"/>
    <w:rsid w:val="002F1E6B"/>
    <w:rsid w:val="0030579F"/>
    <w:rsid w:val="003075B7"/>
    <w:rsid w:val="00311CA0"/>
    <w:rsid w:val="0031678A"/>
    <w:rsid w:val="003643D3"/>
    <w:rsid w:val="00371358"/>
    <w:rsid w:val="003B0AC8"/>
    <w:rsid w:val="003C1FED"/>
    <w:rsid w:val="003E7EA1"/>
    <w:rsid w:val="00445539"/>
    <w:rsid w:val="0046559E"/>
    <w:rsid w:val="00490219"/>
    <w:rsid w:val="0049161C"/>
    <w:rsid w:val="00496607"/>
    <w:rsid w:val="004E60AB"/>
    <w:rsid w:val="00516B82"/>
    <w:rsid w:val="005460C9"/>
    <w:rsid w:val="005704FD"/>
    <w:rsid w:val="0057598F"/>
    <w:rsid w:val="00597F94"/>
    <w:rsid w:val="005C4AD1"/>
    <w:rsid w:val="005D0F58"/>
    <w:rsid w:val="005E6175"/>
    <w:rsid w:val="005E6D1B"/>
    <w:rsid w:val="00611F4B"/>
    <w:rsid w:val="006123B4"/>
    <w:rsid w:val="00624B20"/>
    <w:rsid w:val="00633AAC"/>
    <w:rsid w:val="0067222D"/>
    <w:rsid w:val="006E6EA2"/>
    <w:rsid w:val="006F6C7E"/>
    <w:rsid w:val="006F734F"/>
    <w:rsid w:val="00701986"/>
    <w:rsid w:val="007051BF"/>
    <w:rsid w:val="00726C07"/>
    <w:rsid w:val="007723F0"/>
    <w:rsid w:val="00792E6A"/>
    <w:rsid w:val="007A0C11"/>
    <w:rsid w:val="007A257F"/>
    <w:rsid w:val="007B1276"/>
    <w:rsid w:val="007B2157"/>
    <w:rsid w:val="007C7922"/>
    <w:rsid w:val="007F57A0"/>
    <w:rsid w:val="0080607E"/>
    <w:rsid w:val="00882C44"/>
    <w:rsid w:val="008874E5"/>
    <w:rsid w:val="008D4065"/>
    <w:rsid w:val="0091099B"/>
    <w:rsid w:val="009628F2"/>
    <w:rsid w:val="009749AE"/>
    <w:rsid w:val="00975516"/>
    <w:rsid w:val="009A0C60"/>
    <w:rsid w:val="009C2DC1"/>
    <w:rsid w:val="009C5DA3"/>
    <w:rsid w:val="009E13ED"/>
    <w:rsid w:val="009F10EF"/>
    <w:rsid w:val="00A233F9"/>
    <w:rsid w:val="00A514AF"/>
    <w:rsid w:val="00AA4C01"/>
    <w:rsid w:val="00AD37EB"/>
    <w:rsid w:val="00AF06C2"/>
    <w:rsid w:val="00B005CF"/>
    <w:rsid w:val="00B64B2E"/>
    <w:rsid w:val="00BA13CA"/>
    <w:rsid w:val="00BD03DF"/>
    <w:rsid w:val="00BD38AF"/>
    <w:rsid w:val="00C42F0A"/>
    <w:rsid w:val="00C71385"/>
    <w:rsid w:val="00C7658E"/>
    <w:rsid w:val="00CA6B35"/>
    <w:rsid w:val="00CD3495"/>
    <w:rsid w:val="00D24C7C"/>
    <w:rsid w:val="00D50AB9"/>
    <w:rsid w:val="00D737A5"/>
    <w:rsid w:val="00D74C1B"/>
    <w:rsid w:val="00DA766C"/>
    <w:rsid w:val="00DE2BE2"/>
    <w:rsid w:val="00E10D59"/>
    <w:rsid w:val="00E13C10"/>
    <w:rsid w:val="00E92EC4"/>
    <w:rsid w:val="00EA6A87"/>
    <w:rsid w:val="00EB18B2"/>
    <w:rsid w:val="00ED2A31"/>
    <w:rsid w:val="00F25613"/>
    <w:rsid w:val="00FD3F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E6D1B"/>
    <w:pPr>
      <w:ind w:left="720"/>
      <w:contextualSpacing/>
    </w:pPr>
  </w:style>
  <w:style w:type="paragraph" w:styleId="HTML-frformaterad">
    <w:name w:val="HTML Preformatted"/>
    <w:basedOn w:val="Normal"/>
    <w:link w:val="HTML-frformateradChar"/>
    <w:uiPriority w:val="99"/>
    <w:semiHidden/>
    <w:unhideWhenUsed/>
    <w:rsid w:val="008D4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8D4065"/>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0154">
      <w:bodyDiv w:val="1"/>
      <w:marLeft w:val="0"/>
      <w:marRight w:val="0"/>
      <w:marTop w:val="0"/>
      <w:marBottom w:val="0"/>
      <w:divBdr>
        <w:top w:val="none" w:sz="0" w:space="0" w:color="auto"/>
        <w:left w:val="none" w:sz="0" w:space="0" w:color="auto"/>
        <w:bottom w:val="none" w:sz="0" w:space="0" w:color="auto"/>
        <w:right w:val="none" w:sz="0" w:space="0" w:color="auto"/>
      </w:divBdr>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341547">
      <w:bodyDiv w:val="1"/>
      <w:marLeft w:val="0"/>
      <w:marRight w:val="0"/>
      <w:marTop w:val="0"/>
      <w:marBottom w:val="0"/>
      <w:divBdr>
        <w:top w:val="none" w:sz="0" w:space="0" w:color="auto"/>
        <w:left w:val="none" w:sz="0" w:space="0" w:color="auto"/>
        <w:bottom w:val="none" w:sz="0" w:space="0" w:color="auto"/>
        <w:right w:val="none" w:sz="0" w:space="0" w:color="auto"/>
      </w:divBdr>
    </w:div>
    <w:div w:id="21272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penbad.no/baderomsinnredning/baderomsmobler/ik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spenbad.no/baderomsinnredning/baderomsmobler/norm/" TargetMode="External"/><Relationship Id="rId17" Type="http://schemas.openxmlformats.org/officeDocument/2006/relationships/hyperlink" Target="mailto:petter.kvernstrom@inr.no" TargetMode="External"/><Relationship Id="rId2" Type="http://schemas.openxmlformats.org/officeDocument/2006/relationships/styles" Target="styles.xml"/><Relationship Id="rId16" Type="http://schemas.openxmlformats.org/officeDocument/2006/relationships/hyperlink" Target="http://www.aspenbad.no/om-aspen/bestill-katalo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penbad.no/baderomsinnredning/baderomsmobler/grand/" TargetMode="External"/><Relationship Id="rId5" Type="http://schemas.openxmlformats.org/officeDocument/2006/relationships/footnotes" Target="footnotes.xml"/><Relationship Id="rId15" Type="http://schemas.openxmlformats.org/officeDocument/2006/relationships/hyperlink" Target="http://www.aspenbad.no"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spenbad.no/baderomsinnredning/baderomsmobler/gra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penbad.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2937</Characters>
  <Application>Microsoft Office Word</Application>
  <DocSecurity>0</DocSecurity>
  <Lines>43</Lines>
  <Paragraphs>16</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2</cp:revision>
  <cp:lastPrinted>2015-01-29T11:05:00Z</cp:lastPrinted>
  <dcterms:created xsi:type="dcterms:W3CDTF">2016-02-18T23:16:00Z</dcterms:created>
  <dcterms:modified xsi:type="dcterms:W3CDTF">2016-02-18T23:16:00Z</dcterms:modified>
</cp:coreProperties>
</file>