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1B95" w14:textId="77777777" w:rsidR="00025364" w:rsidRPr="00D03055" w:rsidRDefault="00025364" w:rsidP="00437FF4">
      <w:pPr>
        <w:tabs>
          <w:tab w:val="right" w:pos="8931"/>
        </w:tabs>
        <w:jc w:val="both"/>
        <w:rPr>
          <w:b/>
        </w:rPr>
      </w:pPr>
    </w:p>
    <w:p w14:paraId="4DB30D4E" w14:textId="16A0505D" w:rsidR="003D071A" w:rsidRPr="00725CC2" w:rsidRDefault="004F512E" w:rsidP="00437FF4">
      <w:pPr>
        <w:tabs>
          <w:tab w:val="left" w:pos="7938"/>
        </w:tabs>
        <w:jc w:val="both"/>
        <w:rPr>
          <w:b/>
          <w:sz w:val="22"/>
        </w:rPr>
      </w:pPr>
      <w:r w:rsidRPr="00725CC2">
        <w:rPr>
          <w:b/>
          <w:sz w:val="32"/>
        </w:rPr>
        <w:t>Pressemitteilung</w:t>
      </w:r>
      <w:r w:rsidR="00725CC2" w:rsidRPr="00725CC2">
        <w:rPr>
          <w:b/>
          <w:sz w:val="22"/>
        </w:rPr>
        <w:tab/>
        <w:t>2</w:t>
      </w:r>
      <w:r w:rsidR="00E70640">
        <w:rPr>
          <w:b/>
          <w:sz w:val="22"/>
        </w:rPr>
        <w:t>4</w:t>
      </w:r>
      <w:bookmarkStart w:id="0" w:name="_GoBack"/>
      <w:bookmarkEnd w:id="0"/>
      <w:r w:rsidR="00725CC2" w:rsidRPr="00725CC2">
        <w:rPr>
          <w:b/>
          <w:sz w:val="22"/>
        </w:rPr>
        <w:t>.</w:t>
      </w:r>
      <w:r w:rsidR="003C0E3A">
        <w:rPr>
          <w:b/>
          <w:sz w:val="22"/>
        </w:rPr>
        <w:t>01</w:t>
      </w:r>
      <w:r w:rsidR="00725CC2" w:rsidRPr="00725CC2">
        <w:rPr>
          <w:b/>
          <w:sz w:val="22"/>
        </w:rPr>
        <w:t>.201</w:t>
      </w:r>
      <w:r w:rsidR="007D066E">
        <w:rPr>
          <w:b/>
          <w:sz w:val="22"/>
        </w:rPr>
        <w:t>9</w:t>
      </w:r>
    </w:p>
    <w:p w14:paraId="3CF2347F" w14:textId="77777777" w:rsidR="003D071A" w:rsidRDefault="003D071A" w:rsidP="00437FF4">
      <w:pPr>
        <w:jc w:val="both"/>
      </w:pPr>
    </w:p>
    <w:p w14:paraId="40B5D754" w14:textId="458EA4C7" w:rsidR="000A6165" w:rsidRDefault="004F512E" w:rsidP="00437FF4">
      <w:pPr>
        <w:jc w:val="both"/>
        <w:rPr>
          <w:b/>
          <w:sz w:val="27"/>
          <w:szCs w:val="27"/>
        </w:rPr>
      </w:pPr>
      <w:r w:rsidRPr="00E6301E">
        <w:rPr>
          <w:b/>
          <w:sz w:val="27"/>
          <w:szCs w:val="27"/>
        </w:rPr>
        <w:t>Kiel</w:t>
      </w:r>
      <w:r w:rsidR="00C65772">
        <w:rPr>
          <w:b/>
          <w:sz w:val="27"/>
          <w:szCs w:val="27"/>
        </w:rPr>
        <w:t xml:space="preserve"> </w:t>
      </w:r>
      <w:r w:rsidR="003910F7">
        <w:rPr>
          <w:b/>
          <w:sz w:val="27"/>
          <w:szCs w:val="27"/>
        </w:rPr>
        <w:t xml:space="preserve">ist nominiert </w:t>
      </w:r>
      <w:r w:rsidR="00EE7182">
        <w:rPr>
          <w:b/>
          <w:sz w:val="27"/>
          <w:szCs w:val="27"/>
        </w:rPr>
        <w:t>für den Award</w:t>
      </w:r>
      <w:r w:rsidR="00C65772">
        <w:rPr>
          <w:b/>
          <w:sz w:val="27"/>
          <w:szCs w:val="27"/>
        </w:rPr>
        <w:t xml:space="preserve"> Best Christmas City</w:t>
      </w:r>
      <w:r w:rsidR="000A6165">
        <w:rPr>
          <w:b/>
          <w:sz w:val="27"/>
          <w:szCs w:val="27"/>
        </w:rPr>
        <w:t xml:space="preserve"> </w:t>
      </w:r>
    </w:p>
    <w:p w14:paraId="270101E6" w14:textId="39A63BAC" w:rsidR="003D071A" w:rsidRPr="00E6301E" w:rsidRDefault="0035443D" w:rsidP="00437FF4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Landeshauptstadt </w:t>
      </w:r>
      <w:r w:rsidR="003910F7">
        <w:rPr>
          <w:b/>
          <w:sz w:val="27"/>
          <w:szCs w:val="27"/>
        </w:rPr>
        <w:t>als</w:t>
      </w:r>
      <w:r>
        <w:rPr>
          <w:b/>
          <w:sz w:val="27"/>
          <w:szCs w:val="27"/>
        </w:rPr>
        <w:t xml:space="preserve"> einzige Großstadt </w:t>
      </w:r>
      <w:r w:rsidR="007D066E">
        <w:rPr>
          <w:b/>
          <w:sz w:val="27"/>
          <w:szCs w:val="27"/>
        </w:rPr>
        <w:t>garantiert</w:t>
      </w:r>
      <w:r>
        <w:rPr>
          <w:b/>
          <w:sz w:val="27"/>
          <w:szCs w:val="27"/>
        </w:rPr>
        <w:t xml:space="preserve"> </w:t>
      </w:r>
      <w:r w:rsidR="00DC7852">
        <w:rPr>
          <w:b/>
          <w:sz w:val="27"/>
          <w:szCs w:val="27"/>
        </w:rPr>
        <w:t>doppelt</w:t>
      </w:r>
      <w:r>
        <w:rPr>
          <w:b/>
          <w:sz w:val="27"/>
          <w:szCs w:val="27"/>
        </w:rPr>
        <w:t xml:space="preserve"> auf dem Treppchen </w:t>
      </w:r>
    </w:p>
    <w:p w14:paraId="4FF8AD49" w14:textId="12BDE614" w:rsidR="004F512E" w:rsidRPr="00D32602" w:rsidRDefault="004F512E" w:rsidP="00437FF4">
      <w:pPr>
        <w:jc w:val="both"/>
        <w:rPr>
          <w:sz w:val="22"/>
          <w:szCs w:val="22"/>
        </w:rPr>
      </w:pPr>
    </w:p>
    <w:p w14:paraId="1A305AE5" w14:textId="4C1BD490" w:rsidR="00357D87" w:rsidRPr="00D32602" w:rsidRDefault="00357D87" w:rsidP="00437FF4">
      <w:pPr>
        <w:jc w:val="both"/>
        <w:rPr>
          <w:sz w:val="22"/>
          <w:szCs w:val="22"/>
        </w:rPr>
      </w:pPr>
    </w:p>
    <w:p w14:paraId="2D5F7155" w14:textId="73E23806" w:rsidR="00924CC1" w:rsidRPr="00D32602" w:rsidRDefault="00BB390D" w:rsidP="00437FF4">
      <w:pPr>
        <w:jc w:val="both"/>
        <w:rPr>
          <w:rFonts w:eastAsia="Times New Roman"/>
          <w:sz w:val="22"/>
          <w:szCs w:val="22"/>
        </w:rPr>
      </w:pPr>
      <w:r w:rsidRPr="00D32602">
        <w:rPr>
          <w:sz w:val="22"/>
          <w:szCs w:val="22"/>
        </w:rPr>
        <w:t xml:space="preserve">Der </w:t>
      </w:r>
      <w:r w:rsidR="00752ED9" w:rsidRPr="00D32602">
        <w:rPr>
          <w:rFonts w:eastAsia="Times New Roman"/>
          <w:sz w:val="22"/>
          <w:szCs w:val="22"/>
        </w:rPr>
        <w:t xml:space="preserve">quantitative Erfolg der </w:t>
      </w:r>
      <w:r w:rsidRPr="00D32602">
        <w:rPr>
          <w:rFonts w:eastAsia="Times New Roman"/>
          <w:sz w:val="22"/>
          <w:szCs w:val="22"/>
        </w:rPr>
        <w:t>Kieler Weihnachtsm</w:t>
      </w:r>
      <w:r w:rsidR="00752ED9" w:rsidRPr="00D32602">
        <w:rPr>
          <w:rFonts w:eastAsia="Times New Roman"/>
          <w:sz w:val="22"/>
          <w:szCs w:val="22"/>
        </w:rPr>
        <w:t>ärkte</w:t>
      </w:r>
      <w:r w:rsidR="00AE5121" w:rsidRPr="00D32602">
        <w:rPr>
          <w:rFonts w:eastAsia="Times New Roman"/>
          <w:sz w:val="22"/>
          <w:szCs w:val="22"/>
        </w:rPr>
        <w:t xml:space="preserve"> mit deutlich</w:t>
      </w:r>
      <w:r w:rsidR="002C41DE" w:rsidRPr="00D32602">
        <w:rPr>
          <w:rFonts w:eastAsia="Times New Roman"/>
          <w:sz w:val="22"/>
          <w:szCs w:val="22"/>
        </w:rPr>
        <w:t>en Zuwächsen der Innenstadt</w:t>
      </w:r>
      <w:r w:rsidR="0037561B">
        <w:rPr>
          <w:rFonts w:eastAsia="Times New Roman"/>
          <w:sz w:val="22"/>
          <w:szCs w:val="22"/>
        </w:rPr>
        <w:t>-</w:t>
      </w:r>
      <w:r w:rsidR="002C41DE" w:rsidRPr="00D32602">
        <w:rPr>
          <w:rFonts w:eastAsia="Times New Roman"/>
          <w:sz w:val="22"/>
          <w:szCs w:val="22"/>
        </w:rPr>
        <w:t>besucher im Weihnachtsmarktzeitraum und insbesondere an den Adventswochen</w:t>
      </w:r>
      <w:r w:rsidR="00437FF4" w:rsidRPr="00D32602">
        <w:rPr>
          <w:rFonts w:eastAsia="Times New Roman"/>
          <w:sz w:val="22"/>
          <w:szCs w:val="22"/>
        </w:rPr>
        <w:t>en</w:t>
      </w:r>
      <w:r w:rsidR="002C41DE" w:rsidRPr="00D32602">
        <w:rPr>
          <w:rFonts w:eastAsia="Times New Roman"/>
          <w:sz w:val="22"/>
          <w:szCs w:val="22"/>
        </w:rPr>
        <w:t>den</w:t>
      </w:r>
      <w:r w:rsidR="00752ED9" w:rsidRPr="00D32602">
        <w:rPr>
          <w:rFonts w:eastAsia="Times New Roman"/>
          <w:sz w:val="22"/>
          <w:szCs w:val="22"/>
        </w:rPr>
        <w:t xml:space="preserve"> schlägt sich auch im renommierten Wettbewerb </w:t>
      </w:r>
      <w:hyperlink r:id="rId10" w:history="1">
        <w:r w:rsidR="00752ED9" w:rsidRPr="00D32602">
          <w:rPr>
            <w:rStyle w:val="Hyperlink"/>
            <w:rFonts w:eastAsia="Times New Roman"/>
            <w:sz w:val="22"/>
            <w:szCs w:val="22"/>
          </w:rPr>
          <w:t>www.bestchristmascity.de</w:t>
        </w:r>
      </w:hyperlink>
      <w:r w:rsidR="00752ED9" w:rsidRPr="00D32602">
        <w:rPr>
          <w:rFonts w:eastAsia="Times New Roman"/>
          <w:sz w:val="22"/>
          <w:szCs w:val="22"/>
        </w:rPr>
        <w:t xml:space="preserve"> nieder</w:t>
      </w:r>
      <w:r w:rsidR="00437FF4" w:rsidRPr="00D32602">
        <w:rPr>
          <w:rFonts w:eastAsia="Times New Roman"/>
          <w:sz w:val="22"/>
          <w:szCs w:val="22"/>
        </w:rPr>
        <w:t>.</w:t>
      </w:r>
      <w:r w:rsidR="00200E1B">
        <w:rPr>
          <w:rFonts w:eastAsia="Times New Roman"/>
          <w:sz w:val="22"/>
          <w:szCs w:val="22"/>
        </w:rPr>
        <w:t xml:space="preserve"> </w:t>
      </w:r>
      <w:r w:rsidR="00B86BBF" w:rsidRPr="00D32602">
        <w:rPr>
          <w:rFonts w:eastAsia="Times New Roman"/>
          <w:sz w:val="22"/>
          <w:szCs w:val="22"/>
        </w:rPr>
        <w:t>So belegt die</w:t>
      </w:r>
      <w:r w:rsidR="00752ED9" w:rsidRPr="00D32602">
        <w:rPr>
          <w:rFonts w:eastAsia="Times New Roman"/>
          <w:sz w:val="22"/>
          <w:szCs w:val="22"/>
        </w:rPr>
        <w:t xml:space="preserve"> Lande</w:t>
      </w:r>
      <w:r w:rsidR="00FD67C6" w:rsidRPr="00D32602">
        <w:rPr>
          <w:rFonts w:eastAsia="Times New Roman"/>
          <w:sz w:val="22"/>
          <w:szCs w:val="22"/>
        </w:rPr>
        <w:t>s</w:t>
      </w:r>
      <w:r w:rsidR="00752ED9" w:rsidRPr="00D32602">
        <w:rPr>
          <w:rFonts w:eastAsia="Times New Roman"/>
          <w:sz w:val="22"/>
          <w:szCs w:val="22"/>
        </w:rPr>
        <w:t>haupt</w:t>
      </w:r>
      <w:r w:rsidR="0037561B">
        <w:rPr>
          <w:rFonts w:eastAsia="Times New Roman"/>
          <w:sz w:val="22"/>
          <w:szCs w:val="22"/>
        </w:rPr>
        <w:t>-</w:t>
      </w:r>
      <w:r w:rsidR="00752ED9" w:rsidRPr="00D32602">
        <w:rPr>
          <w:rFonts w:eastAsia="Times New Roman"/>
          <w:sz w:val="22"/>
          <w:szCs w:val="22"/>
        </w:rPr>
        <w:t xml:space="preserve">stadt in der Kategorie Publikumspreis </w:t>
      </w:r>
      <w:r w:rsidR="00DB675B" w:rsidRPr="00D32602">
        <w:rPr>
          <w:rFonts w:eastAsia="Times New Roman"/>
          <w:sz w:val="22"/>
          <w:szCs w:val="22"/>
        </w:rPr>
        <w:t xml:space="preserve">Best Christmas City </w:t>
      </w:r>
      <w:r w:rsidR="00752ED9" w:rsidRPr="00D32602">
        <w:rPr>
          <w:rFonts w:eastAsia="Times New Roman"/>
          <w:sz w:val="22"/>
          <w:szCs w:val="22"/>
        </w:rPr>
        <w:t>deutschlandweit den 2. Platz</w:t>
      </w:r>
      <w:r w:rsidR="005813B2" w:rsidRPr="00D32602">
        <w:rPr>
          <w:rFonts w:eastAsia="Times New Roman"/>
          <w:sz w:val="22"/>
          <w:szCs w:val="22"/>
        </w:rPr>
        <w:t>,</w:t>
      </w:r>
      <w:r w:rsidR="00924CC1" w:rsidRPr="00D32602">
        <w:rPr>
          <w:rFonts w:eastAsia="Times New Roman"/>
          <w:sz w:val="22"/>
          <w:szCs w:val="22"/>
        </w:rPr>
        <w:t xml:space="preserve"> </w:t>
      </w:r>
      <w:r w:rsidR="006F3147" w:rsidRPr="00D32602">
        <w:rPr>
          <w:rFonts w:eastAsia="Times New Roman"/>
          <w:sz w:val="22"/>
          <w:szCs w:val="22"/>
        </w:rPr>
        <w:t xml:space="preserve">knapp </w:t>
      </w:r>
      <w:r w:rsidR="005813B2" w:rsidRPr="00D32602">
        <w:rPr>
          <w:rFonts w:eastAsia="Times New Roman"/>
          <w:sz w:val="22"/>
          <w:szCs w:val="22"/>
        </w:rPr>
        <w:t xml:space="preserve">hinter der </w:t>
      </w:r>
      <w:r w:rsidR="006F3147" w:rsidRPr="00D32602">
        <w:rPr>
          <w:rFonts w:eastAsia="Times New Roman"/>
          <w:sz w:val="22"/>
          <w:szCs w:val="22"/>
        </w:rPr>
        <w:t xml:space="preserve">70.000 einwohnerstarken </w:t>
      </w:r>
      <w:r w:rsidR="00D54C4B" w:rsidRPr="00D32602">
        <w:rPr>
          <w:rFonts w:eastAsia="Times New Roman"/>
          <w:sz w:val="22"/>
          <w:szCs w:val="22"/>
        </w:rPr>
        <w:t xml:space="preserve">Fachwerkstadt </w:t>
      </w:r>
      <w:r w:rsidR="00924CC1" w:rsidRPr="00D32602">
        <w:rPr>
          <w:rFonts w:eastAsia="Times New Roman"/>
          <w:sz w:val="22"/>
          <w:szCs w:val="22"/>
        </w:rPr>
        <w:t>Celle</w:t>
      </w:r>
      <w:r w:rsidR="00B9311E" w:rsidRPr="00D32602">
        <w:rPr>
          <w:rFonts w:eastAsia="Times New Roman"/>
          <w:sz w:val="22"/>
          <w:szCs w:val="22"/>
        </w:rPr>
        <w:t xml:space="preserve"> und vor Ludwigshafen am Rhein</w:t>
      </w:r>
      <w:r w:rsidR="00924CC1" w:rsidRPr="00D32602">
        <w:rPr>
          <w:rFonts w:eastAsia="Times New Roman"/>
          <w:sz w:val="22"/>
          <w:szCs w:val="22"/>
        </w:rPr>
        <w:t xml:space="preserve">. </w:t>
      </w:r>
    </w:p>
    <w:p w14:paraId="24D27E7E" w14:textId="77777777" w:rsidR="00924CC1" w:rsidRPr="00D32602" w:rsidRDefault="00924CC1" w:rsidP="00437FF4">
      <w:pPr>
        <w:jc w:val="both"/>
        <w:rPr>
          <w:rFonts w:eastAsia="Times New Roman"/>
          <w:sz w:val="22"/>
          <w:szCs w:val="22"/>
        </w:rPr>
      </w:pPr>
    </w:p>
    <w:p w14:paraId="758A4C96" w14:textId="50D10868" w:rsidR="00752ED9" w:rsidRPr="00976D29" w:rsidRDefault="00924CC1" w:rsidP="00437FF4">
      <w:pPr>
        <w:jc w:val="both"/>
        <w:rPr>
          <w:rFonts w:eastAsia="Times New Roman"/>
          <w:sz w:val="22"/>
          <w:szCs w:val="22"/>
        </w:rPr>
      </w:pPr>
      <w:r w:rsidRPr="00D32602">
        <w:rPr>
          <w:rFonts w:eastAsia="Times New Roman"/>
          <w:sz w:val="22"/>
          <w:szCs w:val="22"/>
        </w:rPr>
        <w:t xml:space="preserve">Nun ist </w:t>
      </w:r>
      <w:proofErr w:type="spellStart"/>
      <w:proofErr w:type="gramStart"/>
      <w:r w:rsidRPr="00D32602">
        <w:rPr>
          <w:rFonts w:eastAsia="Times New Roman"/>
          <w:sz w:val="22"/>
          <w:szCs w:val="22"/>
        </w:rPr>
        <w:t>Kiel.S</w:t>
      </w:r>
      <w:r w:rsidR="009836D2" w:rsidRPr="00D32602">
        <w:rPr>
          <w:rFonts w:eastAsia="Times New Roman"/>
          <w:sz w:val="22"/>
          <w:szCs w:val="22"/>
        </w:rPr>
        <w:t>a</w:t>
      </w:r>
      <w:r w:rsidRPr="00D32602">
        <w:rPr>
          <w:rFonts w:eastAsia="Times New Roman"/>
          <w:sz w:val="22"/>
          <w:szCs w:val="22"/>
        </w:rPr>
        <w:t>iling.City</w:t>
      </w:r>
      <w:proofErr w:type="spellEnd"/>
      <w:proofErr w:type="gramEnd"/>
      <w:r w:rsidRPr="00D32602">
        <w:rPr>
          <w:rFonts w:eastAsia="Times New Roman"/>
          <w:sz w:val="22"/>
          <w:szCs w:val="22"/>
        </w:rPr>
        <w:t xml:space="preserve"> </w:t>
      </w:r>
      <w:r w:rsidR="006717A8" w:rsidRPr="00D32602">
        <w:rPr>
          <w:rFonts w:eastAsia="Times New Roman"/>
          <w:sz w:val="22"/>
          <w:szCs w:val="22"/>
        </w:rPr>
        <w:t xml:space="preserve">mit ihrem eingereichten </w:t>
      </w:r>
      <w:r w:rsidR="001E16C4" w:rsidRPr="00D32602">
        <w:rPr>
          <w:rFonts w:eastAsia="Times New Roman"/>
          <w:sz w:val="22"/>
          <w:szCs w:val="22"/>
        </w:rPr>
        <w:t>Stadtmarketingk</w:t>
      </w:r>
      <w:r w:rsidR="006717A8" w:rsidRPr="00D32602">
        <w:rPr>
          <w:rFonts w:eastAsia="Times New Roman"/>
          <w:sz w:val="22"/>
          <w:szCs w:val="22"/>
        </w:rPr>
        <w:t xml:space="preserve">onzept </w:t>
      </w:r>
      <w:r w:rsidRPr="00D32602">
        <w:rPr>
          <w:rFonts w:eastAsia="Times New Roman"/>
          <w:sz w:val="22"/>
          <w:szCs w:val="22"/>
        </w:rPr>
        <w:t>auch für den wertvollen Jurypreis nominiert</w:t>
      </w:r>
      <w:r w:rsidR="00EC0C16" w:rsidRPr="00D32602">
        <w:rPr>
          <w:rFonts w:eastAsia="Times New Roman"/>
          <w:sz w:val="22"/>
          <w:szCs w:val="22"/>
        </w:rPr>
        <w:t xml:space="preserve"> </w:t>
      </w:r>
      <w:r w:rsidR="001E16C4" w:rsidRPr="00D32602">
        <w:rPr>
          <w:rFonts w:eastAsia="Times New Roman"/>
          <w:sz w:val="22"/>
          <w:szCs w:val="22"/>
        </w:rPr>
        <w:t xml:space="preserve">der </w:t>
      </w:r>
      <w:r w:rsidR="001E16C4" w:rsidRPr="00D32602">
        <w:rPr>
          <w:rStyle w:val="normaltextrun"/>
          <w:rFonts w:ascii="Calibri" w:hAnsi="Calibri" w:cs="Segoe UI"/>
          <w:sz w:val="22"/>
          <w:szCs w:val="22"/>
        </w:rPr>
        <w:t xml:space="preserve">gemeinsam von </w:t>
      </w:r>
      <w:r w:rsidR="00147A69" w:rsidRPr="00D32602">
        <w:rPr>
          <w:rStyle w:val="normaltextrun"/>
          <w:rFonts w:ascii="Calibri" w:hAnsi="Calibri" w:cs="Segoe UI"/>
          <w:sz w:val="22"/>
          <w:szCs w:val="22"/>
        </w:rPr>
        <w:t xml:space="preserve">der Messe </w:t>
      </w:r>
      <w:proofErr w:type="spellStart"/>
      <w:r w:rsidR="00147A69" w:rsidRPr="00D32602">
        <w:rPr>
          <w:rStyle w:val="normaltextrun"/>
          <w:rFonts w:ascii="Calibri" w:hAnsi="Calibri" w:cs="Segoe UI"/>
          <w:sz w:val="22"/>
          <w:szCs w:val="22"/>
        </w:rPr>
        <w:t>Christmas</w:t>
      </w:r>
      <w:r w:rsidR="00D32602" w:rsidRPr="00D32602">
        <w:rPr>
          <w:rStyle w:val="normaltextrun"/>
          <w:rFonts w:ascii="Calibri" w:hAnsi="Calibri" w:cs="Segoe UI"/>
          <w:sz w:val="22"/>
          <w:szCs w:val="22"/>
        </w:rPr>
        <w:t>wo</w:t>
      </w:r>
      <w:r w:rsidR="00D32602">
        <w:rPr>
          <w:rStyle w:val="normaltextrun"/>
          <w:rFonts w:ascii="Calibri" w:hAnsi="Calibri" w:cs="Segoe UI"/>
          <w:sz w:val="22"/>
          <w:szCs w:val="22"/>
        </w:rPr>
        <w:t>rl</w:t>
      </w:r>
      <w:r w:rsidR="00D32602" w:rsidRPr="00D32602">
        <w:rPr>
          <w:rStyle w:val="normaltextrun"/>
          <w:rFonts w:ascii="Calibri" w:hAnsi="Calibri" w:cs="Segoe UI"/>
          <w:sz w:val="22"/>
          <w:szCs w:val="22"/>
        </w:rPr>
        <w:t>d</w:t>
      </w:r>
      <w:proofErr w:type="spellEnd"/>
      <w:r w:rsidR="00D32602" w:rsidRPr="00D32602">
        <w:rPr>
          <w:rStyle w:val="normaltextrun"/>
          <w:rFonts w:ascii="Calibri" w:hAnsi="Calibri" w:cs="Segoe UI"/>
          <w:sz w:val="22"/>
          <w:szCs w:val="22"/>
        </w:rPr>
        <w:t xml:space="preserve"> Frankfurt, </w:t>
      </w:r>
      <w:r w:rsidR="001E16C4" w:rsidRPr="00D32602">
        <w:rPr>
          <w:rStyle w:val="normaltextrun"/>
          <w:rFonts w:ascii="Calibri" w:hAnsi="Calibri" w:cs="Segoe UI"/>
          <w:sz w:val="22"/>
          <w:szCs w:val="22"/>
        </w:rPr>
        <w:t>der Bundesvereinigung City- und Stadtmarketing Deutschland e.V. (</w:t>
      </w:r>
      <w:proofErr w:type="spellStart"/>
      <w:r w:rsidR="001E16C4" w:rsidRPr="00D32602">
        <w:rPr>
          <w:rStyle w:val="spellingerror"/>
          <w:rFonts w:ascii="Calibri" w:hAnsi="Calibri" w:cs="Segoe UI"/>
          <w:sz w:val="22"/>
          <w:szCs w:val="22"/>
        </w:rPr>
        <w:t>bcsd</w:t>
      </w:r>
      <w:proofErr w:type="spellEnd"/>
      <w:r w:rsidR="001E16C4" w:rsidRPr="00D32602">
        <w:rPr>
          <w:rStyle w:val="normaltextrun"/>
          <w:rFonts w:ascii="Calibri" w:hAnsi="Calibri" w:cs="Segoe UI"/>
          <w:sz w:val="22"/>
          <w:szCs w:val="22"/>
        </w:rPr>
        <w:t>) und dem Fachmagazin Public Marketing</w:t>
      </w:r>
      <w:r w:rsidR="00147A69" w:rsidRPr="00D32602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D32602" w:rsidRPr="00D32602">
        <w:rPr>
          <w:rStyle w:val="normaltextrun"/>
          <w:rFonts w:ascii="Calibri" w:hAnsi="Calibri" w:cs="Segoe UI"/>
          <w:sz w:val="22"/>
          <w:szCs w:val="22"/>
        </w:rPr>
        <w:t>verliehen wird.</w:t>
      </w:r>
      <w:r w:rsidR="001E16C4" w:rsidRPr="00D32602">
        <w:rPr>
          <w:rFonts w:eastAsia="Times New Roman"/>
          <w:sz w:val="22"/>
          <w:szCs w:val="22"/>
        </w:rPr>
        <w:t xml:space="preserve"> </w:t>
      </w:r>
      <w:r w:rsidR="00D32602" w:rsidRPr="00D32602">
        <w:rPr>
          <w:rFonts w:eastAsia="Times New Roman"/>
          <w:sz w:val="22"/>
          <w:szCs w:val="22"/>
        </w:rPr>
        <w:t>D</w:t>
      </w:r>
      <w:r w:rsidR="00F90C39" w:rsidRPr="00D32602">
        <w:rPr>
          <w:rFonts w:eastAsia="Times New Roman"/>
          <w:sz w:val="22"/>
          <w:szCs w:val="22"/>
        </w:rPr>
        <w:t>amit</w:t>
      </w:r>
      <w:r w:rsidR="00D32602" w:rsidRPr="00D32602">
        <w:rPr>
          <w:rFonts w:eastAsia="Times New Roman"/>
          <w:sz w:val="22"/>
          <w:szCs w:val="22"/>
        </w:rPr>
        <w:t xml:space="preserve"> gehört Kiel</w:t>
      </w:r>
      <w:r w:rsidR="00ED2B08" w:rsidRPr="00D32602">
        <w:rPr>
          <w:rFonts w:eastAsia="Times New Roman"/>
          <w:sz w:val="22"/>
          <w:szCs w:val="22"/>
        </w:rPr>
        <w:t xml:space="preserve"> in </w:t>
      </w:r>
      <w:r w:rsidR="00D32602" w:rsidRPr="00D32602">
        <w:rPr>
          <w:rFonts w:eastAsia="Times New Roman"/>
          <w:sz w:val="22"/>
          <w:szCs w:val="22"/>
        </w:rPr>
        <w:t>der Kategorie Großstädte</w:t>
      </w:r>
      <w:r w:rsidR="00ED2B08" w:rsidRPr="00D32602">
        <w:rPr>
          <w:rFonts w:eastAsia="Times New Roman"/>
          <w:sz w:val="22"/>
          <w:szCs w:val="22"/>
        </w:rPr>
        <w:t xml:space="preserve"> </w:t>
      </w:r>
      <w:r w:rsidR="00EC0C16" w:rsidRPr="00D32602">
        <w:rPr>
          <w:rFonts w:eastAsia="Times New Roman"/>
          <w:sz w:val="22"/>
          <w:szCs w:val="22"/>
        </w:rPr>
        <w:t xml:space="preserve">garantiert </w:t>
      </w:r>
      <w:r w:rsidR="00ED2B08" w:rsidRPr="00D32602">
        <w:rPr>
          <w:rFonts w:eastAsia="Times New Roman"/>
          <w:sz w:val="22"/>
          <w:szCs w:val="22"/>
        </w:rPr>
        <w:t>zu den drei Erstplatzierten</w:t>
      </w:r>
      <w:r w:rsidR="00D90D6B" w:rsidRPr="00D32602">
        <w:rPr>
          <w:rFonts w:eastAsia="Times New Roman"/>
          <w:sz w:val="22"/>
          <w:szCs w:val="22"/>
        </w:rPr>
        <w:t xml:space="preserve">. </w:t>
      </w:r>
      <w:r w:rsidR="00E84A0B" w:rsidRPr="00D32602">
        <w:rPr>
          <w:rFonts w:eastAsia="Times New Roman"/>
          <w:sz w:val="22"/>
          <w:szCs w:val="22"/>
        </w:rPr>
        <w:t>Egal ob es der erste, zweite oder dritte Platz wird</w:t>
      </w:r>
      <w:r w:rsidR="00D90D6B" w:rsidRPr="00D32602">
        <w:rPr>
          <w:rFonts w:eastAsia="Times New Roman"/>
          <w:sz w:val="22"/>
          <w:szCs w:val="22"/>
        </w:rPr>
        <w:t xml:space="preserve"> ist schon jetzt klar, dass Kiel </w:t>
      </w:r>
      <w:r w:rsidR="008444D0" w:rsidRPr="00D32602">
        <w:rPr>
          <w:rFonts w:eastAsia="Times New Roman"/>
          <w:sz w:val="22"/>
          <w:szCs w:val="22"/>
        </w:rPr>
        <w:t xml:space="preserve">garantiert und </w:t>
      </w:r>
      <w:r w:rsidR="00E84A0B" w:rsidRPr="00D32602">
        <w:rPr>
          <w:rFonts w:eastAsia="Times New Roman"/>
          <w:sz w:val="22"/>
          <w:szCs w:val="22"/>
        </w:rPr>
        <w:t xml:space="preserve">als </w:t>
      </w:r>
      <w:r w:rsidR="008444D0" w:rsidRPr="00D32602">
        <w:rPr>
          <w:rFonts w:eastAsia="Times New Roman"/>
          <w:sz w:val="22"/>
          <w:szCs w:val="22"/>
        </w:rPr>
        <w:t xml:space="preserve">einzige </w:t>
      </w:r>
      <w:r w:rsidR="00B26BE3" w:rsidRPr="00D32602">
        <w:rPr>
          <w:rFonts w:eastAsia="Times New Roman"/>
          <w:sz w:val="22"/>
          <w:szCs w:val="22"/>
        </w:rPr>
        <w:t xml:space="preserve">deutsche </w:t>
      </w:r>
      <w:r w:rsidR="008444D0" w:rsidRPr="00D32602">
        <w:rPr>
          <w:rFonts w:eastAsia="Times New Roman"/>
          <w:sz w:val="22"/>
          <w:szCs w:val="22"/>
        </w:rPr>
        <w:t xml:space="preserve">Großstadt </w:t>
      </w:r>
      <w:r w:rsidR="00312D91" w:rsidRPr="00D32602">
        <w:rPr>
          <w:rFonts w:eastAsia="Times New Roman"/>
          <w:sz w:val="22"/>
          <w:szCs w:val="22"/>
        </w:rPr>
        <w:t xml:space="preserve">doppelt </w:t>
      </w:r>
      <w:r w:rsidR="001802EB" w:rsidRPr="00D32602">
        <w:rPr>
          <w:rFonts w:eastAsia="Times New Roman"/>
          <w:sz w:val="22"/>
          <w:szCs w:val="22"/>
        </w:rPr>
        <w:t>auf dem Treppchen steht</w:t>
      </w:r>
      <w:r w:rsidR="00B26BE3" w:rsidRPr="00D32602">
        <w:rPr>
          <w:rFonts w:eastAsia="Times New Roman"/>
          <w:sz w:val="22"/>
          <w:szCs w:val="22"/>
        </w:rPr>
        <w:t xml:space="preserve">. </w:t>
      </w:r>
      <w:r w:rsidR="00F90C39" w:rsidRPr="00D32602">
        <w:rPr>
          <w:rFonts w:eastAsia="Times New Roman"/>
          <w:sz w:val="22"/>
          <w:szCs w:val="22"/>
        </w:rPr>
        <w:t>Der Award</w:t>
      </w:r>
      <w:r w:rsidR="00752ED9" w:rsidRPr="00D32602">
        <w:rPr>
          <w:rFonts w:eastAsia="Times New Roman"/>
          <w:sz w:val="22"/>
          <w:szCs w:val="22"/>
        </w:rPr>
        <w:t xml:space="preserve"> </w:t>
      </w:r>
      <w:r w:rsidR="00525CC4" w:rsidRPr="00D32602">
        <w:rPr>
          <w:rFonts w:eastAsia="Times New Roman"/>
          <w:sz w:val="22"/>
          <w:szCs w:val="22"/>
        </w:rPr>
        <w:t>zur Best Christmas City</w:t>
      </w:r>
      <w:r w:rsidR="006717A8" w:rsidRPr="00D32602">
        <w:rPr>
          <w:rFonts w:eastAsia="Times New Roman"/>
          <w:sz w:val="22"/>
          <w:szCs w:val="22"/>
        </w:rPr>
        <w:t xml:space="preserve"> </w:t>
      </w:r>
      <w:r w:rsidR="00752ED9" w:rsidRPr="00D32602">
        <w:rPr>
          <w:rFonts w:eastAsia="Times New Roman"/>
          <w:sz w:val="22"/>
          <w:szCs w:val="22"/>
        </w:rPr>
        <w:t xml:space="preserve">wird am 28. Januar in Frankfurt verliehen. </w:t>
      </w:r>
      <w:r w:rsidR="00F90C39" w:rsidRPr="00D32602">
        <w:rPr>
          <w:rFonts w:eastAsia="Times New Roman"/>
          <w:sz w:val="22"/>
          <w:szCs w:val="22"/>
        </w:rPr>
        <w:t>Uwe Wanger, Geschäftsführer von Kiel-Marketing wird persönlich vor Ort sein</w:t>
      </w:r>
      <w:r w:rsidR="00976D29">
        <w:rPr>
          <w:rFonts w:eastAsia="Times New Roman"/>
          <w:sz w:val="22"/>
          <w:szCs w:val="22"/>
        </w:rPr>
        <w:t>: „</w:t>
      </w:r>
      <w:r w:rsidR="00976D29" w:rsidRPr="00D32602">
        <w:rPr>
          <w:rStyle w:val="normaltextrun"/>
          <w:rFonts w:ascii="Calibri" w:hAnsi="Calibri" w:cs="Segoe UI"/>
          <w:sz w:val="22"/>
          <w:szCs w:val="22"/>
        </w:rPr>
        <w:t>Bereits im Jahr 201</w:t>
      </w:r>
      <w:r w:rsidR="00976D29">
        <w:rPr>
          <w:rStyle w:val="normaltextrun"/>
          <w:rFonts w:ascii="Calibri" w:hAnsi="Calibri" w:cs="Segoe UI"/>
          <w:sz w:val="22"/>
          <w:szCs w:val="22"/>
        </w:rPr>
        <w:t>6</w:t>
      </w:r>
      <w:r w:rsidR="00976D29" w:rsidRPr="00D32602">
        <w:rPr>
          <w:rStyle w:val="normaltextrun"/>
          <w:rFonts w:ascii="Calibri" w:hAnsi="Calibri" w:cs="Segoe UI"/>
          <w:sz w:val="22"/>
          <w:szCs w:val="22"/>
        </w:rPr>
        <w:t xml:space="preserve"> landete</w:t>
      </w:r>
      <w:r w:rsidR="00976D29">
        <w:rPr>
          <w:rStyle w:val="normaltextrun"/>
          <w:rFonts w:ascii="Calibri" w:hAnsi="Calibri" w:cs="Segoe UI"/>
          <w:sz w:val="22"/>
          <w:szCs w:val="22"/>
        </w:rPr>
        <w:t xml:space="preserve">n wir </w:t>
      </w:r>
      <w:r w:rsidR="00976D29" w:rsidRPr="00D32602">
        <w:rPr>
          <w:rStyle w:val="normaltextrun"/>
          <w:rFonts w:ascii="Calibri" w:hAnsi="Calibri" w:cs="Segoe UI"/>
          <w:sz w:val="22"/>
          <w:szCs w:val="22"/>
        </w:rPr>
        <w:t>bei der Verleihung des Jurypreises als Best Christmas City auf Platz zwei</w:t>
      </w:r>
      <w:r w:rsidR="00976D29">
        <w:rPr>
          <w:rStyle w:val="normaltextrun"/>
          <w:rFonts w:ascii="Calibri" w:hAnsi="Calibri" w:cs="Segoe UI"/>
          <w:sz w:val="22"/>
          <w:szCs w:val="22"/>
        </w:rPr>
        <w:t>. Diesmal hoffen wir natürlich auf den ersten Platz!“</w:t>
      </w:r>
    </w:p>
    <w:p w14:paraId="54178E21" w14:textId="1B9E219A" w:rsidR="00752ED9" w:rsidRDefault="00752ED9" w:rsidP="00437FF4">
      <w:pPr>
        <w:jc w:val="both"/>
      </w:pPr>
    </w:p>
    <w:p w14:paraId="6FFF472C" w14:textId="1BFF8F00" w:rsidR="00E6301E" w:rsidRPr="00976D29" w:rsidRDefault="00E6301E" w:rsidP="00437FF4">
      <w:pPr>
        <w:jc w:val="both"/>
        <w:rPr>
          <w:sz w:val="22"/>
          <w:szCs w:val="22"/>
        </w:rPr>
      </w:pPr>
      <w:r w:rsidRPr="00976D29">
        <w:rPr>
          <w:sz w:val="22"/>
          <w:szCs w:val="22"/>
        </w:rPr>
        <w:t xml:space="preserve">„Es ist großartig zu sehen, dass </w:t>
      </w:r>
      <w:r w:rsidR="00976D29">
        <w:rPr>
          <w:sz w:val="22"/>
          <w:szCs w:val="22"/>
        </w:rPr>
        <w:t xml:space="preserve">die </w:t>
      </w:r>
      <w:r w:rsidRPr="00976D29">
        <w:rPr>
          <w:sz w:val="22"/>
          <w:szCs w:val="22"/>
        </w:rPr>
        <w:t>Vermarktung Kiels als schönster Weihnachtsstandort im Norden</w:t>
      </w:r>
      <w:r w:rsidR="00725CC2" w:rsidRPr="00976D29">
        <w:rPr>
          <w:sz w:val="22"/>
          <w:szCs w:val="22"/>
        </w:rPr>
        <w:t xml:space="preserve"> </w:t>
      </w:r>
      <w:r w:rsidRPr="00976D29">
        <w:rPr>
          <w:sz w:val="22"/>
          <w:szCs w:val="22"/>
        </w:rPr>
        <w:t xml:space="preserve">Früchte trägt. </w:t>
      </w:r>
      <w:r w:rsidR="00725CC2" w:rsidRPr="00976D29">
        <w:rPr>
          <w:sz w:val="22"/>
          <w:szCs w:val="22"/>
        </w:rPr>
        <w:t xml:space="preserve">Wir haben viele Jahre dafür geworben, die Standorte attraktiver und hochwertiger zu gestalten. Im Jahr 2016 machte das erstmals aufgebaute Weihnachtsdorf den Anfang, heute </w:t>
      </w:r>
      <w:r w:rsidR="00976D29">
        <w:rPr>
          <w:sz w:val="22"/>
          <w:szCs w:val="22"/>
        </w:rPr>
        <w:t xml:space="preserve">sind </w:t>
      </w:r>
      <w:r w:rsidR="00725CC2" w:rsidRPr="00976D29">
        <w:rPr>
          <w:sz w:val="22"/>
          <w:szCs w:val="22"/>
        </w:rPr>
        <w:t xml:space="preserve">auch der Traditionsmarkt auf dem </w:t>
      </w:r>
      <w:proofErr w:type="spellStart"/>
      <w:r w:rsidR="00725CC2" w:rsidRPr="00976D29">
        <w:rPr>
          <w:sz w:val="22"/>
          <w:szCs w:val="22"/>
        </w:rPr>
        <w:t>Holstenplatz</w:t>
      </w:r>
      <w:proofErr w:type="spellEnd"/>
      <w:r w:rsidR="00725CC2" w:rsidRPr="00976D29">
        <w:rPr>
          <w:sz w:val="22"/>
          <w:szCs w:val="22"/>
        </w:rPr>
        <w:t xml:space="preserve"> und der Asmus-Bremer-Platz zum Schmuckstück avanciert</w:t>
      </w:r>
      <w:r w:rsidR="00976D29">
        <w:rPr>
          <w:sz w:val="22"/>
          <w:szCs w:val="22"/>
        </w:rPr>
        <w:t xml:space="preserve"> und in der Holtenauer ein weiter</w:t>
      </w:r>
      <w:r w:rsidR="00A71114">
        <w:rPr>
          <w:sz w:val="22"/>
          <w:szCs w:val="22"/>
        </w:rPr>
        <w:t>er Standort hinzugekommen</w:t>
      </w:r>
      <w:r w:rsidR="00725CC2" w:rsidRPr="00976D29">
        <w:rPr>
          <w:sz w:val="22"/>
          <w:szCs w:val="22"/>
        </w:rPr>
        <w:t xml:space="preserve">. </w:t>
      </w:r>
      <w:r w:rsidRPr="00976D29">
        <w:rPr>
          <w:sz w:val="22"/>
          <w:szCs w:val="22"/>
        </w:rPr>
        <w:t xml:space="preserve">Wir </w:t>
      </w:r>
      <w:r w:rsidR="00725CC2" w:rsidRPr="00976D29">
        <w:rPr>
          <w:sz w:val="22"/>
          <w:szCs w:val="22"/>
        </w:rPr>
        <w:t>bewerben die Weihnachtswelt auf allen Kanälen, schaffen Bilder und Emotionen und eine hohe Aufmerksamkeit für alle Standorte. D</w:t>
      </w:r>
      <w:r w:rsidR="00067FB6" w:rsidRPr="00976D29">
        <w:rPr>
          <w:sz w:val="22"/>
          <w:szCs w:val="22"/>
        </w:rPr>
        <w:t xml:space="preserve">er zweite Platz </w:t>
      </w:r>
      <w:r w:rsidR="00A613DE" w:rsidRPr="00976D29">
        <w:rPr>
          <w:sz w:val="22"/>
          <w:szCs w:val="22"/>
        </w:rPr>
        <w:t xml:space="preserve">beim Publikumspreis und die Nominierung für den Jurypreis </w:t>
      </w:r>
      <w:r w:rsidR="00725CC2" w:rsidRPr="00976D29">
        <w:rPr>
          <w:sz w:val="22"/>
          <w:szCs w:val="22"/>
        </w:rPr>
        <w:t xml:space="preserve">bestätigt unseren Ansatz, dass eine Gesamtvermarktung in der Außenwirkung stärker ist“, freut sich Uwe Wanger, Geschäftsführer von Kiel-Marketing über </w:t>
      </w:r>
      <w:r w:rsidR="00A613DE" w:rsidRPr="00976D29">
        <w:rPr>
          <w:sz w:val="22"/>
          <w:szCs w:val="22"/>
        </w:rPr>
        <w:t>die Einladung nach Frankfurt</w:t>
      </w:r>
      <w:r w:rsidR="00725CC2" w:rsidRPr="00976D29">
        <w:rPr>
          <w:sz w:val="22"/>
          <w:szCs w:val="22"/>
        </w:rPr>
        <w:t xml:space="preserve">. </w:t>
      </w:r>
    </w:p>
    <w:p w14:paraId="2213ADBA" w14:textId="6BD5D5F8" w:rsidR="004F512E" w:rsidRDefault="004F512E" w:rsidP="00437FF4">
      <w:pPr>
        <w:jc w:val="both"/>
        <w:rPr>
          <w:sz w:val="22"/>
          <w:szCs w:val="22"/>
        </w:rPr>
      </w:pPr>
    </w:p>
    <w:p w14:paraId="425614D1" w14:textId="709D653E" w:rsidR="00E12793" w:rsidRPr="00E501AB" w:rsidRDefault="00E12793" w:rsidP="00437FF4">
      <w:pPr>
        <w:jc w:val="both"/>
        <w:rPr>
          <w:b/>
          <w:sz w:val="22"/>
          <w:szCs w:val="22"/>
        </w:rPr>
      </w:pPr>
      <w:r w:rsidRPr="00E501AB">
        <w:rPr>
          <w:b/>
          <w:sz w:val="22"/>
          <w:szCs w:val="22"/>
        </w:rPr>
        <w:t>Exkurs quant</w:t>
      </w:r>
      <w:r w:rsidR="00E501AB" w:rsidRPr="00E501AB">
        <w:rPr>
          <w:b/>
          <w:sz w:val="22"/>
          <w:szCs w:val="22"/>
        </w:rPr>
        <w:t>itati</w:t>
      </w:r>
      <w:r w:rsidRPr="00E501AB">
        <w:rPr>
          <w:b/>
          <w:sz w:val="22"/>
          <w:szCs w:val="22"/>
        </w:rPr>
        <w:t xml:space="preserve">ve Bewertung </w:t>
      </w:r>
      <w:r w:rsidR="00A41FAA">
        <w:rPr>
          <w:b/>
          <w:sz w:val="22"/>
          <w:szCs w:val="22"/>
        </w:rPr>
        <w:t>–</w:t>
      </w:r>
      <w:r w:rsidRPr="00E501AB">
        <w:rPr>
          <w:b/>
          <w:sz w:val="22"/>
          <w:szCs w:val="22"/>
        </w:rPr>
        <w:t xml:space="preserve"> Frequenzzählung</w:t>
      </w:r>
      <w:r w:rsidR="00A41FAA">
        <w:rPr>
          <w:b/>
          <w:sz w:val="22"/>
          <w:szCs w:val="22"/>
        </w:rPr>
        <w:t xml:space="preserve"> in der </w:t>
      </w:r>
      <w:proofErr w:type="spellStart"/>
      <w:r w:rsidR="00A41FAA">
        <w:rPr>
          <w:b/>
          <w:sz w:val="22"/>
          <w:szCs w:val="22"/>
        </w:rPr>
        <w:t>Holstenstraße</w:t>
      </w:r>
      <w:proofErr w:type="spellEnd"/>
      <w:r w:rsidR="00A41FAA">
        <w:rPr>
          <w:b/>
          <w:sz w:val="22"/>
          <w:szCs w:val="22"/>
        </w:rPr>
        <w:t xml:space="preserve"> </w:t>
      </w:r>
    </w:p>
    <w:p w14:paraId="547F185A" w14:textId="76C7832F" w:rsidR="00643E6B" w:rsidRPr="00513938" w:rsidRDefault="0037561B" w:rsidP="00437FF4">
      <w:pPr>
        <w:pStyle w:val="Listenabsatz"/>
        <w:ind w:left="360"/>
        <w:jc w:val="both"/>
        <w:rPr>
          <w:rFonts w:eastAsia="Times New Roman"/>
        </w:rPr>
      </w:pPr>
      <w:r w:rsidRPr="00976D29">
        <w:rPr>
          <w:noProof/>
        </w:rPr>
        <w:drawing>
          <wp:anchor distT="0" distB="0" distL="114300" distR="114300" simplePos="0" relativeHeight="251658240" behindDoc="1" locked="0" layoutInCell="1" allowOverlap="1" wp14:anchorId="59C57991" wp14:editId="00519A89">
            <wp:simplePos x="0" y="0"/>
            <wp:positionH relativeFrom="margin">
              <wp:posOffset>0</wp:posOffset>
            </wp:positionH>
            <wp:positionV relativeFrom="paragraph">
              <wp:posOffset>58420</wp:posOffset>
            </wp:positionV>
            <wp:extent cx="190944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334" y="21265"/>
                <wp:lineTo x="2133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E6B">
        <w:rPr>
          <w:rFonts w:eastAsia="Times New Roman"/>
        </w:rPr>
        <w:t xml:space="preserve">„Das „Weihnachtsgebirge“ ist höchst beeindruckend und </w:t>
      </w:r>
      <w:r w:rsidR="00F4400C">
        <w:rPr>
          <w:rFonts w:eastAsia="Times New Roman"/>
        </w:rPr>
        <w:t>zeigt wie wichtig die Weihnachtsmärkte für die Innenstadtbelebung und damit auch für den Einzelhandel sind“, interpretiert Johannes Hesse, Stadt- und Citymanager bei Kiel-Marketing die Graphik</w:t>
      </w:r>
      <w:r w:rsidR="0031186E">
        <w:rPr>
          <w:rFonts w:eastAsia="Times New Roman"/>
        </w:rPr>
        <w:t xml:space="preserve"> und weiter: „</w:t>
      </w:r>
      <w:r w:rsidR="00F4400C" w:rsidRPr="0031186E">
        <w:rPr>
          <w:rFonts w:eastAsia="Times New Roman"/>
        </w:rPr>
        <w:t xml:space="preserve">Demnach hat </w:t>
      </w:r>
      <w:r w:rsidR="00513938">
        <w:rPr>
          <w:rFonts w:eastAsia="Times New Roman"/>
        </w:rPr>
        <w:t xml:space="preserve">sich </w:t>
      </w:r>
      <w:r w:rsidR="0031186E">
        <w:rPr>
          <w:rFonts w:eastAsia="Times New Roman"/>
        </w:rPr>
        <w:t>zur allgemeinen Frequenzsteigerung</w:t>
      </w:r>
      <w:r w:rsidR="00513938">
        <w:rPr>
          <w:rFonts w:eastAsia="Times New Roman"/>
        </w:rPr>
        <w:t xml:space="preserve"> </w:t>
      </w:r>
      <w:r w:rsidR="00A41FAA">
        <w:rPr>
          <w:rFonts w:eastAsia="Times New Roman"/>
        </w:rPr>
        <w:t xml:space="preserve">in der City </w:t>
      </w:r>
      <w:r w:rsidR="00E47E83" w:rsidRPr="0031186E">
        <w:rPr>
          <w:rFonts w:eastAsia="Times New Roman"/>
        </w:rPr>
        <w:t xml:space="preserve">gegenüber 2017 </w:t>
      </w:r>
      <w:r w:rsidR="00513938">
        <w:rPr>
          <w:rFonts w:eastAsia="Times New Roman"/>
        </w:rPr>
        <w:t xml:space="preserve">auch </w:t>
      </w:r>
      <w:r w:rsidR="00643E6B" w:rsidRPr="0031186E">
        <w:rPr>
          <w:rFonts w:eastAsia="Times New Roman"/>
        </w:rPr>
        <w:t xml:space="preserve">die Zahl der zusätzlichen Besucher im Weihnachtsmarktzeitraum um weitere 5% auf über </w:t>
      </w:r>
      <w:r w:rsidR="00DC54DD" w:rsidRPr="0031186E">
        <w:rPr>
          <w:rFonts w:eastAsia="Times New Roman"/>
        </w:rPr>
        <w:t>1</w:t>
      </w:r>
      <w:r w:rsidR="00643E6B" w:rsidRPr="0031186E">
        <w:rPr>
          <w:rFonts w:eastAsia="Times New Roman"/>
        </w:rPr>
        <w:t xml:space="preserve"> Mio. erhöht</w:t>
      </w:r>
      <w:r w:rsidR="00DC54DD" w:rsidRPr="0031186E">
        <w:rPr>
          <w:rFonts w:eastAsia="Times New Roman"/>
        </w:rPr>
        <w:t>.</w:t>
      </w:r>
      <w:r w:rsidR="00513938">
        <w:rPr>
          <w:rFonts w:eastAsia="Times New Roman"/>
        </w:rPr>
        <w:t xml:space="preserve"> </w:t>
      </w:r>
      <w:r w:rsidR="00643E6B" w:rsidRPr="00513938">
        <w:rPr>
          <w:rFonts w:eastAsia="Times New Roman"/>
        </w:rPr>
        <w:t>Da die Märkte diverse weitere Zugänge haben, an denen wir nicht zählen, ergibt unsere</w:t>
      </w:r>
      <w:r>
        <w:rPr>
          <w:rFonts w:eastAsia="Times New Roman"/>
        </w:rPr>
        <w:t xml:space="preserve"> sehr </w:t>
      </w:r>
      <w:r w:rsidR="00643E6B" w:rsidRPr="00513938">
        <w:rPr>
          <w:rFonts w:eastAsia="Times New Roman"/>
        </w:rPr>
        <w:t>konservative Hochrechnung eine Gesamtbesucherzahl von 1,75 Mio. auf den Kieler Weihnachtsmärkten 2018</w:t>
      </w:r>
      <w:r w:rsidR="00513938" w:rsidRPr="00513938">
        <w:rPr>
          <w:rFonts w:eastAsia="Times New Roman"/>
        </w:rPr>
        <w:t>.</w:t>
      </w:r>
      <w:r w:rsidR="004D71AA">
        <w:rPr>
          <w:rFonts w:eastAsia="Times New Roman"/>
        </w:rPr>
        <w:t>“</w:t>
      </w:r>
    </w:p>
    <w:p w14:paraId="22835F9E" w14:textId="77777777" w:rsidR="00725CC2" w:rsidRPr="00E6301E" w:rsidRDefault="00725CC2" w:rsidP="00437FF4">
      <w:pPr>
        <w:jc w:val="both"/>
        <w:rPr>
          <w:szCs w:val="23"/>
        </w:rPr>
      </w:pPr>
    </w:p>
    <w:p w14:paraId="34B9EC7A" w14:textId="77777777" w:rsidR="00CF6211" w:rsidRPr="00D03055" w:rsidRDefault="00CF6211" w:rsidP="00437F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sz w:val="19"/>
          <w:szCs w:val="20"/>
        </w:rPr>
      </w:pPr>
      <w:r w:rsidRPr="00D03055">
        <w:rPr>
          <w:sz w:val="19"/>
          <w:szCs w:val="20"/>
          <w:u w:val="single"/>
        </w:rPr>
        <w:t>Pressekontakt:</w:t>
      </w:r>
      <w:r w:rsidRPr="00D03055">
        <w:rPr>
          <w:sz w:val="19"/>
          <w:szCs w:val="20"/>
        </w:rPr>
        <w:t xml:space="preserve"> Eva-Maria Zeiske, Tel.: 0431 – 679 10 26, </w:t>
      </w:r>
      <w:proofErr w:type="spellStart"/>
      <w:r w:rsidRPr="00D03055">
        <w:rPr>
          <w:sz w:val="19"/>
          <w:szCs w:val="20"/>
        </w:rPr>
        <w:t>E-mail</w:t>
      </w:r>
      <w:proofErr w:type="spellEnd"/>
      <w:r w:rsidRPr="00D03055">
        <w:rPr>
          <w:sz w:val="19"/>
          <w:szCs w:val="20"/>
        </w:rPr>
        <w:t xml:space="preserve">: </w:t>
      </w:r>
      <w:hyperlink r:id="rId12" w:history="1">
        <w:r w:rsidRPr="00D0305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5BB1E247" w14:textId="77777777" w:rsidR="00CF3764" w:rsidRPr="00D03055" w:rsidRDefault="00CF6211" w:rsidP="00437F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</w:pPr>
      <w:r w:rsidRPr="00D03055">
        <w:rPr>
          <w:sz w:val="19"/>
          <w:szCs w:val="20"/>
          <w:lang w:val="en-GB"/>
        </w:rPr>
        <w:t>Kiel-Marketing e.V., Andreas-</w:t>
      </w:r>
      <w:proofErr w:type="spellStart"/>
      <w:r w:rsidRPr="00D03055">
        <w:rPr>
          <w:sz w:val="19"/>
          <w:szCs w:val="20"/>
          <w:lang w:val="en-GB"/>
        </w:rPr>
        <w:t>Gayk</w:t>
      </w:r>
      <w:proofErr w:type="spellEnd"/>
      <w:r w:rsidRPr="00D03055">
        <w:rPr>
          <w:sz w:val="19"/>
          <w:szCs w:val="20"/>
          <w:lang w:val="en-GB"/>
        </w:rPr>
        <w:t xml:space="preserve">-Str. </w:t>
      </w:r>
      <w:r w:rsidRPr="00D03055">
        <w:rPr>
          <w:sz w:val="19"/>
          <w:szCs w:val="20"/>
        </w:rPr>
        <w:t xml:space="preserve">31, 24103 Kiel, </w:t>
      </w:r>
      <w:hyperlink r:id="rId13" w:history="1">
        <w:r w:rsidRPr="00D0305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D03055">
        <w:rPr>
          <w:color w:val="00B0F0"/>
          <w:sz w:val="19"/>
          <w:szCs w:val="20"/>
        </w:rPr>
        <w:t xml:space="preserve"> </w:t>
      </w:r>
    </w:p>
    <w:sectPr w:rsidR="00CF3764" w:rsidRPr="00D03055" w:rsidSect="004E490B">
      <w:headerReference w:type="default" r:id="rId14"/>
      <w:headerReference w:type="first" r:id="rId15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2B550" w14:textId="77777777" w:rsidR="00D901A3" w:rsidRDefault="00D901A3" w:rsidP="002F1135">
      <w:r>
        <w:separator/>
      </w:r>
    </w:p>
  </w:endnote>
  <w:endnote w:type="continuationSeparator" w:id="0">
    <w:p w14:paraId="13B0D16E" w14:textId="77777777" w:rsidR="00D901A3" w:rsidRDefault="00D901A3" w:rsidP="002F1135">
      <w:r>
        <w:continuationSeparator/>
      </w:r>
    </w:p>
  </w:endnote>
  <w:endnote w:type="continuationNotice" w:id="1">
    <w:p w14:paraId="3BBE24BC" w14:textId="77777777" w:rsidR="00D901A3" w:rsidRDefault="00D90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CDB8" w14:textId="77777777" w:rsidR="00D901A3" w:rsidRDefault="00D901A3" w:rsidP="002F1135">
      <w:r>
        <w:separator/>
      </w:r>
    </w:p>
  </w:footnote>
  <w:footnote w:type="continuationSeparator" w:id="0">
    <w:p w14:paraId="456DE0FA" w14:textId="77777777" w:rsidR="00D901A3" w:rsidRDefault="00D901A3" w:rsidP="002F1135">
      <w:r>
        <w:continuationSeparator/>
      </w:r>
    </w:p>
  </w:footnote>
  <w:footnote w:type="continuationNotice" w:id="1">
    <w:p w14:paraId="37A141AB" w14:textId="77777777" w:rsidR="00D901A3" w:rsidRDefault="00D90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14D9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B85BCD" wp14:editId="60A6C20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 w14:anchorId="62BC5B6F">
            <v:rect w14:anchorId="3B40DA1A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786F7337" wp14:editId="66A406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A2BB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DA9CAEC" wp14:editId="35DA95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66F71A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9CAE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5A66F71A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1D9315F7" wp14:editId="2EBE6C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D901E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AAE"/>
    <w:multiLevelType w:val="hybridMultilevel"/>
    <w:tmpl w:val="F5208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D96"/>
    <w:multiLevelType w:val="hybridMultilevel"/>
    <w:tmpl w:val="5E24F1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25364"/>
    <w:rsid w:val="00067FB6"/>
    <w:rsid w:val="000A6165"/>
    <w:rsid w:val="000F2287"/>
    <w:rsid w:val="00127EAB"/>
    <w:rsid w:val="00147A69"/>
    <w:rsid w:val="0017192F"/>
    <w:rsid w:val="001802EB"/>
    <w:rsid w:val="00185BA6"/>
    <w:rsid w:val="001E16C4"/>
    <w:rsid w:val="001E6C79"/>
    <w:rsid w:val="00200E1B"/>
    <w:rsid w:val="00203A6E"/>
    <w:rsid w:val="00227D6C"/>
    <w:rsid w:val="002466E9"/>
    <w:rsid w:val="0026269C"/>
    <w:rsid w:val="002C41DE"/>
    <w:rsid w:val="002D2D66"/>
    <w:rsid w:val="002E37D8"/>
    <w:rsid w:val="002F1135"/>
    <w:rsid w:val="002F648B"/>
    <w:rsid w:val="0031186E"/>
    <w:rsid w:val="00312D91"/>
    <w:rsid w:val="00315C7A"/>
    <w:rsid w:val="003355F0"/>
    <w:rsid w:val="0035443D"/>
    <w:rsid w:val="00357D87"/>
    <w:rsid w:val="0037561B"/>
    <w:rsid w:val="003910F7"/>
    <w:rsid w:val="003C0E3A"/>
    <w:rsid w:val="003D071A"/>
    <w:rsid w:val="00437FF4"/>
    <w:rsid w:val="00463324"/>
    <w:rsid w:val="00463E1E"/>
    <w:rsid w:val="00497524"/>
    <w:rsid w:val="004D71AA"/>
    <w:rsid w:val="004E490B"/>
    <w:rsid w:val="004F512E"/>
    <w:rsid w:val="00513938"/>
    <w:rsid w:val="00514D12"/>
    <w:rsid w:val="00525CC4"/>
    <w:rsid w:val="00531757"/>
    <w:rsid w:val="0057515B"/>
    <w:rsid w:val="005806AF"/>
    <w:rsid w:val="005813B2"/>
    <w:rsid w:val="00583F41"/>
    <w:rsid w:val="00591EF0"/>
    <w:rsid w:val="005A7627"/>
    <w:rsid w:val="005B07E5"/>
    <w:rsid w:val="005B76A3"/>
    <w:rsid w:val="005E3324"/>
    <w:rsid w:val="005E6C87"/>
    <w:rsid w:val="00643E6B"/>
    <w:rsid w:val="00666FF6"/>
    <w:rsid w:val="00667E1B"/>
    <w:rsid w:val="006717A8"/>
    <w:rsid w:val="006A5A9F"/>
    <w:rsid w:val="006F3147"/>
    <w:rsid w:val="00712F0E"/>
    <w:rsid w:val="00725CC2"/>
    <w:rsid w:val="00752ED9"/>
    <w:rsid w:val="0078554E"/>
    <w:rsid w:val="007B0E66"/>
    <w:rsid w:val="007B5599"/>
    <w:rsid w:val="007D066E"/>
    <w:rsid w:val="007E7C2B"/>
    <w:rsid w:val="008034C1"/>
    <w:rsid w:val="0082526F"/>
    <w:rsid w:val="008444D0"/>
    <w:rsid w:val="0085586B"/>
    <w:rsid w:val="00857D29"/>
    <w:rsid w:val="00861ADF"/>
    <w:rsid w:val="008768B2"/>
    <w:rsid w:val="008B2EB3"/>
    <w:rsid w:val="008E0BF5"/>
    <w:rsid w:val="008E1F09"/>
    <w:rsid w:val="008F46F5"/>
    <w:rsid w:val="00922DD5"/>
    <w:rsid w:val="00924CC1"/>
    <w:rsid w:val="00930001"/>
    <w:rsid w:val="009355E4"/>
    <w:rsid w:val="00940A30"/>
    <w:rsid w:val="00961D5A"/>
    <w:rsid w:val="00962055"/>
    <w:rsid w:val="00966645"/>
    <w:rsid w:val="00976D29"/>
    <w:rsid w:val="009836D2"/>
    <w:rsid w:val="009C30C7"/>
    <w:rsid w:val="00A04658"/>
    <w:rsid w:val="00A41FAA"/>
    <w:rsid w:val="00A613DE"/>
    <w:rsid w:val="00A71114"/>
    <w:rsid w:val="00A97DCB"/>
    <w:rsid w:val="00AE5121"/>
    <w:rsid w:val="00AF687F"/>
    <w:rsid w:val="00B049BB"/>
    <w:rsid w:val="00B20F45"/>
    <w:rsid w:val="00B26BE3"/>
    <w:rsid w:val="00B80500"/>
    <w:rsid w:val="00B843DC"/>
    <w:rsid w:val="00B85F0E"/>
    <w:rsid w:val="00B86BBF"/>
    <w:rsid w:val="00B91B3D"/>
    <w:rsid w:val="00B9311E"/>
    <w:rsid w:val="00B9352E"/>
    <w:rsid w:val="00B95D3D"/>
    <w:rsid w:val="00BB2C3F"/>
    <w:rsid w:val="00BB390D"/>
    <w:rsid w:val="00BE348D"/>
    <w:rsid w:val="00C378D1"/>
    <w:rsid w:val="00C45E73"/>
    <w:rsid w:val="00C47C4F"/>
    <w:rsid w:val="00C65772"/>
    <w:rsid w:val="00C8449D"/>
    <w:rsid w:val="00CA2AF4"/>
    <w:rsid w:val="00CB4DED"/>
    <w:rsid w:val="00CC5E6B"/>
    <w:rsid w:val="00CD5EE9"/>
    <w:rsid w:val="00CF3764"/>
    <w:rsid w:val="00CF6211"/>
    <w:rsid w:val="00D03055"/>
    <w:rsid w:val="00D32602"/>
    <w:rsid w:val="00D54C4B"/>
    <w:rsid w:val="00D70CF3"/>
    <w:rsid w:val="00D901A3"/>
    <w:rsid w:val="00D90D6B"/>
    <w:rsid w:val="00DA399B"/>
    <w:rsid w:val="00DA5D4A"/>
    <w:rsid w:val="00DB651A"/>
    <w:rsid w:val="00DB675B"/>
    <w:rsid w:val="00DC1EF0"/>
    <w:rsid w:val="00DC54DD"/>
    <w:rsid w:val="00DC7852"/>
    <w:rsid w:val="00DD18B5"/>
    <w:rsid w:val="00E12793"/>
    <w:rsid w:val="00E217CC"/>
    <w:rsid w:val="00E401A3"/>
    <w:rsid w:val="00E47E83"/>
    <w:rsid w:val="00E501AB"/>
    <w:rsid w:val="00E6301E"/>
    <w:rsid w:val="00E70640"/>
    <w:rsid w:val="00E737CE"/>
    <w:rsid w:val="00E81852"/>
    <w:rsid w:val="00E84A0B"/>
    <w:rsid w:val="00EB0C76"/>
    <w:rsid w:val="00EC0C16"/>
    <w:rsid w:val="00ED2B08"/>
    <w:rsid w:val="00EE7182"/>
    <w:rsid w:val="00EE78A4"/>
    <w:rsid w:val="00F24243"/>
    <w:rsid w:val="00F4400C"/>
    <w:rsid w:val="00F629BB"/>
    <w:rsid w:val="00F900D5"/>
    <w:rsid w:val="00F90C39"/>
    <w:rsid w:val="00FB54C1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EF28"/>
  <w14:defaultImageDpi w14:val="32767"/>
  <w15:docId w15:val="{42272D93-77DE-44B4-BB35-A75E237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paragraph" w:customStyle="1" w:styleId="Default">
    <w:name w:val="Default"/>
    <w:rsid w:val="00D70CF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e-DE"/>
    </w:rPr>
  </w:style>
  <w:style w:type="character" w:customStyle="1" w:styleId="red">
    <w:name w:val="red"/>
    <w:basedOn w:val="Absatz-Standardschriftart"/>
    <w:rsid w:val="00D70CF3"/>
  </w:style>
  <w:style w:type="paragraph" w:styleId="StandardWeb">
    <w:name w:val="Normal (Web)"/>
    <w:basedOn w:val="Standard"/>
    <w:uiPriority w:val="99"/>
    <w:unhideWhenUsed/>
    <w:rsid w:val="00C45E73"/>
    <w:pPr>
      <w:spacing w:before="100" w:beforeAutospacing="1" w:after="100" w:afterAutospacing="1"/>
    </w:pPr>
    <w:rPr>
      <w:rFonts w:ascii="Helvetica" w:hAnsi="Helvetica" w:cs="Helvetica"/>
      <w:lang w:eastAsia="de-DE"/>
    </w:rPr>
  </w:style>
  <w:style w:type="character" w:styleId="Fett">
    <w:name w:val="Strong"/>
    <w:basedOn w:val="Absatz-Standardschriftart"/>
    <w:uiPriority w:val="22"/>
    <w:qFormat/>
    <w:rsid w:val="00C45E73"/>
    <w:rPr>
      <w:b/>
      <w:bCs/>
    </w:rPr>
  </w:style>
  <w:style w:type="paragraph" w:styleId="Listenabsatz">
    <w:name w:val="List Paragraph"/>
    <w:basedOn w:val="Standard"/>
    <w:uiPriority w:val="34"/>
    <w:qFormat/>
    <w:rsid w:val="00752ED9"/>
    <w:pPr>
      <w:ind w:left="720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Standard"/>
    <w:rsid w:val="00922D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922DD5"/>
  </w:style>
  <w:style w:type="character" w:customStyle="1" w:styleId="eop">
    <w:name w:val="eop"/>
    <w:basedOn w:val="Absatz-Standardschriftart"/>
    <w:rsid w:val="00922DD5"/>
  </w:style>
  <w:style w:type="character" w:customStyle="1" w:styleId="spellingerror">
    <w:name w:val="spellingerror"/>
    <w:basedOn w:val="Absatz-Standardschriftart"/>
    <w:rsid w:val="0092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iel-marketing.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zeiske@kiel-marketin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estchristmascity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8" ma:contentTypeDescription="Ein neues Dokument erstellen." ma:contentTypeScope="" ma:versionID="c0e459a0688cba4f3a5df9e621645d5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39dd14df0e78d5eb308414c37085fd23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7f9d-b004-4930-8d9c-cbd7cbcf5a9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1DD7DD-DB1E-4D3B-866F-BA77CAF85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0CFDB-DE0B-4852-B944-518732BEE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261B2-48D1-4BB7-AEE8-FA064306E733}">
  <ds:schemaRefs>
    <ds:schemaRef ds:uri="http://schemas.microsoft.com/office/2006/metadata/properties"/>
    <ds:schemaRef ds:uri="http://schemas.microsoft.com/office/infopath/2007/PartnerControls"/>
    <ds:schemaRef ds:uri="6de97f9d-b004-4930-8d9c-cbd7cbcf5a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3336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http://www.kiel-marketing.de/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http://www.bestchristmascity.de/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assistent2</dc:creator>
  <cp:keywords/>
  <cp:lastModifiedBy>Eva Zeiske</cp:lastModifiedBy>
  <cp:revision>79</cp:revision>
  <cp:lastPrinted>2018-11-27T14:30:00Z</cp:lastPrinted>
  <dcterms:created xsi:type="dcterms:W3CDTF">2019-01-18T09:08:00Z</dcterms:created>
  <dcterms:modified xsi:type="dcterms:W3CDTF">2019-01-24T10:36:00Z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Order">
    <vt:r8>9206000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