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BC45A" w14:textId="6D6FB1C8" w:rsidR="001B21A5" w:rsidRDefault="009669C4" w:rsidP="29A03C66">
      <w:pPr>
        <w:tabs>
          <w:tab w:val="right" w:pos="9356"/>
        </w:tabs>
        <w:jc w:val="both"/>
        <w:rPr>
          <w:b/>
          <w:bCs/>
          <w:sz w:val="36"/>
          <w:szCs w:val="36"/>
        </w:rPr>
      </w:pPr>
      <w:bookmarkStart w:id="0" w:name="OLE_LINK2"/>
      <w:bookmarkStart w:id="1" w:name="OLE_LINK1"/>
      <w:r w:rsidRPr="29A03C66">
        <w:rPr>
          <w:b/>
          <w:bCs/>
          <w:sz w:val="32"/>
          <w:szCs w:val="32"/>
        </w:rPr>
        <w:t>Pressemitteilung</w:t>
      </w:r>
      <w:r w:rsidR="001B21A5" w:rsidRPr="29A03C66">
        <w:rPr>
          <w:b/>
          <w:bCs/>
          <w:sz w:val="32"/>
          <w:szCs w:val="32"/>
        </w:rPr>
        <w:t xml:space="preserve"> </w:t>
      </w:r>
      <w:r>
        <w:tab/>
      </w:r>
      <w:r w:rsidR="00442641">
        <w:rPr>
          <w:sz w:val="24"/>
          <w:szCs w:val="24"/>
        </w:rPr>
        <w:t>3</w:t>
      </w:r>
      <w:r w:rsidR="00126A5A">
        <w:rPr>
          <w:sz w:val="24"/>
          <w:szCs w:val="24"/>
        </w:rPr>
        <w:t>0</w:t>
      </w:r>
      <w:r w:rsidR="0089122B" w:rsidRPr="29A03C66">
        <w:rPr>
          <w:sz w:val="24"/>
          <w:szCs w:val="24"/>
        </w:rPr>
        <w:t>.0</w:t>
      </w:r>
      <w:r w:rsidR="00442641">
        <w:rPr>
          <w:sz w:val="24"/>
          <w:szCs w:val="24"/>
        </w:rPr>
        <w:t>5</w:t>
      </w:r>
      <w:r w:rsidR="0089122B" w:rsidRPr="29A03C66">
        <w:rPr>
          <w:sz w:val="24"/>
          <w:szCs w:val="24"/>
        </w:rPr>
        <w:t>.</w:t>
      </w:r>
      <w:r w:rsidR="00062E1E" w:rsidRPr="29A03C66">
        <w:rPr>
          <w:sz w:val="24"/>
          <w:szCs w:val="24"/>
        </w:rPr>
        <w:t>202</w:t>
      </w:r>
      <w:r w:rsidR="00B827DF" w:rsidRPr="29A03C66">
        <w:rPr>
          <w:sz w:val="24"/>
          <w:szCs w:val="24"/>
        </w:rPr>
        <w:t>1</w:t>
      </w:r>
    </w:p>
    <w:p w14:paraId="467BC45B" w14:textId="57366B7C" w:rsidR="001B21A5" w:rsidRPr="00A4752D" w:rsidRDefault="001B21A5" w:rsidP="00E066F2">
      <w:pPr>
        <w:jc w:val="both"/>
        <w:rPr>
          <w:rFonts w:cs="Calibri"/>
          <w:bCs/>
        </w:rPr>
      </w:pPr>
    </w:p>
    <w:p w14:paraId="5397774C" w14:textId="55BFDA7F" w:rsidR="00442641" w:rsidRPr="00936085" w:rsidRDefault="00442641" w:rsidP="00442641">
      <w:pPr>
        <w:rPr>
          <w:rFonts w:cs="Calibri"/>
          <w:b/>
          <w:sz w:val="26"/>
          <w:szCs w:val="26"/>
        </w:rPr>
      </w:pPr>
      <w:r w:rsidRPr="00936085">
        <w:rPr>
          <w:rFonts w:cs="Calibri"/>
          <w:b/>
          <w:sz w:val="26"/>
          <w:szCs w:val="26"/>
        </w:rPr>
        <w:t>Kiel</w:t>
      </w:r>
      <w:r w:rsidRPr="00936085">
        <w:rPr>
          <w:rFonts w:cs="Calibri"/>
          <w:b/>
          <w:bCs/>
          <w:sz w:val="26"/>
          <w:szCs w:val="26"/>
        </w:rPr>
        <w:t>-</w:t>
      </w:r>
      <w:r w:rsidRPr="00936085">
        <w:rPr>
          <w:rFonts w:cs="Calibri"/>
          <w:b/>
          <w:sz w:val="26"/>
          <w:szCs w:val="26"/>
        </w:rPr>
        <w:t xml:space="preserve">Marketing ermöglicht </w:t>
      </w:r>
      <w:r w:rsidRPr="00936085">
        <w:rPr>
          <w:rFonts w:cs="Calibri"/>
          <w:b/>
          <w:bCs/>
          <w:sz w:val="26"/>
          <w:szCs w:val="26"/>
        </w:rPr>
        <w:t>Kindern</w:t>
      </w:r>
      <w:r w:rsidRPr="00936085">
        <w:rPr>
          <w:rFonts w:cs="Calibri"/>
          <w:b/>
          <w:sz w:val="26"/>
          <w:szCs w:val="26"/>
        </w:rPr>
        <w:t xml:space="preserve"> des Verein Jugendsegeln e.V. </w:t>
      </w:r>
      <w:r w:rsidRPr="00936085">
        <w:rPr>
          <w:rFonts w:cs="Calibri"/>
          <w:b/>
          <w:bCs/>
          <w:sz w:val="26"/>
          <w:szCs w:val="26"/>
        </w:rPr>
        <w:t xml:space="preserve">Kiel das Ansegeln </w:t>
      </w:r>
    </w:p>
    <w:p w14:paraId="74C88928" w14:textId="77777777" w:rsidR="00442641" w:rsidRPr="00936085" w:rsidRDefault="00442641" w:rsidP="00442641">
      <w:pPr>
        <w:rPr>
          <w:rFonts w:cs="Calibri"/>
          <w:b/>
          <w:bCs/>
          <w:sz w:val="26"/>
          <w:szCs w:val="26"/>
        </w:rPr>
      </w:pPr>
      <w:r w:rsidRPr="00936085">
        <w:rPr>
          <w:rFonts w:cs="Calibri"/>
          <w:b/>
          <w:bCs/>
          <w:sz w:val="26"/>
          <w:szCs w:val="26"/>
        </w:rPr>
        <w:t>Ausflug zum sanierungsbedürftigen Traditionsschiff „Zuversicht“ in die Rathje Werft</w:t>
      </w:r>
    </w:p>
    <w:p w14:paraId="4C42A89C" w14:textId="1A7CD967" w:rsidR="00442641" w:rsidRPr="00F623CE" w:rsidRDefault="00442641" w:rsidP="00442641">
      <w:pPr>
        <w:rPr>
          <w:rFonts w:cs="Calibri"/>
          <w:b/>
          <w:sz w:val="20"/>
          <w:szCs w:val="20"/>
        </w:rPr>
      </w:pPr>
    </w:p>
    <w:p w14:paraId="48887239" w14:textId="4B9F71A3" w:rsidR="00C0611A" w:rsidRDefault="00442641" w:rsidP="00201B36">
      <w:pPr>
        <w:spacing w:line="276" w:lineRule="auto"/>
        <w:jc w:val="both"/>
        <w:rPr>
          <w:rFonts w:cs="Calibri"/>
        </w:rPr>
      </w:pPr>
      <w:r w:rsidRPr="00F623CE">
        <w:rPr>
          <w:rFonts w:cs="Calibri"/>
        </w:rPr>
        <w:t>Das Traditionsschiff „Zuversicht“ ist wichtigster Bestandteil des Verein Jugendsegeln e.V. Kiel. Der 115 Jahre alte Zweimaster befindet sich aktuell in der Rathje-Werft in Friedrichsort und bedarf einer umfangreichen Sanierung. Viele Unt</w:t>
      </w:r>
      <w:r w:rsidR="00C0611A">
        <w:rPr>
          <w:rFonts w:cs="Calibri"/>
        </w:rPr>
        <w:t>erstützer*innen</w:t>
      </w:r>
      <w:r w:rsidRPr="00F623CE">
        <w:rPr>
          <w:rFonts w:cs="Calibri"/>
        </w:rPr>
        <w:t xml:space="preserve"> haben sich schon bereit erklärt, </w:t>
      </w:r>
      <w:r w:rsidR="00BD2B76">
        <w:rPr>
          <w:rFonts w:cs="Calibri"/>
        </w:rPr>
        <w:t>eine</w:t>
      </w:r>
      <w:r w:rsidR="00E7124F">
        <w:rPr>
          <w:rFonts w:cs="Calibri"/>
        </w:rPr>
        <w:t>m</w:t>
      </w:r>
      <w:r w:rsidR="00BD2B76">
        <w:rPr>
          <w:rFonts w:cs="Calibri"/>
        </w:rPr>
        <w:t xml:space="preserve"> der </w:t>
      </w:r>
      <w:r w:rsidRPr="00F623CE">
        <w:rPr>
          <w:rFonts w:cs="Calibri"/>
        </w:rPr>
        <w:t xml:space="preserve">ältesten noch segelnden </w:t>
      </w:r>
      <w:r w:rsidR="00BD2B76">
        <w:rPr>
          <w:rFonts w:cs="Calibri"/>
        </w:rPr>
        <w:t>Tradi</w:t>
      </w:r>
      <w:r w:rsidR="001A1B49">
        <w:rPr>
          <w:rFonts w:cs="Calibri"/>
        </w:rPr>
        <w:t>tionsschiffe</w:t>
      </w:r>
      <w:r w:rsidRPr="00F623CE">
        <w:rPr>
          <w:rFonts w:cs="Calibri"/>
        </w:rPr>
        <w:t xml:space="preserve"> zu helfen. </w:t>
      </w:r>
    </w:p>
    <w:p w14:paraId="06F2F306" w14:textId="77777777" w:rsidR="001C1CD8" w:rsidRDefault="001C1CD8" w:rsidP="00201B36">
      <w:pPr>
        <w:spacing w:line="276" w:lineRule="auto"/>
        <w:jc w:val="both"/>
        <w:rPr>
          <w:rFonts w:cs="Calibri"/>
        </w:rPr>
      </w:pPr>
    </w:p>
    <w:p w14:paraId="344B43DC" w14:textId="29E1D27D" w:rsidR="00442641" w:rsidRDefault="00442641" w:rsidP="00201B36">
      <w:pPr>
        <w:spacing w:line="276" w:lineRule="auto"/>
        <w:jc w:val="both"/>
        <w:rPr>
          <w:rFonts w:cs="Calibri"/>
        </w:rPr>
      </w:pPr>
      <w:r w:rsidRPr="00F623CE">
        <w:rPr>
          <w:rFonts w:cs="Calibri"/>
        </w:rPr>
        <w:t xml:space="preserve">Der Liegeplatz in der Rathje-Werft wird </w:t>
      </w:r>
      <w:r w:rsidR="001A1B49">
        <w:rPr>
          <w:rFonts w:cs="Calibri"/>
        </w:rPr>
        <w:t>aktuel</w:t>
      </w:r>
      <w:r w:rsidR="009C5E9B">
        <w:rPr>
          <w:rFonts w:cs="Calibri"/>
        </w:rPr>
        <w:t>a</w:t>
      </w:r>
      <w:r w:rsidR="001A1B49">
        <w:rPr>
          <w:rFonts w:cs="Calibri"/>
        </w:rPr>
        <w:t xml:space="preserve">l </w:t>
      </w:r>
      <w:r w:rsidRPr="00F623CE">
        <w:rPr>
          <w:rFonts w:cs="Calibri"/>
        </w:rPr>
        <w:t>kostenfrei zur Verfügung gestellt und Schiffsbau-Meister übernehmen die Leitung</w:t>
      </w:r>
      <w:r w:rsidR="00BF57D7">
        <w:rPr>
          <w:rFonts w:cs="Calibri"/>
        </w:rPr>
        <w:t xml:space="preserve"> der Arbeiten</w:t>
      </w:r>
      <w:r w:rsidRPr="00F623CE">
        <w:rPr>
          <w:rFonts w:cs="Calibri"/>
        </w:rPr>
        <w:t xml:space="preserve">. Auch Kiel-Marketing liegt die </w:t>
      </w:r>
      <w:r w:rsidR="00F43C52">
        <w:rPr>
          <w:rFonts w:cs="Calibri"/>
        </w:rPr>
        <w:t>„</w:t>
      </w:r>
      <w:r w:rsidRPr="00F623CE">
        <w:rPr>
          <w:rFonts w:cs="Calibri"/>
        </w:rPr>
        <w:t>Zuversicht</w:t>
      </w:r>
      <w:r w:rsidR="00F43C52">
        <w:rPr>
          <w:rFonts w:cs="Calibri"/>
        </w:rPr>
        <w:t>“</w:t>
      </w:r>
      <w:r w:rsidRPr="00F623CE">
        <w:rPr>
          <w:rFonts w:cs="Calibri"/>
        </w:rPr>
        <w:t xml:space="preserve"> am Herzen und unterstützt gemeinsam mit dem Segelprojekt Camp 24/7 den gemeinnützigen Verein mit einem Segeltörn für Kinder und Jugendliche des Vereins Jugendsegeln </w:t>
      </w:r>
      <w:proofErr w:type="gramStart"/>
      <w:r w:rsidRPr="00F623CE">
        <w:rPr>
          <w:rFonts w:cs="Calibri"/>
        </w:rPr>
        <w:t>e.V.</w:t>
      </w:r>
      <w:r w:rsidR="00BF57D7">
        <w:rPr>
          <w:rFonts w:cs="Calibri"/>
        </w:rPr>
        <w:t>.</w:t>
      </w:r>
      <w:proofErr w:type="gramEnd"/>
    </w:p>
    <w:p w14:paraId="10A71938" w14:textId="0F17F46A" w:rsidR="001C1CD8" w:rsidRPr="00F623CE" w:rsidRDefault="001C1CD8" w:rsidP="00201B36">
      <w:pPr>
        <w:spacing w:line="276" w:lineRule="auto"/>
        <w:jc w:val="both"/>
        <w:rPr>
          <w:rFonts w:cs="Calibri"/>
        </w:rPr>
      </w:pPr>
    </w:p>
    <w:p w14:paraId="0416EC4D" w14:textId="77777777" w:rsidR="00E7286D" w:rsidRDefault="00C5081F" w:rsidP="00201B36">
      <w:pPr>
        <w:spacing w:line="276" w:lineRule="auto"/>
        <w:jc w:val="both"/>
        <w:rPr>
          <w:rFonts w:cs="Calibri"/>
        </w:rPr>
      </w:pPr>
      <w:r>
        <w:rPr>
          <w:noProof/>
        </w:rPr>
        <w:drawing>
          <wp:anchor distT="0" distB="0" distL="114300" distR="114300" simplePos="0" relativeHeight="251658241" behindDoc="0" locked="0" layoutInCell="1" allowOverlap="1" wp14:anchorId="582959DF" wp14:editId="46B994D3">
            <wp:simplePos x="0" y="0"/>
            <wp:positionH relativeFrom="margin">
              <wp:align>left</wp:align>
            </wp:positionH>
            <wp:positionV relativeFrom="paragraph">
              <wp:posOffset>383540</wp:posOffset>
            </wp:positionV>
            <wp:extent cx="1974215" cy="1314450"/>
            <wp:effectExtent l="0" t="0" r="6985" b="0"/>
            <wp:wrapSquare wrapText="bothSides"/>
            <wp:docPr id="2" name="Grafik 2" descr="Ein Bild, das Wasser, Himmel, draußen, Wasser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sser, Himmel, draußen, Wasserfahrzeug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421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B9F" w:rsidRPr="00F9148D">
        <w:rPr>
          <w:rFonts w:cs="Calibri"/>
        </w:rPr>
        <w:t>„</w:t>
      </w:r>
      <w:r w:rsidR="00442641" w:rsidRPr="00F9148D">
        <w:rPr>
          <w:rFonts w:cs="Calibri"/>
        </w:rPr>
        <w:t xml:space="preserve">Die Segelsaison beginnt, aber die Kinder und Jugendlichen des Vereins können ihre Zuversicht nur von der Landseite aus bewundern. </w:t>
      </w:r>
      <w:r w:rsidR="008F2D16" w:rsidRPr="00F9148D">
        <w:rPr>
          <w:rFonts w:cs="Calibri"/>
        </w:rPr>
        <w:t>Hier wollten wir</w:t>
      </w:r>
      <w:r w:rsidR="00442641" w:rsidRPr="00F9148D">
        <w:rPr>
          <w:rFonts w:cs="Calibri"/>
        </w:rPr>
        <w:t xml:space="preserve"> Abhilfe schaffen und </w:t>
      </w:r>
      <w:r w:rsidR="008F2D16" w:rsidRPr="00F9148D">
        <w:rPr>
          <w:rFonts w:cs="Calibri"/>
        </w:rPr>
        <w:t xml:space="preserve">haben </w:t>
      </w:r>
      <w:r w:rsidR="00442641" w:rsidRPr="00F9148D">
        <w:rPr>
          <w:rFonts w:cs="Calibri"/>
        </w:rPr>
        <w:t>ein Ansegeln</w:t>
      </w:r>
      <w:r w:rsidR="006A441A" w:rsidRPr="00F9148D">
        <w:rPr>
          <w:rFonts w:cs="Calibri"/>
        </w:rPr>
        <w:t xml:space="preserve"> auf unseren Segelkuttern organi</w:t>
      </w:r>
      <w:r w:rsidR="00FB50F1" w:rsidRPr="00F9148D">
        <w:rPr>
          <w:rFonts w:cs="Calibri"/>
        </w:rPr>
        <w:t xml:space="preserve">siert“, erzählt </w:t>
      </w:r>
      <w:r w:rsidR="00F9148D">
        <w:rPr>
          <w:rFonts w:cs="Calibri"/>
        </w:rPr>
        <w:t>Uwe Wanger</w:t>
      </w:r>
      <w:r w:rsidR="00FA2CED" w:rsidRPr="00F9148D">
        <w:rPr>
          <w:rFonts w:cs="Calibri"/>
        </w:rPr>
        <w:t>,</w:t>
      </w:r>
      <w:r w:rsidR="00FA2CED">
        <w:rPr>
          <w:rFonts w:cs="Calibri"/>
        </w:rPr>
        <w:t xml:space="preserve"> Geschäfts</w:t>
      </w:r>
      <w:r w:rsidR="004B704B">
        <w:rPr>
          <w:rFonts w:cs="Calibri"/>
        </w:rPr>
        <w:t>führer</w:t>
      </w:r>
      <w:r w:rsidR="00FA2CED">
        <w:rPr>
          <w:rFonts w:cs="Calibri"/>
        </w:rPr>
        <w:t xml:space="preserve"> </w:t>
      </w:r>
      <w:r w:rsidR="0045473F">
        <w:rPr>
          <w:rFonts w:cs="Calibri"/>
        </w:rPr>
        <w:t>von</w:t>
      </w:r>
      <w:r w:rsidR="00FA2CED">
        <w:rPr>
          <w:rFonts w:cs="Calibri"/>
        </w:rPr>
        <w:t xml:space="preserve"> Kiel-Marketing</w:t>
      </w:r>
      <w:r w:rsidR="00F9148D">
        <w:rPr>
          <w:rFonts w:cs="Calibri"/>
        </w:rPr>
        <w:t>.</w:t>
      </w:r>
    </w:p>
    <w:p w14:paraId="402A59FD" w14:textId="77777777" w:rsidR="00E7286D" w:rsidRDefault="00E7286D" w:rsidP="00201B36">
      <w:pPr>
        <w:spacing w:line="276" w:lineRule="auto"/>
        <w:jc w:val="both"/>
        <w:rPr>
          <w:rFonts w:cs="Calibri"/>
        </w:rPr>
      </w:pPr>
    </w:p>
    <w:p w14:paraId="46772AEF" w14:textId="33CB0711" w:rsidR="00442641" w:rsidRDefault="00442641" w:rsidP="00201B36">
      <w:pPr>
        <w:spacing w:line="276" w:lineRule="auto"/>
        <w:jc w:val="both"/>
        <w:rPr>
          <w:rFonts w:cs="Calibri"/>
        </w:rPr>
      </w:pPr>
      <w:r w:rsidRPr="00F623CE">
        <w:rPr>
          <w:rFonts w:cs="Calibri"/>
        </w:rPr>
        <w:t>Am Sonntag, 30.05. g</w:t>
      </w:r>
      <w:r w:rsidR="00B47A51">
        <w:rPr>
          <w:rFonts w:cs="Calibri"/>
        </w:rPr>
        <w:t>ing</w:t>
      </w:r>
      <w:r w:rsidRPr="00F623CE">
        <w:rPr>
          <w:rFonts w:cs="Calibri"/>
        </w:rPr>
        <w:t xml:space="preserve"> es für die Kinder und Jugendlichen des Vereins vom </w:t>
      </w:r>
      <w:r w:rsidR="00B47A51">
        <w:rPr>
          <w:rFonts w:cs="Calibri"/>
        </w:rPr>
        <w:t>Segelcamp</w:t>
      </w:r>
      <w:r w:rsidR="003C7A55">
        <w:rPr>
          <w:rFonts w:cs="Calibri"/>
        </w:rPr>
        <w:t xml:space="preserve"> an d</w:t>
      </w:r>
      <w:r w:rsidR="00A549D0">
        <w:rPr>
          <w:rFonts w:cs="Calibri"/>
        </w:rPr>
        <w:t>er</w:t>
      </w:r>
      <w:r w:rsidR="003C7A55">
        <w:rPr>
          <w:rFonts w:cs="Calibri"/>
        </w:rPr>
        <w:t xml:space="preserve"> Kiellinie </w:t>
      </w:r>
      <w:r w:rsidRPr="00F623CE">
        <w:rPr>
          <w:rFonts w:cs="Calibri"/>
        </w:rPr>
        <w:t xml:space="preserve">zur „Zuversicht“ in die Rathje-Werft. Die Crew des Camp 24/7 </w:t>
      </w:r>
      <w:r w:rsidR="003C7A55">
        <w:rPr>
          <w:rFonts w:cs="Calibri"/>
        </w:rPr>
        <w:t>navigierte</w:t>
      </w:r>
      <w:r w:rsidR="00944AF9">
        <w:rPr>
          <w:rFonts w:cs="Calibri"/>
        </w:rPr>
        <w:t>,</w:t>
      </w:r>
      <w:r w:rsidRPr="00F623CE">
        <w:rPr>
          <w:rFonts w:cs="Calibri"/>
        </w:rPr>
        <w:t xml:space="preserve"> gemeinsam mit den Bootsleuten der Jugendsegler*innen</w:t>
      </w:r>
      <w:r w:rsidR="00944AF9">
        <w:rPr>
          <w:rFonts w:cs="Calibri"/>
        </w:rPr>
        <w:t>,</w:t>
      </w:r>
      <w:r w:rsidRPr="00F623CE">
        <w:rPr>
          <w:rFonts w:cs="Calibri"/>
        </w:rPr>
        <w:t xml:space="preserve"> die beiden Segelkutter auf der Förde </w:t>
      </w:r>
      <w:r w:rsidR="00944AF9">
        <w:rPr>
          <w:rFonts w:cs="Calibri"/>
        </w:rPr>
        <w:t>sicher</w:t>
      </w:r>
      <w:r w:rsidRPr="00F623CE">
        <w:rPr>
          <w:rFonts w:cs="Calibri"/>
        </w:rPr>
        <w:t xml:space="preserve"> bis zur Werft in Friedrichsort. In der Rathje-Werft mach</w:t>
      </w:r>
      <w:r w:rsidR="00BB1BA1">
        <w:rPr>
          <w:rFonts w:cs="Calibri"/>
        </w:rPr>
        <w:t>t</w:t>
      </w:r>
      <w:r w:rsidRPr="00F623CE">
        <w:rPr>
          <w:rFonts w:cs="Calibri"/>
        </w:rPr>
        <w:t>en sich die Segler*innen selbst ein Bild von den Sanierungsarbeiten der „Zuversicht“ und segel</w:t>
      </w:r>
      <w:r w:rsidR="00BB1BA1">
        <w:rPr>
          <w:rFonts w:cs="Calibri"/>
        </w:rPr>
        <w:t>te</w:t>
      </w:r>
      <w:r w:rsidRPr="00F623CE">
        <w:rPr>
          <w:rFonts w:cs="Calibri"/>
        </w:rPr>
        <w:t xml:space="preserve">n im Anschluss zurück ins </w:t>
      </w:r>
      <w:r w:rsidR="0098200D">
        <w:rPr>
          <w:rFonts w:cs="Calibri"/>
        </w:rPr>
        <w:t>C</w:t>
      </w:r>
      <w:r w:rsidRPr="00F623CE">
        <w:rPr>
          <w:rFonts w:cs="Calibri"/>
        </w:rPr>
        <w:t>amp. Dort</w:t>
      </w:r>
      <w:r w:rsidR="00763DA9">
        <w:rPr>
          <w:rFonts w:cs="Calibri"/>
        </w:rPr>
        <w:t xml:space="preserve"> </w:t>
      </w:r>
      <w:r w:rsidR="00A66840">
        <w:rPr>
          <w:rFonts w:cs="Calibri"/>
        </w:rPr>
        <w:t>empfing</w:t>
      </w:r>
      <w:r w:rsidR="00763DA9">
        <w:rPr>
          <w:rFonts w:cs="Calibri"/>
        </w:rPr>
        <w:t xml:space="preserve"> </w:t>
      </w:r>
      <w:r w:rsidR="00A66840">
        <w:rPr>
          <w:rFonts w:cs="Calibri"/>
        </w:rPr>
        <w:t xml:space="preserve">der </w:t>
      </w:r>
      <w:r w:rsidR="00763DA9">
        <w:rPr>
          <w:rFonts w:cs="Calibri"/>
        </w:rPr>
        <w:t xml:space="preserve">Schirmherr der „Zuversicht“ </w:t>
      </w:r>
      <w:r w:rsidR="00B44485">
        <w:rPr>
          <w:rFonts w:cs="Calibri"/>
        </w:rPr>
        <w:t xml:space="preserve">und ehemaliger Landesbischof der Nordkirche </w:t>
      </w:r>
      <w:r w:rsidR="005B2AB0">
        <w:rPr>
          <w:rFonts w:cs="Calibri"/>
        </w:rPr>
        <w:t xml:space="preserve">Herr </w:t>
      </w:r>
      <w:r w:rsidR="00763DA9">
        <w:rPr>
          <w:rFonts w:cs="Calibri"/>
        </w:rPr>
        <w:t>Dr. Gerhard Ulrich die Segler*innen und</w:t>
      </w:r>
      <w:r w:rsidR="005B2AB0">
        <w:rPr>
          <w:rFonts w:cs="Calibri"/>
        </w:rPr>
        <w:t xml:space="preserve"> ließ den Tag</w:t>
      </w:r>
      <w:r w:rsidR="00763DA9">
        <w:rPr>
          <w:rFonts w:cs="Calibri"/>
        </w:rPr>
        <w:t xml:space="preserve"> gemeinsam </w:t>
      </w:r>
      <w:r w:rsidR="003370CC">
        <w:rPr>
          <w:rFonts w:cs="Calibri"/>
        </w:rPr>
        <w:t>bei</w:t>
      </w:r>
      <w:r w:rsidRPr="00466179">
        <w:rPr>
          <w:rFonts w:cs="Calibri"/>
        </w:rPr>
        <w:t xml:space="preserve"> </w:t>
      </w:r>
      <w:r w:rsidR="00466179" w:rsidRPr="00466179">
        <w:rPr>
          <w:rFonts w:cs="Calibri"/>
        </w:rPr>
        <w:t>maritimen Spielen</w:t>
      </w:r>
      <w:r w:rsidR="00466179">
        <w:rPr>
          <w:rFonts w:cs="Calibri"/>
        </w:rPr>
        <w:t xml:space="preserve"> und einem</w:t>
      </w:r>
      <w:r w:rsidRPr="00F623CE">
        <w:rPr>
          <w:rFonts w:cs="Calibri"/>
        </w:rPr>
        <w:t xml:space="preserve"> Imbiss aus</w:t>
      </w:r>
      <w:r w:rsidR="00763DA9">
        <w:rPr>
          <w:rFonts w:cs="Calibri"/>
        </w:rPr>
        <w:t>klingen</w:t>
      </w:r>
      <w:r w:rsidRPr="00F623CE">
        <w:rPr>
          <w:rFonts w:cs="Calibri"/>
        </w:rPr>
        <w:t xml:space="preserve">. </w:t>
      </w:r>
    </w:p>
    <w:p w14:paraId="66653D6F" w14:textId="77777777" w:rsidR="00843AC7" w:rsidRDefault="00843AC7" w:rsidP="00201B36">
      <w:pPr>
        <w:spacing w:line="276" w:lineRule="auto"/>
        <w:jc w:val="both"/>
        <w:rPr>
          <w:rFonts w:cs="Calibri"/>
        </w:rPr>
      </w:pPr>
    </w:p>
    <w:p w14:paraId="0B65820B" w14:textId="51955A01" w:rsidR="0005727E" w:rsidRPr="0005727E" w:rsidRDefault="0005727E" w:rsidP="00201B36">
      <w:pPr>
        <w:spacing w:line="276" w:lineRule="auto"/>
        <w:jc w:val="both"/>
        <w:rPr>
          <w:rFonts w:cs="Calibri"/>
        </w:rPr>
      </w:pPr>
      <w:r w:rsidRPr="0005727E">
        <w:rPr>
          <w:rFonts w:cs="Calibri"/>
        </w:rPr>
        <w:t>„Wir segeln mit Kindern zur Zuversicht! – Ich kann mir kaum eine bessere Botschaft in dieser Zeit vorstellen, die nicht zuletzt den Kindern und Jugendlichen und ihren Familien so viele Einschränkungen und Belastungen zumutet. Mit Wind in den Segeln Kurs auf die Zuversicht nehmen: Das Ansegeln wird Ermutigung sein: es geht los, es geht weiter. Trotz aller Widrigkeiten gibt es Grund zur Zuversicht. Das gilt auch für den ganzen Verein, der darum kämpft, dass der alte Schoner Zuversicht wieder flott gemacht werden kann</w:t>
      </w:r>
      <w:r w:rsidR="00D76CBB">
        <w:rPr>
          <w:rFonts w:cs="Calibri"/>
        </w:rPr>
        <w:t>,</w:t>
      </w:r>
      <w:r w:rsidRPr="0005727E">
        <w:rPr>
          <w:rFonts w:cs="Calibri"/>
        </w:rPr>
        <w:t xml:space="preserve"> damit wir </w:t>
      </w:r>
      <w:r w:rsidRPr="0005727E">
        <w:rPr>
          <w:rFonts w:cs="Calibri"/>
          <w:u w:val="single"/>
        </w:rPr>
        <w:t>mit</w:t>
      </w:r>
      <w:r w:rsidR="003A79DB">
        <w:rPr>
          <w:rFonts w:cs="Calibri"/>
        </w:rPr>
        <w:t xml:space="preserve"> </w:t>
      </w:r>
      <w:r w:rsidRPr="0005727E">
        <w:rPr>
          <w:rFonts w:cs="Calibri"/>
        </w:rPr>
        <w:t>Zuversicht</w:t>
      </w:r>
      <w:r w:rsidR="00C54943">
        <w:rPr>
          <w:rFonts w:cs="Calibri"/>
        </w:rPr>
        <w:t xml:space="preserve"> </w:t>
      </w:r>
      <w:r w:rsidRPr="0005727E">
        <w:rPr>
          <w:rFonts w:cs="Calibri"/>
        </w:rPr>
        <w:t>unsere Fahrt fortsetzen können. Ich danke allen, die den Verein unterstützen – heute ganz besonders Kiel-Marketing für die Organisation des Ansegelns“</w:t>
      </w:r>
      <w:r w:rsidR="00686B3B">
        <w:rPr>
          <w:rFonts w:cs="Calibri"/>
        </w:rPr>
        <w:t>, äußert sich Dr. Gerhard Ulrich.</w:t>
      </w:r>
      <w:r w:rsidRPr="0005727E">
        <w:rPr>
          <w:rFonts w:cs="Calibri"/>
        </w:rPr>
        <w:t xml:space="preserve">  </w:t>
      </w:r>
    </w:p>
    <w:p w14:paraId="362D8574" w14:textId="77777777" w:rsidR="0005727E" w:rsidRDefault="0005727E" w:rsidP="00201B36">
      <w:pPr>
        <w:spacing w:line="276" w:lineRule="auto"/>
        <w:jc w:val="both"/>
        <w:rPr>
          <w:rFonts w:cs="Calibri"/>
        </w:rPr>
      </w:pPr>
    </w:p>
    <w:p w14:paraId="64B6EEC2" w14:textId="03F78282" w:rsidR="00C5081F" w:rsidRPr="00C5081F" w:rsidRDefault="00442641" w:rsidP="00201B36">
      <w:pPr>
        <w:spacing w:line="276" w:lineRule="auto"/>
        <w:jc w:val="both"/>
        <w:rPr>
          <w:rFonts w:cs="Calibri"/>
        </w:rPr>
      </w:pPr>
      <w:r w:rsidRPr="00F623CE">
        <w:rPr>
          <w:rFonts w:cs="Calibri"/>
        </w:rPr>
        <w:lastRenderedPageBreak/>
        <w:t xml:space="preserve">Mithilfe des Traditionsschiffs „Zuversicht“ hat der Verein Jugendsegeln e.V. die Möglichkeit, Kindern und Jugendlichen aus ganz Deutschland ein Angebot zum Segeln zu machen. Dabei sammeln sie neue Erfahrungen und ihre Persönlichkeit festigt sich im Umgang mit den Mitsegler*innen. Es geht darum, den Heranwachsenden die maritimen Traditionen zu vermitteln und dass sie ein Gespür für eine nachhaltige Entwicklung erhalten. Geleitet wird der Verein durch die ehrenamtliche Arbeit der Mitglieder*innen. </w:t>
      </w:r>
    </w:p>
    <w:p w14:paraId="7F00C88F" w14:textId="49566D7F" w:rsidR="0081490A" w:rsidRPr="00F623CE" w:rsidRDefault="0081490A" w:rsidP="00201B36">
      <w:pPr>
        <w:spacing w:line="276" w:lineRule="auto"/>
        <w:jc w:val="both"/>
        <w:rPr>
          <w:rFonts w:cs="Calibri"/>
        </w:rPr>
      </w:pPr>
      <w:r>
        <w:rPr>
          <w:noProof/>
        </w:rPr>
        <mc:AlternateContent>
          <mc:Choice Requires="wps">
            <w:drawing>
              <wp:anchor distT="45720" distB="45720" distL="114300" distR="114300" simplePos="0" relativeHeight="251658240" behindDoc="0" locked="0" layoutInCell="1" allowOverlap="1" wp14:anchorId="600D17E7" wp14:editId="600E18FA">
                <wp:simplePos x="0" y="0"/>
                <wp:positionH relativeFrom="column">
                  <wp:posOffset>-20320</wp:posOffset>
                </wp:positionH>
                <wp:positionV relativeFrom="paragraph">
                  <wp:posOffset>240665</wp:posOffset>
                </wp:positionV>
                <wp:extent cx="5744845" cy="1224915"/>
                <wp:effectExtent l="0" t="0" r="27305" b="133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1224915"/>
                        </a:xfrm>
                        <a:prstGeom prst="rect">
                          <a:avLst/>
                        </a:prstGeom>
                        <a:solidFill>
                          <a:srgbClr val="FFFFFF"/>
                        </a:solidFill>
                        <a:ln w="19050">
                          <a:solidFill>
                            <a:schemeClr val="tx1"/>
                          </a:solidFill>
                          <a:miter lim="800000"/>
                          <a:headEnd/>
                          <a:tailEnd/>
                        </a:ln>
                      </wps:spPr>
                      <wps:txbx>
                        <w:txbxContent>
                          <w:p w14:paraId="00B5C8B6" w14:textId="10023809" w:rsidR="00442641" w:rsidRPr="00AE7452" w:rsidRDefault="00442641" w:rsidP="00AE7452">
                            <w:pPr>
                              <w:spacing w:before="100" w:beforeAutospacing="1" w:after="195"/>
                              <w:rPr>
                                <w:rFonts w:asciiTheme="minorHAnsi" w:eastAsia="Times New Roman" w:hAnsiTheme="minorHAnsi" w:cstheme="minorHAnsi"/>
                                <w:i/>
                                <w:iCs/>
                                <w:lang w:eastAsia="de-DE"/>
                              </w:rPr>
                            </w:pPr>
                            <w:r w:rsidRPr="00AE7452">
                              <w:rPr>
                                <w:rFonts w:asciiTheme="minorHAnsi" w:eastAsia="Times New Roman" w:hAnsiTheme="minorHAnsi" w:cstheme="minorHAnsi"/>
                                <w:i/>
                                <w:iCs/>
                                <w:lang w:eastAsia="de-DE"/>
                              </w:rPr>
                              <w:t>Die „Zuversicht“ wurde </w:t>
                            </w:r>
                            <w:r w:rsidRPr="00AE7452">
                              <w:rPr>
                                <w:rFonts w:asciiTheme="minorHAnsi" w:eastAsia="Times New Roman" w:hAnsiTheme="minorHAnsi" w:cstheme="minorHAnsi"/>
                                <w:b/>
                                <w:bCs/>
                                <w:i/>
                                <w:iCs/>
                                <w:lang w:eastAsia="de-DE"/>
                              </w:rPr>
                              <w:t>1905 in Nyborg</w:t>
                            </w:r>
                            <w:r w:rsidRPr="00AE7452">
                              <w:rPr>
                                <w:rFonts w:asciiTheme="minorHAnsi" w:eastAsia="Times New Roman" w:hAnsiTheme="minorHAnsi" w:cstheme="minorHAnsi"/>
                                <w:i/>
                                <w:iCs/>
                                <w:lang w:eastAsia="de-DE"/>
                              </w:rPr>
                              <w:t xml:space="preserve">, Dänemark gebaut. Die Planken und Spanten sind aus Eiche, </w:t>
                            </w:r>
                            <w:r w:rsidR="00466179" w:rsidRPr="00AE7452">
                              <w:rPr>
                                <w:rFonts w:asciiTheme="minorHAnsi" w:eastAsia="Times New Roman" w:hAnsiTheme="minorHAnsi" w:cstheme="minorHAnsi"/>
                                <w:i/>
                                <w:iCs/>
                                <w:lang w:eastAsia="de-DE"/>
                              </w:rPr>
                              <w:t>konstruiert in der</w:t>
                            </w:r>
                            <w:r w:rsidRPr="00AE7452">
                              <w:rPr>
                                <w:rFonts w:asciiTheme="minorHAnsi" w:eastAsia="Times New Roman" w:hAnsiTheme="minorHAnsi" w:cstheme="minorHAnsi"/>
                                <w:i/>
                                <w:iCs/>
                                <w:lang w:eastAsia="de-DE"/>
                              </w:rPr>
                              <w:t xml:space="preserve"> damals übliche</w:t>
                            </w:r>
                            <w:r w:rsidR="00466179" w:rsidRPr="00AE7452">
                              <w:rPr>
                                <w:rFonts w:asciiTheme="minorHAnsi" w:eastAsia="Times New Roman" w:hAnsiTheme="minorHAnsi" w:cstheme="minorHAnsi"/>
                                <w:i/>
                                <w:iCs/>
                                <w:lang w:eastAsia="de-DE"/>
                              </w:rPr>
                              <w:t>n</w:t>
                            </w:r>
                            <w:r w:rsidRPr="00AE7452">
                              <w:rPr>
                                <w:rFonts w:asciiTheme="minorHAnsi" w:eastAsia="Times New Roman" w:hAnsiTheme="minorHAnsi" w:cstheme="minorHAnsi"/>
                                <w:i/>
                                <w:iCs/>
                                <w:lang w:eastAsia="de-DE"/>
                              </w:rPr>
                              <w:t xml:space="preserve"> Bauweise: solide und langlebig. Sie ist einer jener legendären Jacht-Schoner, die damals zu Hunderten im Frachtverkehr unter Segeln zwischen den europäischen Küsten und auch nach Übersee fuhren. Jetzt ist sie in die Jahre gekommen und braucht eine Generalüberholung. Was genau zu tun ist, wird derzeit durch Sachverständige festgestellt. Dazu wurde das Schiff auf den Slip der Rathje-Werft in Friedrichsort gezogen.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D17E7" id="_x0000_t202" coordsize="21600,21600" o:spt="202" path="m,l,21600r21600,l21600,xe">
                <v:stroke joinstyle="miter"/>
                <v:path gradientshapeok="t" o:connecttype="rect"/>
              </v:shapetype>
              <v:shape id="Textfeld 2" o:spid="_x0000_s1026" type="#_x0000_t202" style="position:absolute;left:0;text-align:left;margin-left:-1.6pt;margin-top:18.95pt;width:452.35pt;height:96.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" strokecolor="black [3213]" strokeweight="1.5pt">
                <v:textbox>
                  <w:txbxContent>
                    <w:p w14:paraId="00B5C8B6" w14:textId="10023809" w:rsidR="00442641" w:rsidRPr="00AE7452" w:rsidRDefault="00442641" w:rsidP="00AE7452">
                      <w:pPr>
                        <w:spacing w:before="100" w:beforeAutospacing="1" w:after="195"/>
                        <w:rPr>
                          <w:rFonts w:asciiTheme="minorHAnsi" w:eastAsia="Times New Roman" w:hAnsiTheme="minorHAnsi" w:cstheme="minorHAnsi"/>
                          <w:i/>
                          <w:iCs/>
                          <w:lang w:eastAsia="de-DE"/>
                        </w:rPr>
                      </w:pPr>
                      <w:r w:rsidRPr="00AE7452">
                        <w:rPr>
                          <w:rFonts w:asciiTheme="minorHAnsi" w:eastAsia="Times New Roman" w:hAnsiTheme="minorHAnsi" w:cstheme="minorHAnsi"/>
                          <w:i/>
                          <w:iCs/>
                          <w:lang w:eastAsia="de-DE"/>
                        </w:rPr>
                        <w:t>Die „Zuversicht“ wurde </w:t>
                      </w:r>
                      <w:r w:rsidRPr="00AE7452">
                        <w:rPr>
                          <w:rFonts w:asciiTheme="minorHAnsi" w:eastAsia="Times New Roman" w:hAnsiTheme="minorHAnsi" w:cstheme="minorHAnsi"/>
                          <w:b/>
                          <w:bCs/>
                          <w:i/>
                          <w:iCs/>
                          <w:lang w:eastAsia="de-DE"/>
                        </w:rPr>
                        <w:t>1905 in Nyborg</w:t>
                      </w:r>
                      <w:r w:rsidRPr="00AE7452">
                        <w:rPr>
                          <w:rFonts w:asciiTheme="minorHAnsi" w:eastAsia="Times New Roman" w:hAnsiTheme="minorHAnsi" w:cstheme="minorHAnsi"/>
                          <w:i/>
                          <w:iCs/>
                          <w:lang w:eastAsia="de-DE"/>
                        </w:rPr>
                        <w:t xml:space="preserve">, Dänemark gebaut. Die Planken und Spanten sind aus Eiche, </w:t>
                      </w:r>
                      <w:r w:rsidR="00466179" w:rsidRPr="00AE7452">
                        <w:rPr>
                          <w:rFonts w:asciiTheme="minorHAnsi" w:eastAsia="Times New Roman" w:hAnsiTheme="minorHAnsi" w:cstheme="minorHAnsi"/>
                          <w:i/>
                          <w:iCs/>
                          <w:lang w:eastAsia="de-DE"/>
                        </w:rPr>
                        <w:t>konstruiert in der</w:t>
                      </w:r>
                      <w:r w:rsidRPr="00AE7452">
                        <w:rPr>
                          <w:rFonts w:asciiTheme="minorHAnsi" w:eastAsia="Times New Roman" w:hAnsiTheme="minorHAnsi" w:cstheme="minorHAnsi"/>
                          <w:i/>
                          <w:iCs/>
                          <w:lang w:eastAsia="de-DE"/>
                        </w:rPr>
                        <w:t xml:space="preserve"> damals übliche</w:t>
                      </w:r>
                      <w:r w:rsidR="00466179" w:rsidRPr="00AE7452">
                        <w:rPr>
                          <w:rFonts w:asciiTheme="minorHAnsi" w:eastAsia="Times New Roman" w:hAnsiTheme="minorHAnsi" w:cstheme="minorHAnsi"/>
                          <w:i/>
                          <w:iCs/>
                          <w:lang w:eastAsia="de-DE"/>
                        </w:rPr>
                        <w:t>n</w:t>
                      </w:r>
                      <w:r w:rsidRPr="00AE7452">
                        <w:rPr>
                          <w:rFonts w:asciiTheme="minorHAnsi" w:eastAsia="Times New Roman" w:hAnsiTheme="minorHAnsi" w:cstheme="minorHAnsi"/>
                          <w:i/>
                          <w:iCs/>
                          <w:lang w:eastAsia="de-DE"/>
                        </w:rPr>
                        <w:t xml:space="preserve"> Bauweise: solide und langlebig. Sie ist einer jener legendären Jacht-Schoner, die damals zu Hunderten im Frachtverkehr unter Segeln zwischen den europäischen Küsten und auch nach Übersee fuhren. Jetzt ist sie in die Jahre gekommen und braucht eine Generalüberholung. Was genau zu tun ist, wird derzeit durch Sachverständige festgestellt. Dazu wurde das Schiff auf den Slip der Rathje-Werft in Friedrichsort gezogen. </w:t>
                      </w:r>
                    </w:p>
                  </w:txbxContent>
                </v:textbox>
                <w10:wrap type="square"/>
              </v:shape>
            </w:pict>
          </mc:Fallback>
        </mc:AlternateContent>
      </w:r>
    </w:p>
    <w:p w14:paraId="34B35F3E" w14:textId="63B82AEA" w:rsidR="00C5081F" w:rsidRPr="00C5081F" w:rsidRDefault="00C5081F" w:rsidP="00C5081F">
      <w:pPr>
        <w:jc w:val="both"/>
      </w:pPr>
    </w:p>
    <w:p w14:paraId="659D0E18" w14:textId="77777777" w:rsidR="00201B36" w:rsidRDefault="00201B36" w:rsidP="00E066F2">
      <w:pPr>
        <w:jc w:val="both"/>
      </w:pPr>
    </w:p>
    <w:p w14:paraId="0FCFFA90" w14:textId="77777777" w:rsidR="00201B36" w:rsidRDefault="00201B36" w:rsidP="00E066F2">
      <w:pPr>
        <w:jc w:val="both"/>
      </w:pPr>
    </w:p>
    <w:p w14:paraId="09D242E0" w14:textId="77777777" w:rsidR="00201B36" w:rsidRDefault="00201B36" w:rsidP="00E066F2">
      <w:pPr>
        <w:jc w:val="both"/>
      </w:pPr>
    </w:p>
    <w:p w14:paraId="09F7CAF2" w14:textId="77777777" w:rsidR="00201B36" w:rsidRDefault="00201B36" w:rsidP="00E066F2">
      <w:pPr>
        <w:jc w:val="both"/>
      </w:pPr>
    </w:p>
    <w:p w14:paraId="3AE8BB5F" w14:textId="77777777" w:rsidR="00201B36" w:rsidRDefault="00201B36" w:rsidP="00E066F2">
      <w:pPr>
        <w:jc w:val="both"/>
      </w:pPr>
    </w:p>
    <w:p w14:paraId="0EFCAD86" w14:textId="77777777" w:rsidR="00201B36" w:rsidRDefault="00201B36" w:rsidP="00E066F2">
      <w:pPr>
        <w:jc w:val="both"/>
      </w:pPr>
    </w:p>
    <w:p w14:paraId="36AB8E7F" w14:textId="77777777" w:rsidR="00201B36" w:rsidRDefault="00201B36" w:rsidP="00E066F2">
      <w:pPr>
        <w:jc w:val="both"/>
      </w:pPr>
    </w:p>
    <w:p w14:paraId="38117F5B" w14:textId="77777777" w:rsidR="00201B36" w:rsidRDefault="00201B36" w:rsidP="00E066F2">
      <w:pPr>
        <w:jc w:val="both"/>
      </w:pPr>
    </w:p>
    <w:p w14:paraId="1126A9B7" w14:textId="77777777" w:rsidR="00201B36" w:rsidRDefault="00201B36" w:rsidP="00E066F2">
      <w:pPr>
        <w:jc w:val="both"/>
      </w:pPr>
    </w:p>
    <w:p w14:paraId="09419CDE" w14:textId="77777777" w:rsidR="00201B36" w:rsidRDefault="00201B36" w:rsidP="00E066F2">
      <w:pPr>
        <w:jc w:val="both"/>
      </w:pPr>
    </w:p>
    <w:p w14:paraId="63C04E44" w14:textId="77777777" w:rsidR="00201B36" w:rsidRDefault="00201B36" w:rsidP="00E066F2">
      <w:pPr>
        <w:jc w:val="both"/>
      </w:pPr>
    </w:p>
    <w:p w14:paraId="5BDA42CE" w14:textId="77777777" w:rsidR="00201B36" w:rsidRDefault="00201B36" w:rsidP="00E066F2">
      <w:pPr>
        <w:jc w:val="both"/>
      </w:pPr>
    </w:p>
    <w:p w14:paraId="778FDB95" w14:textId="77777777" w:rsidR="00201B36" w:rsidRDefault="00201B36" w:rsidP="00E066F2">
      <w:pPr>
        <w:jc w:val="both"/>
      </w:pPr>
    </w:p>
    <w:p w14:paraId="30733555" w14:textId="77777777" w:rsidR="00201B36" w:rsidRDefault="00201B36" w:rsidP="00E066F2">
      <w:pPr>
        <w:jc w:val="both"/>
      </w:pPr>
    </w:p>
    <w:p w14:paraId="6133F7B3" w14:textId="77777777" w:rsidR="00201B36" w:rsidRDefault="00201B36" w:rsidP="00E066F2">
      <w:pPr>
        <w:jc w:val="both"/>
      </w:pPr>
    </w:p>
    <w:p w14:paraId="54B79C47" w14:textId="77777777" w:rsidR="00201B36" w:rsidRDefault="00201B36" w:rsidP="00E066F2">
      <w:pPr>
        <w:jc w:val="both"/>
      </w:pPr>
    </w:p>
    <w:p w14:paraId="6468EAD8" w14:textId="77777777" w:rsidR="00201B36" w:rsidRDefault="00201B36" w:rsidP="00E066F2">
      <w:pPr>
        <w:jc w:val="both"/>
      </w:pPr>
    </w:p>
    <w:p w14:paraId="124556E2" w14:textId="77777777" w:rsidR="00201B36" w:rsidRDefault="00201B36" w:rsidP="00E066F2">
      <w:pPr>
        <w:jc w:val="both"/>
      </w:pPr>
    </w:p>
    <w:p w14:paraId="18038C9F" w14:textId="77777777" w:rsidR="00201B36" w:rsidRDefault="00201B36" w:rsidP="00E066F2">
      <w:pPr>
        <w:jc w:val="both"/>
      </w:pPr>
    </w:p>
    <w:p w14:paraId="516D029D" w14:textId="77777777" w:rsidR="00201B36" w:rsidRDefault="00201B36" w:rsidP="00E066F2">
      <w:pPr>
        <w:jc w:val="both"/>
      </w:pPr>
    </w:p>
    <w:p w14:paraId="2B5C8156" w14:textId="77777777" w:rsidR="00201B36" w:rsidRDefault="00201B36" w:rsidP="00E066F2">
      <w:pPr>
        <w:jc w:val="both"/>
      </w:pPr>
    </w:p>
    <w:p w14:paraId="59CEFAE3" w14:textId="77777777" w:rsidR="00201B36" w:rsidRDefault="00201B36" w:rsidP="00E066F2">
      <w:pPr>
        <w:jc w:val="both"/>
      </w:pPr>
    </w:p>
    <w:p w14:paraId="4B970A6F" w14:textId="77777777" w:rsidR="00201B36" w:rsidRDefault="00201B36" w:rsidP="00E066F2">
      <w:pPr>
        <w:jc w:val="both"/>
      </w:pPr>
    </w:p>
    <w:p w14:paraId="24318879" w14:textId="77777777" w:rsidR="0081490A" w:rsidRDefault="0081490A" w:rsidP="00E066F2">
      <w:pPr>
        <w:jc w:val="both"/>
      </w:pPr>
    </w:p>
    <w:p w14:paraId="1EC95382" w14:textId="7BB3D90B" w:rsidR="00D00122" w:rsidRDefault="00D00122" w:rsidP="00E066F2">
      <w:pPr>
        <w:jc w:val="both"/>
        <w:rPr>
          <w:sz w:val="12"/>
          <w:szCs w:val="24"/>
        </w:rPr>
      </w:pPr>
    </w:p>
    <w:p w14:paraId="467BC46D" w14:textId="4DDDA792" w:rsidR="001B21A5" w:rsidRDefault="001B21A5" w:rsidP="00E066F2">
      <w:pPr>
        <w:pBdr>
          <w:top w:val="single" w:sz="4" w:space="1" w:color="auto"/>
          <w:left w:val="single" w:sz="4" w:space="4" w:color="auto"/>
          <w:bottom w:val="single" w:sz="4" w:space="2" w:color="auto"/>
          <w:right w:val="single" w:sz="4" w:space="4" w:color="auto"/>
        </w:pBdr>
        <w:ind w:right="1409"/>
        <w:jc w:val="both"/>
        <w:rPr>
          <w:sz w:val="19"/>
          <w:szCs w:val="20"/>
        </w:rPr>
      </w:pPr>
      <w:r>
        <w:rPr>
          <w:sz w:val="19"/>
          <w:szCs w:val="20"/>
          <w:u w:val="single"/>
        </w:rPr>
        <w:t>Pressekontakt:</w:t>
      </w:r>
      <w:r>
        <w:rPr>
          <w:sz w:val="19"/>
          <w:szCs w:val="20"/>
        </w:rPr>
        <w:t xml:space="preserve"> Eva-Maria Zeiske, Tel.: 0431 – 679 10 26, </w:t>
      </w:r>
      <w:proofErr w:type="spellStart"/>
      <w:r>
        <w:rPr>
          <w:sz w:val="19"/>
          <w:szCs w:val="20"/>
        </w:rPr>
        <w:t>E-mail</w:t>
      </w:r>
      <w:proofErr w:type="spellEnd"/>
      <w:r>
        <w:rPr>
          <w:sz w:val="19"/>
          <w:szCs w:val="20"/>
        </w:rPr>
        <w:t xml:space="preserve">: </w:t>
      </w:r>
      <w:hyperlink r:id="rId11" w:history="1">
        <w:r w:rsidRPr="001B21A5">
          <w:rPr>
            <w:rStyle w:val="Hyperlink"/>
            <w:color w:val="00B0F0"/>
            <w:sz w:val="19"/>
            <w:szCs w:val="20"/>
          </w:rPr>
          <w:t>e.zeiske@kiel-marketing.de</w:t>
        </w:r>
      </w:hyperlink>
    </w:p>
    <w:p w14:paraId="467BC46E" w14:textId="4E8ABB98" w:rsidR="009255BE" w:rsidRPr="00D63B91" w:rsidRDefault="001B21A5" w:rsidP="00E066F2">
      <w:pPr>
        <w:pBdr>
          <w:top w:val="single" w:sz="4" w:space="1" w:color="auto"/>
          <w:left w:val="single" w:sz="4" w:space="4" w:color="auto"/>
          <w:bottom w:val="single" w:sz="4" w:space="2" w:color="auto"/>
          <w:right w:val="single" w:sz="4" w:space="4" w:color="auto"/>
        </w:pBdr>
        <w:ind w:right="1409"/>
        <w:jc w:val="both"/>
        <w:rPr>
          <w:color w:val="0099FF"/>
          <w:sz w:val="20"/>
          <w:szCs w:val="24"/>
          <w:lang w:val="en-GB"/>
        </w:rPr>
      </w:pPr>
      <w:r>
        <w:rPr>
          <w:sz w:val="19"/>
          <w:szCs w:val="20"/>
          <w:lang w:val="en-GB"/>
        </w:rPr>
        <w:t xml:space="preserve">Kiel-Marketing </w:t>
      </w:r>
      <w:proofErr w:type="spellStart"/>
      <w:r>
        <w:rPr>
          <w:sz w:val="19"/>
          <w:szCs w:val="20"/>
          <w:lang w:val="en-GB"/>
        </w:rPr>
        <w:t>e.V.</w:t>
      </w:r>
      <w:proofErr w:type="spellEnd"/>
      <w:r>
        <w:rPr>
          <w:sz w:val="19"/>
          <w:szCs w:val="20"/>
          <w:lang w:val="en-GB"/>
        </w:rPr>
        <w:t>, Andreas-</w:t>
      </w:r>
      <w:proofErr w:type="spellStart"/>
      <w:r>
        <w:rPr>
          <w:sz w:val="19"/>
          <w:szCs w:val="20"/>
          <w:lang w:val="en-GB"/>
        </w:rPr>
        <w:t>Gayk</w:t>
      </w:r>
      <w:proofErr w:type="spellEnd"/>
      <w:r>
        <w:rPr>
          <w:sz w:val="19"/>
          <w:szCs w:val="20"/>
          <w:lang w:val="en-GB"/>
        </w:rPr>
        <w:t xml:space="preserve">-Str. </w:t>
      </w:r>
      <w:r w:rsidRPr="00D63B91">
        <w:rPr>
          <w:sz w:val="19"/>
          <w:szCs w:val="20"/>
          <w:lang w:val="en-GB"/>
        </w:rPr>
        <w:t xml:space="preserve">31, 24103 Kiel, </w:t>
      </w:r>
      <w:bookmarkEnd w:id="0"/>
      <w:bookmarkEnd w:id="1"/>
      <w:r w:rsidR="0027657B" w:rsidRPr="00D63B91">
        <w:rPr>
          <w:sz w:val="19"/>
          <w:szCs w:val="20"/>
          <w:lang w:val="en-GB"/>
        </w:rPr>
        <w:t xml:space="preserve">Newsroom: </w:t>
      </w:r>
      <w:hyperlink r:id="rId12" w:history="1">
        <w:r w:rsidR="0027657B" w:rsidRPr="00D63B91">
          <w:rPr>
            <w:rStyle w:val="Hyperlink"/>
            <w:sz w:val="19"/>
            <w:szCs w:val="19"/>
            <w:lang w:val="en-GB"/>
          </w:rPr>
          <w:t>http://presse.kiel-marketing.de/</w:t>
        </w:r>
      </w:hyperlink>
      <w:r w:rsidR="00B70CD4" w:rsidRPr="00D63B91">
        <w:rPr>
          <w:color w:val="00B0F0"/>
          <w:sz w:val="18"/>
          <w:lang w:val="en-GB"/>
        </w:rPr>
        <w:t xml:space="preserve"> </w:t>
      </w:r>
    </w:p>
    <w:sectPr w:rsidR="009255BE" w:rsidRPr="00D63B91" w:rsidSect="00470073">
      <w:headerReference w:type="default" r:id="rId13"/>
      <w:headerReference w:type="first" r:id="rId14"/>
      <w:pgSz w:w="11900" w:h="16840"/>
      <w:pgMar w:top="2552" w:right="1418" w:bottom="226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6694F" w14:textId="77777777" w:rsidR="007B3D4A" w:rsidRDefault="007B3D4A" w:rsidP="002F1135">
      <w:r>
        <w:separator/>
      </w:r>
    </w:p>
  </w:endnote>
  <w:endnote w:type="continuationSeparator" w:id="0">
    <w:p w14:paraId="1AFD6365" w14:textId="77777777" w:rsidR="007B3D4A" w:rsidRDefault="007B3D4A" w:rsidP="002F1135">
      <w:r>
        <w:continuationSeparator/>
      </w:r>
    </w:p>
  </w:endnote>
  <w:endnote w:type="continuationNotice" w:id="1">
    <w:p w14:paraId="36C6F33E" w14:textId="77777777" w:rsidR="007B3D4A" w:rsidRDefault="007B3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62C50" w14:textId="77777777" w:rsidR="007B3D4A" w:rsidRDefault="007B3D4A" w:rsidP="002F1135">
      <w:r>
        <w:separator/>
      </w:r>
    </w:p>
  </w:footnote>
  <w:footnote w:type="continuationSeparator" w:id="0">
    <w:p w14:paraId="419983DE" w14:textId="77777777" w:rsidR="007B3D4A" w:rsidRDefault="007B3D4A" w:rsidP="002F1135">
      <w:r>
        <w:continuationSeparator/>
      </w:r>
    </w:p>
  </w:footnote>
  <w:footnote w:type="continuationNotice" w:id="1">
    <w:p w14:paraId="6499905A" w14:textId="77777777" w:rsidR="007B3D4A" w:rsidRDefault="007B3D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C475" w14:textId="77777777" w:rsidR="002F1135" w:rsidRDefault="00CD5EE9">
    <w:pPr>
      <w:pStyle w:val="Kopfzeile"/>
    </w:pPr>
    <w:r>
      <w:rPr>
        <w:noProof/>
        <w:lang w:eastAsia="de-DE"/>
      </w:rPr>
      <mc:AlternateContent>
        <mc:Choice Requires="wps">
          <w:drawing>
            <wp:anchor distT="0" distB="0" distL="114300" distR="114300" simplePos="0" relativeHeight="251658243" behindDoc="0" locked="0" layoutInCell="1" allowOverlap="1" wp14:anchorId="467BC478" wp14:editId="467BC479">
              <wp:simplePos x="0" y="0"/>
              <wp:positionH relativeFrom="column">
                <wp:posOffset>-1115695</wp:posOffset>
              </wp:positionH>
              <wp:positionV relativeFrom="paragraph">
                <wp:posOffset>2867025</wp:posOffset>
              </wp:positionV>
              <wp:extent cx="609600" cy="4229100"/>
              <wp:effectExtent l="0" t="0" r="0" b="12700"/>
              <wp:wrapNone/>
              <wp:docPr id="1" name="Rechteck 1"/>
              <wp:cNvGraphicFramePr/>
              <a:graphic xmlns:a="http://schemas.openxmlformats.org/drawingml/2006/main">
                <a:graphicData uri="http://schemas.microsoft.com/office/word/2010/wordprocessingShape">
                  <wps:wsp>
                    <wps:cNvSpPr/>
                    <wps:spPr>
                      <a:xfrm>
                        <a:off x="0" y="0"/>
                        <a:ext cx="609600" cy="422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rect id="Rechteck 1" style="position:absolute;margin-left:-87.85pt;margin-top:225.75pt;width:48pt;height:333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d="f" strokeweight="1pt" w14:anchorId="631774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"/>
          </w:pict>
        </mc:Fallback>
      </mc:AlternateContent>
    </w:r>
    <w:r w:rsidR="002F1135">
      <w:rPr>
        <w:noProof/>
        <w:lang w:eastAsia="de-DE"/>
      </w:rPr>
      <w:drawing>
        <wp:anchor distT="0" distB="0" distL="114300" distR="114300" simplePos="0" relativeHeight="251658241" behindDoc="1" locked="1" layoutInCell="1" allowOverlap="1" wp14:anchorId="467BC47A" wp14:editId="467BC47B">
          <wp:simplePos x="0" y="0"/>
          <wp:positionH relativeFrom="page">
            <wp:align>left</wp:align>
          </wp:positionH>
          <wp:positionV relativeFrom="page">
            <wp:align>top</wp:align>
          </wp:positionV>
          <wp:extent cx="7556400" cy="10692000"/>
          <wp:effectExtent l="0" t="0" r="0" b="1905"/>
          <wp:wrapNone/>
          <wp:docPr id="3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C476" w14:textId="77777777" w:rsidR="008768B2" w:rsidRDefault="0078554E" w:rsidP="008768B2">
    <w:pPr>
      <w:pStyle w:val="Kopfzeile"/>
    </w:pPr>
    <w:r>
      <w:rPr>
        <w:noProof/>
        <w:lang w:eastAsia="de-DE"/>
      </w:rPr>
      <mc:AlternateContent>
        <mc:Choice Requires="wps">
          <w:drawing>
            <wp:anchor distT="0" distB="0" distL="114300" distR="114300" simplePos="0" relativeHeight="251658240" behindDoc="0" locked="1" layoutInCell="1" allowOverlap="1" wp14:anchorId="467BC47C" wp14:editId="467BC47D">
              <wp:simplePos x="0" y="0"/>
              <wp:positionH relativeFrom="page">
                <wp:posOffset>0</wp:posOffset>
              </wp:positionH>
              <wp:positionV relativeFrom="page">
                <wp:posOffset>0</wp:posOffset>
              </wp:positionV>
              <wp:extent cx="7557135" cy="3774440"/>
              <wp:effectExtent l="0" t="0" r="0" b="10160"/>
              <wp:wrapSquare wrapText="bothSides"/>
              <wp:docPr id="16" name="Textfeld 16"/>
              <wp:cNvGraphicFramePr/>
              <a:graphic xmlns:a="http://schemas.openxmlformats.org/drawingml/2006/main">
                <a:graphicData uri="http://schemas.microsoft.com/office/word/2010/wordprocessingShape">
                  <wps:wsp>
                    <wps:cNvSpPr txBox="1"/>
                    <wps:spPr>
                      <a:xfrm>
                        <a:off x="0" y="0"/>
                        <a:ext cx="75571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7BC480" w14:textId="77777777" w:rsidR="0078554E" w:rsidRPr="002F1135" w:rsidRDefault="0078554E" w:rsidP="0078554E">
                          <w:pPr>
                            <w:spacing w:before="80" w:line="230" w:lineRule="exact"/>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BC47C" id="_x0000_t202" coordsize="21600,21600" o:spt="202" path="m,l,21600r21600,l21600,xe">
              <v:stroke joinstyle="miter"/>
              <v:path gradientshapeok="t" o:connecttype="rect"/>
            </v:shapetype>
            <v:shape id="Textfeld 16" o:spid="_x0000_s1027" type="#_x0000_t202" style="position:absolute;margin-left:0;margin-top:0;width:595.05pt;height:2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" filled="f" stroked="f">
              <v:textbox>
                <w:txbxContent>
                  <w:p w14:paraId="467BC480" w14:textId="77777777" w:rsidR="0078554E" w:rsidRPr="002F1135" w:rsidRDefault="0078554E" w:rsidP="0078554E">
                    <w:pPr>
                      <w:spacing w:before="80" w:line="230" w:lineRule="exact"/>
                      <w:rPr>
                        <w:sz w:val="15"/>
                        <w:szCs w:val="15"/>
                      </w:rPr>
                    </w:pPr>
                  </w:p>
                </w:txbxContent>
              </v:textbox>
              <w10:wrap type="square" anchorx="page" anchory="page"/>
              <w10:anchorlock/>
            </v:shape>
          </w:pict>
        </mc:Fallback>
      </mc:AlternateContent>
    </w:r>
    <w:r w:rsidR="008768B2">
      <w:rPr>
        <w:noProof/>
        <w:lang w:eastAsia="de-DE"/>
      </w:rPr>
      <w:drawing>
        <wp:anchor distT="0" distB="0" distL="114300" distR="114300" simplePos="0" relativeHeight="251658242" behindDoc="1" locked="1" layoutInCell="1" allowOverlap="1" wp14:anchorId="467BC47E" wp14:editId="467BC47F">
          <wp:simplePos x="0" y="0"/>
          <wp:positionH relativeFrom="page">
            <wp:align>left</wp:align>
          </wp:positionH>
          <wp:positionV relativeFrom="page">
            <wp:align>top</wp:align>
          </wp:positionV>
          <wp:extent cx="7556400" cy="10692000"/>
          <wp:effectExtent l="0" t="0" r="0" b="1905"/>
          <wp:wrapNone/>
          <wp:docPr id="3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467BC477" w14:textId="77777777" w:rsidR="008768B2" w:rsidRDefault="008768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C68"/>
    <w:multiLevelType w:val="hybridMultilevel"/>
    <w:tmpl w:val="971EF5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F2C34D9"/>
    <w:multiLevelType w:val="hybridMultilevel"/>
    <w:tmpl w:val="A4C8030E"/>
    <w:lvl w:ilvl="0" w:tplc="702850DE">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4368CD"/>
    <w:multiLevelType w:val="hybridMultilevel"/>
    <w:tmpl w:val="BF1E71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09B38B6"/>
    <w:multiLevelType w:val="hybridMultilevel"/>
    <w:tmpl w:val="9B64D2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5753CA6"/>
    <w:multiLevelType w:val="hybridMultilevel"/>
    <w:tmpl w:val="F80A33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FF25EAE"/>
    <w:multiLevelType w:val="hybridMultilevel"/>
    <w:tmpl w:val="1F36E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369"/>
    <w:rsid w:val="000029B5"/>
    <w:rsid w:val="00014190"/>
    <w:rsid w:val="000163B0"/>
    <w:rsid w:val="000164D2"/>
    <w:rsid w:val="0001715B"/>
    <w:rsid w:val="000173A1"/>
    <w:rsid w:val="00022B1E"/>
    <w:rsid w:val="00032869"/>
    <w:rsid w:val="000403E6"/>
    <w:rsid w:val="00052570"/>
    <w:rsid w:val="000551AB"/>
    <w:rsid w:val="0005727E"/>
    <w:rsid w:val="00062E1E"/>
    <w:rsid w:val="00066765"/>
    <w:rsid w:val="00085D23"/>
    <w:rsid w:val="00086321"/>
    <w:rsid w:val="00091A33"/>
    <w:rsid w:val="00092F39"/>
    <w:rsid w:val="000B62DF"/>
    <w:rsid w:val="000D390F"/>
    <w:rsid w:val="000D651C"/>
    <w:rsid w:val="000E4474"/>
    <w:rsid w:val="000F2C45"/>
    <w:rsid w:val="000F51C0"/>
    <w:rsid w:val="0010209A"/>
    <w:rsid w:val="00107FEF"/>
    <w:rsid w:val="00110CFD"/>
    <w:rsid w:val="0011164A"/>
    <w:rsid w:val="001206B3"/>
    <w:rsid w:val="001207C8"/>
    <w:rsid w:val="00121ACA"/>
    <w:rsid w:val="001232AE"/>
    <w:rsid w:val="00126A5A"/>
    <w:rsid w:val="0012BE8D"/>
    <w:rsid w:val="00132FE1"/>
    <w:rsid w:val="001362D7"/>
    <w:rsid w:val="00137E33"/>
    <w:rsid w:val="001445A5"/>
    <w:rsid w:val="00157E4A"/>
    <w:rsid w:val="00157F0E"/>
    <w:rsid w:val="0017192F"/>
    <w:rsid w:val="00173B19"/>
    <w:rsid w:val="00192A7F"/>
    <w:rsid w:val="00196565"/>
    <w:rsid w:val="001A0424"/>
    <w:rsid w:val="001A1B49"/>
    <w:rsid w:val="001A23B8"/>
    <w:rsid w:val="001A4B38"/>
    <w:rsid w:val="001B0CD4"/>
    <w:rsid w:val="001B21A5"/>
    <w:rsid w:val="001B5D4F"/>
    <w:rsid w:val="001C03F7"/>
    <w:rsid w:val="001C16A5"/>
    <w:rsid w:val="001C1CD8"/>
    <w:rsid w:val="001D15D9"/>
    <w:rsid w:val="001D3AEB"/>
    <w:rsid w:val="001D6D98"/>
    <w:rsid w:val="001E59ED"/>
    <w:rsid w:val="001F1F80"/>
    <w:rsid w:val="001F36B5"/>
    <w:rsid w:val="001F3B0F"/>
    <w:rsid w:val="001F6DAA"/>
    <w:rsid w:val="00201B36"/>
    <w:rsid w:val="0021206C"/>
    <w:rsid w:val="0021323F"/>
    <w:rsid w:val="00213A10"/>
    <w:rsid w:val="002274EC"/>
    <w:rsid w:val="00243199"/>
    <w:rsid w:val="00254410"/>
    <w:rsid w:val="0026269C"/>
    <w:rsid w:val="0026315C"/>
    <w:rsid w:val="0026564A"/>
    <w:rsid w:val="00265FA9"/>
    <w:rsid w:val="00272509"/>
    <w:rsid w:val="00275A9A"/>
    <w:rsid w:val="0027657B"/>
    <w:rsid w:val="00281A41"/>
    <w:rsid w:val="00281AB8"/>
    <w:rsid w:val="00282EBF"/>
    <w:rsid w:val="00284133"/>
    <w:rsid w:val="002929D9"/>
    <w:rsid w:val="00292DDA"/>
    <w:rsid w:val="00294F89"/>
    <w:rsid w:val="002B104F"/>
    <w:rsid w:val="002B35FE"/>
    <w:rsid w:val="002C53A0"/>
    <w:rsid w:val="002C794C"/>
    <w:rsid w:val="002D2681"/>
    <w:rsid w:val="002E70E1"/>
    <w:rsid w:val="002F1135"/>
    <w:rsid w:val="002F440C"/>
    <w:rsid w:val="002F46CE"/>
    <w:rsid w:val="003004F6"/>
    <w:rsid w:val="003138C4"/>
    <w:rsid w:val="00313CDF"/>
    <w:rsid w:val="003157D5"/>
    <w:rsid w:val="00320325"/>
    <w:rsid w:val="003231F3"/>
    <w:rsid w:val="00323F59"/>
    <w:rsid w:val="00326D58"/>
    <w:rsid w:val="003305DE"/>
    <w:rsid w:val="0033523F"/>
    <w:rsid w:val="00336B7F"/>
    <w:rsid w:val="003370CC"/>
    <w:rsid w:val="00337B2C"/>
    <w:rsid w:val="00343C9D"/>
    <w:rsid w:val="003567A1"/>
    <w:rsid w:val="00382865"/>
    <w:rsid w:val="00386BFD"/>
    <w:rsid w:val="00387414"/>
    <w:rsid w:val="0039292F"/>
    <w:rsid w:val="003A1BEE"/>
    <w:rsid w:val="003A1D9B"/>
    <w:rsid w:val="003A79DB"/>
    <w:rsid w:val="003B437D"/>
    <w:rsid w:val="003B5370"/>
    <w:rsid w:val="003C091F"/>
    <w:rsid w:val="003C20FE"/>
    <w:rsid w:val="003C7A55"/>
    <w:rsid w:val="003D781F"/>
    <w:rsid w:val="003E0E4F"/>
    <w:rsid w:val="003E1710"/>
    <w:rsid w:val="003F16F1"/>
    <w:rsid w:val="003F27CE"/>
    <w:rsid w:val="00400D23"/>
    <w:rsid w:val="0040243C"/>
    <w:rsid w:val="004103C0"/>
    <w:rsid w:val="004310DC"/>
    <w:rsid w:val="00442641"/>
    <w:rsid w:val="004429DF"/>
    <w:rsid w:val="00447BD7"/>
    <w:rsid w:val="0045473F"/>
    <w:rsid w:val="00466179"/>
    <w:rsid w:val="0046666E"/>
    <w:rsid w:val="00470073"/>
    <w:rsid w:val="0047386F"/>
    <w:rsid w:val="0047474A"/>
    <w:rsid w:val="00481245"/>
    <w:rsid w:val="004823C4"/>
    <w:rsid w:val="0048298E"/>
    <w:rsid w:val="00484CBD"/>
    <w:rsid w:val="00490EB6"/>
    <w:rsid w:val="004A07FC"/>
    <w:rsid w:val="004A0C3B"/>
    <w:rsid w:val="004A4023"/>
    <w:rsid w:val="004A4BAB"/>
    <w:rsid w:val="004A5AD0"/>
    <w:rsid w:val="004B3103"/>
    <w:rsid w:val="004B704B"/>
    <w:rsid w:val="004C44FC"/>
    <w:rsid w:val="004E42F5"/>
    <w:rsid w:val="004E5115"/>
    <w:rsid w:val="004E6709"/>
    <w:rsid w:val="004F3086"/>
    <w:rsid w:val="00500A07"/>
    <w:rsid w:val="00513420"/>
    <w:rsid w:val="00513E87"/>
    <w:rsid w:val="00515068"/>
    <w:rsid w:val="005172D8"/>
    <w:rsid w:val="00533D33"/>
    <w:rsid w:val="005415CD"/>
    <w:rsid w:val="005518A1"/>
    <w:rsid w:val="00552648"/>
    <w:rsid w:val="005526F0"/>
    <w:rsid w:val="00556AE0"/>
    <w:rsid w:val="00582991"/>
    <w:rsid w:val="00592B1B"/>
    <w:rsid w:val="00594A67"/>
    <w:rsid w:val="00594D00"/>
    <w:rsid w:val="005A7DD7"/>
    <w:rsid w:val="005B07E5"/>
    <w:rsid w:val="005B2AB0"/>
    <w:rsid w:val="005C031E"/>
    <w:rsid w:val="005C2D9E"/>
    <w:rsid w:val="005D0DE9"/>
    <w:rsid w:val="005E277F"/>
    <w:rsid w:val="005E37F8"/>
    <w:rsid w:val="005F21B0"/>
    <w:rsid w:val="005F2CB3"/>
    <w:rsid w:val="005F57AF"/>
    <w:rsid w:val="006050FD"/>
    <w:rsid w:val="00606688"/>
    <w:rsid w:val="00607FD3"/>
    <w:rsid w:val="00612350"/>
    <w:rsid w:val="006126E3"/>
    <w:rsid w:val="0062047E"/>
    <w:rsid w:val="00621AE9"/>
    <w:rsid w:val="0062630C"/>
    <w:rsid w:val="006363EE"/>
    <w:rsid w:val="00637D42"/>
    <w:rsid w:val="00647E62"/>
    <w:rsid w:val="00651A09"/>
    <w:rsid w:val="00652C02"/>
    <w:rsid w:val="00673E58"/>
    <w:rsid w:val="00680EB9"/>
    <w:rsid w:val="006825B4"/>
    <w:rsid w:val="00684B96"/>
    <w:rsid w:val="0068545C"/>
    <w:rsid w:val="00686B3B"/>
    <w:rsid w:val="00686FC1"/>
    <w:rsid w:val="00692FDE"/>
    <w:rsid w:val="006939E0"/>
    <w:rsid w:val="006A441A"/>
    <w:rsid w:val="006A6320"/>
    <w:rsid w:val="006A64A0"/>
    <w:rsid w:val="006A66D4"/>
    <w:rsid w:val="006A7913"/>
    <w:rsid w:val="006B666D"/>
    <w:rsid w:val="006C39AA"/>
    <w:rsid w:val="006C5266"/>
    <w:rsid w:val="006E2953"/>
    <w:rsid w:val="006E6E42"/>
    <w:rsid w:val="006F3781"/>
    <w:rsid w:val="006F4495"/>
    <w:rsid w:val="006F7AC1"/>
    <w:rsid w:val="00710CEE"/>
    <w:rsid w:val="00716DF0"/>
    <w:rsid w:val="007248B8"/>
    <w:rsid w:val="007262A5"/>
    <w:rsid w:val="007263D8"/>
    <w:rsid w:val="00735D1A"/>
    <w:rsid w:val="007443B7"/>
    <w:rsid w:val="00756D28"/>
    <w:rsid w:val="00760814"/>
    <w:rsid w:val="00763DA9"/>
    <w:rsid w:val="00764425"/>
    <w:rsid w:val="007744B7"/>
    <w:rsid w:val="0078277B"/>
    <w:rsid w:val="00784138"/>
    <w:rsid w:val="0078554E"/>
    <w:rsid w:val="00786B68"/>
    <w:rsid w:val="00792FF7"/>
    <w:rsid w:val="0079530E"/>
    <w:rsid w:val="00796253"/>
    <w:rsid w:val="00796A93"/>
    <w:rsid w:val="007B0E66"/>
    <w:rsid w:val="007B3D4A"/>
    <w:rsid w:val="007B6868"/>
    <w:rsid w:val="007B6A55"/>
    <w:rsid w:val="007D3072"/>
    <w:rsid w:val="007D35DE"/>
    <w:rsid w:val="007E33B3"/>
    <w:rsid w:val="007E3544"/>
    <w:rsid w:val="007F7AF1"/>
    <w:rsid w:val="008019F3"/>
    <w:rsid w:val="00811A90"/>
    <w:rsid w:val="00812445"/>
    <w:rsid w:val="0081490A"/>
    <w:rsid w:val="00821530"/>
    <w:rsid w:val="00825AAC"/>
    <w:rsid w:val="008307F9"/>
    <w:rsid w:val="00843AC7"/>
    <w:rsid w:val="008506F0"/>
    <w:rsid w:val="00852348"/>
    <w:rsid w:val="00854103"/>
    <w:rsid w:val="008711B1"/>
    <w:rsid w:val="00873078"/>
    <w:rsid w:val="008768B2"/>
    <w:rsid w:val="00884BF2"/>
    <w:rsid w:val="008867A9"/>
    <w:rsid w:val="00886E36"/>
    <w:rsid w:val="0089122B"/>
    <w:rsid w:val="008A0D14"/>
    <w:rsid w:val="008A1BC7"/>
    <w:rsid w:val="008A4C7C"/>
    <w:rsid w:val="008A566D"/>
    <w:rsid w:val="008B67C8"/>
    <w:rsid w:val="008B7C8A"/>
    <w:rsid w:val="008C3DD5"/>
    <w:rsid w:val="008D21C1"/>
    <w:rsid w:val="008D5A65"/>
    <w:rsid w:val="008E41C1"/>
    <w:rsid w:val="008E5AD7"/>
    <w:rsid w:val="008F2D16"/>
    <w:rsid w:val="008F46F5"/>
    <w:rsid w:val="008F53B9"/>
    <w:rsid w:val="008F7D2D"/>
    <w:rsid w:val="009037CD"/>
    <w:rsid w:val="0090533C"/>
    <w:rsid w:val="0091308C"/>
    <w:rsid w:val="00917993"/>
    <w:rsid w:val="0092325B"/>
    <w:rsid w:val="009242C9"/>
    <w:rsid w:val="009255BE"/>
    <w:rsid w:val="009379AF"/>
    <w:rsid w:val="00940CBF"/>
    <w:rsid w:val="00942E0F"/>
    <w:rsid w:val="00944AF9"/>
    <w:rsid w:val="00947958"/>
    <w:rsid w:val="009557C5"/>
    <w:rsid w:val="009669C4"/>
    <w:rsid w:val="00972F82"/>
    <w:rsid w:val="00973A1B"/>
    <w:rsid w:val="00976D8D"/>
    <w:rsid w:val="00977997"/>
    <w:rsid w:val="0098200D"/>
    <w:rsid w:val="00982378"/>
    <w:rsid w:val="009824DE"/>
    <w:rsid w:val="00984FD6"/>
    <w:rsid w:val="00987770"/>
    <w:rsid w:val="0099200B"/>
    <w:rsid w:val="0099230E"/>
    <w:rsid w:val="00996071"/>
    <w:rsid w:val="00996546"/>
    <w:rsid w:val="009A2343"/>
    <w:rsid w:val="009A343A"/>
    <w:rsid w:val="009B0D61"/>
    <w:rsid w:val="009B1C82"/>
    <w:rsid w:val="009B2565"/>
    <w:rsid w:val="009B5226"/>
    <w:rsid w:val="009C2779"/>
    <w:rsid w:val="009C5CBA"/>
    <w:rsid w:val="009C5E9B"/>
    <w:rsid w:val="009D2DDC"/>
    <w:rsid w:val="009E1124"/>
    <w:rsid w:val="009E516E"/>
    <w:rsid w:val="009E6056"/>
    <w:rsid w:val="00A04658"/>
    <w:rsid w:val="00A0598C"/>
    <w:rsid w:val="00A06B95"/>
    <w:rsid w:val="00A102EC"/>
    <w:rsid w:val="00A10658"/>
    <w:rsid w:val="00A10769"/>
    <w:rsid w:val="00A13484"/>
    <w:rsid w:val="00A16782"/>
    <w:rsid w:val="00A1689D"/>
    <w:rsid w:val="00A21B1D"/>
    <w:rsid w:val="00A22D53"/>
    <w:rsid w:val="00A31A3C"/>
    <w:rsid w:val="00A40FAD"/>
    <w:rsid w:val="00A445BF"/>
    <w:rsid w:val="00A4752D"/>
    <w:rsid w:val="00A50A03"/>
    <w:rsid w:val="00A51055"/>
    <w:rsid w:val="00A51683"/>
    <w:rsid w:val="00A549D0"/>
    <w:rsid w:val="00A56BD9"/>
    <w:rsid w:val="00A6026C"/>
    <w:rsid w:val="00A6128B"/>
    <w:rsid w:val="00A61790"/>
    <w:rsid w:val="00A64918"/>
    <w:rsid w:val="00A659E3"/>
    <w:rsid w:val="00A66840"/>
    <w:rsid w:val="00A70AC2"/>
    <w:rsid w:val="00A803A1"/>
    <w:rsid w:val="00A83FAE"/>
    <w:rsid w:val="00A9617D"/>
    <w:rsid w:val="00AA0330"/>
    <w:rsid w:val="00AA402C"/>
    <w:rsid w:val="00AA6CA8"/>
    <w:rsid w:val="00AB272A"/>
    <w:rsid w:val="00AB50E9"/>
    <w:rsid w:val="00AB5A13"/>
    <w:rsid w:val="00AC3805"/>
    <w:rsid w:val="00AD6FBD"/>
    <w:rsid w:val="00AD7CC7"/>
    <w:rsid w:val="00AE6252"/>
    <w:rsid w:val="00AE7452"/>
    <w:rsid w:val="00AF4250"/>
    <w:rsid w:val="00AF5B95"/>
    <w:rsid w:val="00AF7345"/>
    <w:rsid w:val="00B00021"/>
    <w:rsid w:val="00B00516"/>
    <w:rsid w:val="00B049BB"/>
    <w:rsid w:val="00B0752C"/>
    <w:rsid w:val="00B10EEA"/>
    <w:rsid w:val="00B249D8"/>
    <w:rsid w:val="00B279F1"/>
    <w:rsid w:val="00B31B2B"/>
    <w:rsid w:val="00B3530C"/>
    <w:rsid w:val="00B36C2B"/>
    <w:rsid w:val="00B44485"/>
    <w:rsid w:val="00B46D0F"/>
    <w:rsid w:val="00B47A51"/>
    <w:rsid w:val="00B52635"/>
    <w:rsid w:val="00B56AE3"/>
    <w:rsid w:val="00B7085B"/>
    <w:rsid w:val="00B70CD4"/>
    <w:rsid w:val="00B768CD"/>
    <w:rsid w:val="00B827DF"/>
    <w:rsid w:val="00B83821"/>
    <w:rsid w:val="00B84937"/>
    <w:rsid w:val="00B85F0E"/>
    <w:rsid w:val="00B91B3D"/>
    <w:rsid w:val="00B928D6"/>
    <w:rsid w:val="00B946F9"/>
    <w:rsid w:val="00BA0CD8"/>
    <w:rsid w:val="00BA37C7"/>
    <w:rsid w:val="00BA47D2"/>
    <w:rsid w:val="00BA6F62"/>
    <w:rsid w:val="00BA72CB"/>
    <w:rsid w:val="00BB1BA1"/>
    <w:rsid w:val="00BB376F"/>
    <w:rsid w:val="00BB3C24"/>
    <w:rsid w:val="00BC3174"/>
    <w:rsid w:val="00BD2B76"/>
    <w:rsid w:val="00BD3FDC"/>
    <w:rsid w:val="00BD437A"/>
    <w:rsid w:val="00BE4796"/>
    <w:rsid w:val="00BE4DAD"/>
    <w:rsid w:val="00BE65EF"/>
    <w:rsid w:val="00BE75EE"/>
    <w:rsid w:val="00BF27BF"/>
    <w:rsid w:val="00BF3581"/>
    <w:rsid w:val="00BF4A2A"/>
    <w:rsid w:val="00BF57D7"/>
    <w:rsid w:val="00BF7C8A"/>
    <w:rsid w:val="00C02D50"/>
    <w:rsid w:val="00C0611A"/>
    <w:rsid w:val="00C12718"/>
    <w:rsid w:val="00C13A81"/>
    <w:rsid w:val="00C235A7"/>
    <w:rsid w:val="00C25F5C"/>
    <w:rsid w:val="00C31369"/>
    <w:rsid w:val="00C3561F"/>
    <w:rsid w:val="00C40D55"/>
    <w:rsid w:val="00C41508"/>
    <w:rsid w:val="00C454B0"/>
    <w:rsid w:val="00C45A9C"/>
    <w:rsid w:val="00C5081F"/>
    <w:rsid w:val="00C54943"/>
    <w:rsid w:val="00C54BF4"/>
    <w:rsid w:val="00C80415"/>
    <w:rsid w:val="00C839DE"/>
    <w:rsid w:val="00C85F26"/>
    <w:rsid w:val="00C96954"/>
    <w:rsid w:val="00CA3003"/>
    <w:rsid w:val="00CC53B8"/>
    <w:rsid w:val="00CD10BC"/>
    <w:rsid w:val="00CD3B9F"/>
    <w:rsid w:val="00CD4E31"/>
    <w:rsid w:val="00CD5EE9"/>
    <w:rsid w:val="00CD7987"/>
    <w:rsid w:val="00D00122"/>
    <w:rsid w:val="00D03365"/>
    <w:rsid w:val="00D118B6"/>
    <w:rsid w:val="00D25BAB"/>
    <w:rsid w:val="00D30F2B"/>
    <w:rsid w:val="00D31CE8"/>
    <w:rsid w:val="00D3416D"/>
    <w:rsid w:val="00D36EAC"/>
    <w:rsid w:val="00D44F15"/>
    <w:rsid w:val="00D50BD1"/>
    <w:rsid w:val="00D51B47"/>
    <w:rsid w:val="00D63219"/>
    <w:rsid w:val="00D63B91"/>
    <w:rsid w:val="00D64230"/>
    <w:rsid w:val="00D71BF1"/>
    <w:rsid w:val="00D76CBB"/>
    <w:rsid w:val="00D805B4"/>
    <w:rsid w:val="00D813BA"/>
    <w:rsid w:val="00D960D1"/>
    <w:rsid w:val="00DA47A6"/>
    <w:rsid w:val="00DB651A"/>
    <w:rsid w:val="00DC474B"/>
    <w:rsid w:val="00DD4882"/>
    <w:rsid w:val="00DE14C4"/>
    <w:rsid w:val="00DE7A5C"/>
    <w:rsid w:val="00DF4F23"/>
    <w:rsid w:val="00DF5531"/>
    <w:rsid w:val="00E02DB7"/>
    <w:rsid w:val="00E05678"/>
    <w:rsid w:val="00E066F2"/>
    <w:rsid w:val="00E1264C"/>
    <w:rsid w:val="00E14E8F"/>
    <w:rsid w:val="00E20B30"/>
    <w:rsid w:val="00E2433B"/>
    <w:rsid w:val="00E3737F"/>
    <w:rsid w:val="00E4418C"/>
    <w:rsid w:val="00E47D6A"/>
    <w:rsid w:val="00E556BB"/>
    <w:rsid w:val="00E61A40"/>
    <w:rsid w:val="00E65040"/>
    <w:rsid w:val="00E7124F"/>
    <w:rsid w:val="00E7286D"/>
    <w:rsid w:val="00E73FA4"/>
    <w:rsid w:val="00E83FDE"/>
    <w:rsid w:val="00E84204"/>
    <w:rsid w:val="00E85FF4"/>
    <w:rsid w:val="00E87DAE"/>
    <w:rsid w:val="00E95679"/>
    <w:rsid w:val="00EA33F2"/>
    <w:rsid w:val="00EB542F"/>
    <w:rsid w:val="00EB6471"/>
    <w:rsid w:val="00EC28AC"/>
    <w:rsid w:val="00EC5969"/>
    <w:rsid w:val="00ED62FD"/>
    <w:rsid w:val="00EF0614"/>
    <w:rsid w:val="00EF0EA9"/>
    <w:rsid w:val="00EF33AC"/>
    <w:rsid w:val="00F003D4"/>
    <w:rsid w:val="00F1139F"/>
    <w:rsid w:val="00F24B99"/>
    <w:rsid w:val="00F25C0F"/>
    <w:rsid w:val="00F37224"/>
    <w:rsid w:val="00F40AAF"/>
    <w:rsid w:val="00F42AEA"/>
    <w:rsid w:val="00F43C52"/>
    <w:rsid w:val="00F460CC"/>
    <w:rsid w:val="00F61030"/>
    <w:rsid w:val="00F64431"/>
    <w:rsid w:val="00F658A7"/>
    <w:rsid w:val="00F668FB"/>
    <w:rsid w:val="00F756D0"/>
    <w:rsid w:val="00F9148D"/>
    <w:rsid w:val="00FA00B4"/>
    <w:rsid w:val="00FA0177"/>
    <w:rsid w:val="00FA05BD"/>
    <w:rsid w:val="00FA234A"/>
    <w:rsid w:val="00FA2CED"/>
    <w:rsid w:val="00FB2AB3"/>
    <w:rsid w:val="00FB50F1"/>
    <w:rsid w:val="00FC0378"/>
    <w:rsid w:val="00FC2535"/>
    <w:rsid w:val="00FC46D8"/>
    <w:rsid w:val="00FD3F82"/>
    <w:rsid w:val="00FE28AD"/>
    <w:rsid w:val="00FF2617"/>
    <w:rsid w:val="00FF55D8"/>
    <w:rsid w:val="00FF7424"/>
    <w:rsid w:val="04DB947E"/>
    <w:rsid w:val="06CEB632"/>
    <w:rsid w:val="077B232C"/>
    <w:rsid w:val="08AB586C"/>
    <w:rsid w:val="08C7E504"/>
    <w:rsid w:val="09C6EE81"/>
    <w:rsid w:val="0B618E09"/>
    <w:rsid w:val="0BFF85C6"/>
    <w:rsid w:val="0C3D26A7"/>
    <w:rsid w:val="0D822DCA"/>
    <w:rsid w:val="0EE223B2"/>
    <w:rsid w:val="0FA19D27"/>
    <w:rsid w:val="1024D2EA"/>
    <w:rsid w:val="11BBDC9C"/>
    <w:rsid w:val="135A9CB7"/>
    <w:rsid w:val="1477514E"/>
    <w:rsid w:val="15F57695"/>
    <w:rsid w:val="192A4F98"/>
    <w:rsid w:val="19DD124B"/>
    <w:rsid w:val="1AA9D985"/>
    <w:rsid w:val="1C15A990"/>
    <w:rsid w:val="1D9C430B"/>
    <w:rsid w:val="1DDD3888"/>
    <w:rsid w:val="1DFC3851"/>
    <w:rsid w:val="1F0CB3DA"/>
    <w:rsid w:val="1F3C0F7B"/>
    <w:rsid w:val="209A76E1"/>
    <w:rsid w:val="23D886C2"/>
    <w:rsid w:val="23F65841"/>
    <w:rsid w:val="24759376"/>
    <w:rsid w:val="25FFD95F"/>
    <w:rsid w:val="268B10A2"/>
    <w:rsid w:val="29A03C66"/>
    <w:rsid w:val="2CDC68CB"/>
    <w:rsid w:val="2DE10286"/>
    <w:rsid w:val="2E9F4897"/>
    <w:rsid w:val="2EA23851"/>
    <w:rsid w:val="3081D0B1"/>
    <w:rsid w:val="31B62921"/>
    <w:rsid w:val="340C0ED6"/>
    <w:rsid w:val="34696C67"/>
    <w:rsid w:val="3474B2F1"/>
    <w:rsid w:val="355718C9"/>
    <w:rsid w:val="35EC146B"/>
    <w:rsid w:val="376635F3"/>
    <w:rsid w:val="37C5F082"/>
    <w:rsid w:val="38491A97"/>
    <w:rsid w:val="39D3B021"/>
    <w:rsid w:val="3B2424C7"/>
    <w:rsid w:val="3BDB990E"/>
    <w:rsid w:val="3C519216"/>
    <w:rsid w:val="3C7B74AD"/>
    <w:rsid w:val="3D28DAD7"/>
    <w:rsid w:val="3E0D5EF3"/>
    <w:rsid w:val="3F0F582A"/>
    <w:rsid w:val="3F4E3F86"/>
    <w:rsid w:val="3FDBFADE"/>
    <w:rsid w:val="412EC712"/>
    <w:rsid w:val="4274B5DF"/>
    <w:rsid w:val="42E66FE6"/>
    <w:rsid w:val="430B3F19"/>
    <w:rsid w:val="43D11730"/>
    <w:rsid w:val="43FE39E5"/>
    <w:rsid w:val="47235FCE"/>
    <w:rsid w:val="47503D9D"/>
    <w:rsid w:val="475C06FF"/>
    <w:rsid w:val="4C0023C1"/>
    <w:rsid w:val="4F14411D"/>
    <w:rsid w:val="4FE6EE2D"/>
    <w:rsid w:val="50B624D7"/>
    <w:rsid w:val="50E302A6"/>
    <w:rsid w:val="537F7B5A"/>
    <w:rsid w:val="542B16FB"/>
    <w:rsid w:val="56562FB1"/>
    <w:rsid w:val="56B71C1C"/>
    <w:rsid w:val="583DFD73"/>
    <w:rsid w:val="5957EA47"/>
    <w:rsid w:val="5B3ED756"/>
    <w:rsid w:val="5BE77D9B"/>
    <w:rsid w:val="5CC57135"/>
    <w:rsid w:val="5F6C39E1"/>
    <w:rsid w:val="62226F7E"/>
    <w:rsid w:val="63296C2F"/>
    <w:rsid w:val="642EC588"/>
    <w:rsid w:val="643B8B96"/>
    <w:rsid w:val="661D44F2"/>
    <w:rsid w:val="66744101"/>
    <w:rsid w:val="67FDCB04"/>
    <w:rsid w:val="681315F5"/>
    <w:rsid w:val="68551F57"/>
    <w:rsid w:val="68CB185F"/>
    <w:rsid w:val="68E99572"/>
    <w:rsid w:val="6943AADD"/>
    <w:rsid w:val="6A955BEC"/>
    <w:rsid w:val="6B4DA671"/>
    <w:rsid w:val="6B72ED40"/>
    <w:rsid w:val="6CE38285"/>
    <w:rsid w:val="6F114483"/>
    <w:rsid w:val="70C330B5"/>
    <w:rsid w:val="71389F6E"/>
    <w:rsid w:val="7197A2D4"/>
    <w:rsid w:val="7352C409"/>
    <w:rsid w:val="73EC9B33"/>
    <w:rsid w:val="746A0A62"/>
    <w:rsid w:val="74742ED8"/>
    <w:rsid w:val="74EE946A"/>
    <w:rsid w:val="756729A4"/>
    <w:rsid w:val="768A64CB"/>
    <w:rsid w:val="76FCFB47"/>
    <w:rsid w:val="78470351"/>
    <w:rsid w:val="78935849"/>
    <w:rsid w:val="78C2FC10"/>
    <w:rsid w:val="79B1DAF6"/>
    <w:rsid w:val="79E55EAA"/>
    <w:rsid w:val="79FA8702"/>
    <w:rsid w:val="7B109E5A"/>
    <w:rsid w:val="7E466827"/>
    <w:rsid w:val="7F1E2B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7BC45A"/>
  <w14:defaultImageDpi w14:val="32767"/>
  <w15:docId w15:val="{ED6E768B-2B4C-487E-B6D4-43F596480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D3AEB"/>
    <w:rPr>
      <w:rFonts w:ascii="Calibri" w:hAnsi="Calibri" w:cs="Times New Roman"/>
      <w:sz w:val="22"/>
      <w:szCs w:val="22"/>
    </w:rPr>
  </w:style>
  <w:style w:type="paragraph" w:styleId="berschrift1">
    <w:name w:val="heading 1"/>
    <w:basedOn w:val="Standard"/>
    <w:link w:val="berschrift1Zchn"/>
    <w:uiPriority w:val="9"/>
    <w:qFormat/>
    <w:rsid w:val="00EB542F"/>
    <w:pPr>
      <w:spacing w:before="100" w:beforeAutospacing="1" w:after="100" w:afterAutospacing="1"/>
      <w:outlineLvl w:val="0"/>
    </w:pPr>
    <w:rPr>
      <w:rFonts w:ascii="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F1135"/>
    <w:pPr>
      <w:tabs>
        <w:tab w:val="center" w:pos="4536"/>
        <w:tab w:val="right" w:pos="9072"/>
      </w:tabs>
    </w:pPr>
  </w:style>
  <w:style w:type="character" w:customStyle="1" w:styleId="KopfzeileZchn">
    <w:name w:val="Kopfzeile Zchn"/>
    <w:basedOn w:val="Absatz-Standardschriftart"/>
    <w:link w:val="Kopfzeile"/>
    <w:uiPriority w:val="99"/>
    <w:rsid w:val="002F1135"/>
  </w:style>
  <w:style w:type="paragraph" w:styleId="Fuzeile">
    <w:name w:val="footer"/>
    <w:basedOn w:val="Standard"/>
    <w:link w:val="FuzeileZchn"/>
    <w:uiPriority w:val="99"/>
    <w:unhideWhenUsed/>
    <w:rsid w:val="002F1135"/>
    <w:pPr>
      <w:tabs>
        <w:tab w:val="center" w:pos="4536"/>
        <w:tab w:val="right" w:pos="9072"/>
      </w:tabs>
    </w:pPr>
  </w:style>
  <w:style w:type="character" w:customStyle="1" w:styleId="FuzeileZchn">
    <w:name w:val="Fußzeile Zchn"/>
    <w:basedOn w:val="Absatz-Standardschriftart"/>
    <w:link w:val="Fuzeile"/>
    <w:uiPriority w:val="99"/>
    <w:rsid w:val="002F1135"/>
  </w:style>
  <w:style w:type="character" w:styleId="Hyperlink">
    <w:name w:val="Hyperlink"/>
    <w:basedOn w:val="Absatz-Standardschriftart"/>
    <w:unhideWhenUsed/>
    <w:rsid w:val="002F1135"/>
    <w:rPr>
      <w:color w:val="0563C1" w:themeColor="hyperlink"/>
      <w:u w:val="single"/>
    </w:rPr>
  </w:style>
  <w:style w:type="paragraph" w:styleId="StandardWeb">
    <w:name w:val="Normal (Web)"/>
    <w:basedOn w:val="Standard"/>
    <w:uiPriority w:val="99"/>
    <w:unhideWhenUsed/>
    <w:rsid w:val="00DA47A6"/>
    <w:pPr>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B00021"/>
    <w:pPr>
      <w:ind w:left="720"/>
      <w:contextualSpacing/>
    </w:pPr>
  </w:style>
  <w:style w:type="character" w:styleId="BesuchterLink">
    <w:name w:val="FollowedHyperlink"/>
    <w:basedOn w:val="Absatz-Standardschriftart"/>
    <w:uiPriority w:val="99"/>
    <w:semiHidden/>
    <w:unhideWhenUsed/>
    <w:rsid w:val="005F57AF"/>
    <w:rPr>
      <w:color w:val="954F72" w:themeColor="followedHyperlink"/>
      <w:u w:val="single"/>
    </w:rPr>
  </w:style>
  <w:style w:type="paragraph" w:styleId="Sprechblasentext">
    <w:name w:val="Balloon Text"/>
    <w:basedOn w:val="Standard"/>
    <w:link w:val="SprechblasentextZchn"/>
    <w:uiPriority w:val="99"/>
    <w:semiHidden/>
    <w:unhideWhenUsed/>
    <w:rsid w:val="00FF55D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55D8"/>
    <w:rPr>
      <w:rFonts w:ascii="Tahoma" w:hAnsi="Tahoma" w:cs="Tahoma"/>
      <w:sz w:val="16"/>
      <w:szCs w:val="16"/>
    </w:rPr>
  </w:style>
  <w:style w:type="paragraph" w:customStyle="1" w:styleId="Default">
    <w:name w:val="Default"/>
    <w:rsid w:val="00F460CC"/>
    <w:pPr>
      <w:autoSpaceDE w:val="0"/>
      <w:autoSpaceDN w:val="0"/>
      <w:adjustRightInd w:val="0"/>
    </w:pPr>
    <w:rPr>
      <w:rFonts w:ascii="Calibri" w:hAnsi="Calibri" w:cs="Calibri"/>
      <w:color w:val="000000"/>
    </w:rPr>
  </w:style>
  <w:style w:type="character" w:customStyle="1" w:styleId="berschrift1Zchn">
    <w:name w:val="Überschrift 1 Zchn"/>
    <w:basedOn w:val="Absatz-Standardschriftart"/>
    <w:link w:val="berschrift1"/>
    <w:uiPriority w:val="9"/>
    <w:rsid w:val="00EB542F"/>
    <w:rPr>
      <w:rFonts w:ascii="Times New Roman" w:hAnsi="Times New Roman" w:cs="Times New Roman"/>
      <w:b/>
      <w:bCs/>
      <w:kern w:val="36"/>
      <w:sz w:val="48"/>
      <w:szCs w:val="48"/>
      <w:lang w:eastAsia="de-DE"/>
    </w:rPr>
  </w:style>
  <w:style w:type="character" w:styleId="NichtaufgelsteErwhnung">
    <w:name w:val="Unresolved Mention"/>
    <w:basedOn w:val="Absatz-Standardschriftart"/>
    <w:uiPriority w:val="99"/>
    <w:semiHidden/>
    <w:unhideWhenUsed/>
    <w:rsid w:val="0027657B"/>
    <w:rPr>
      <w:color w:val="605E5C"/>
      <w:shd w:val="clear" w:color="auto" w:fill="E1DFDD"/>
    </w:rPr>
  </w:style>
  <w:style w:type="paragraph" w:styleId="Kommentartext">
    <w:name w:val="annotation text"/>
    <w:basedOn w:val="Standard"/>
    <w:link w:val="KommentartextZchn"/>
    <w:uiPriority w:val="99"/>
    <w:semiHidden/>
    <w:unhideWhenUsed/>
    <w:rsid w:val="00976D8D"/>
    <w:pPr>
      <w:spacing w:after="160"/>
    </w:pPr>
    <w:rPr>
      <w:rFonts w:ascii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976D8D"/>
    <w:rPr>
      <w:sz w:val="20"/>
      <w:szCs w:val="20"/>
    </w:rPr>
  </w:style>
  <w:style w:type="character" w:styleId="Fett">
    <w:name w:val="Strong"/>
    <w:basedOn w:val="Absatz-Standardschriftart"/>
    <w:uiPriority w:val="22"/>
    <w:qFormat/>
    <w:rsid w:val="00A16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0310">
      <w:bodyDiv w:val="1"/>
      <w:marLeft w:val="0"/>
      <w:marRight w:val="0"/>
      <w:marTop w:val="0"/>
      <w:marBottom w:val="0"/>
      <w:divBdr>
        <w:top w:val="none" w:sz="0" w:space="0" w:color="auto"/>
        <w:left w:val="none" w:sz="0" w:space="0" w:color="auto"/>
        <w:bottom w:val="none" w:sz="0" w:space="0" w:color="auto"/>
        <w:right w:val="none" w:sz="0" w:space="0" w:color="auto"/>
      </w:divBdr>
    </w:div>
    <w:div w:id="532307085">
      <w:bodyDiv w:val="1"/>
      <w:marLeft w:val="0"/>
      <w:marRight w:val="0"/>
      <w:marTop w:val="0"/>
      <w:marBottom w:val="0"/>
      <w:divBdr>
        <w:top w:val="none" w:sz="0" w:space="0" w:color="auto"/>
        <w:left w:val="none" w:sz="0" w:space="0" w:color="auto"/>
        <w:bottom w:val="none" w:sz="0" w:space="0" w:color="auto"/>
        <w:right w:val="none" w:sz="0" w:space="0" w:color="auto"/>
      </w:divBdr>
    </w:div>
    <w:div w:id="651174828">
      <w:bodyDiv w:val="1"/>
      <w:marLeft w:val="0"/>
      <w:marRight w:val="0"/>
      <w:marTop w:val="0"/>
      <w:marBottom w:val="0"/>
      <w:divBdr>
        <w:top w:val="none" w:sz="0" w:space="0" w:color="auto"/>
        <w:left w:val="none" w:sz="0" w:space="0" w:color="auto"/>
        <w:bottom w:val="none" w:sz="0" w:space="0" w:color="auto"/>
        <w:right w:val="none" w:sz="0" w:space="0" w:color="auto"/>
      </w:divBdr>
    </w:div>
    <w:div w:id="790245070">
      <w:bodyDiv w:val="1"/>
      <w:marLeft w:val="0"/>
      <w:marRight w:val="0"/>
      <w:marTop w:val="0"/>
      <w:marBottom w:val="0"/>
      <w:divBdr>
        <w:top w:val="none" w:sz="0" w:space="0" w:color="auto"/>
        <w:left w:val="none" w:sz="0" w:space="0" w:color="auto"/>
        <w:bottom w:val="none" w:sz="0" w:space="0" w:color="auto"/>
        <w:right w:val="none" w:sz="0" w:space="0" w:color="auto"/>
      </w:divBdr>
    </w:div>
    <w:div w:id="1225990380">
      <w:bodyDiv w:val="1"/>
      <w:marLeft w:val="0"/>
      <w:marRight w:val="0"/>
      <w:marTop w:val="0"/>
      <w:marBottom w:val="0"/>
      <w:divBdr>
        <w:top w:val="none" w:sz="0" w:space="0" w:color="auto"/>
        <w:left w:val="none" w:sz="0" w:space="0" w:color="auto"/>
        <w:bottom w:val="none" w:sz="0" w:space="0" w:color="auto"/>
        <w:right w:val="none" w:sz="0" w:space="0" w:color="auto"/>
      </w:divBdr>
    </w:div>
    <w:div w:id="1268125807">
      <w:bodyDiv w:val="1"/>
      <w:marLeft w:val="0"/>
      <w:marRight w:val="0"/>
      <w:marTop w:val="0"/>
      <w:marBottom w:val="0"/>
      <w:divBdr>
        <w:top w:val="none" w:sz="0" w:space="0" w:color="auto"/>
        <w:left w:val="none" w:sz="0" w:space="0" w:color="auto"/>
        <w:bottom w:val="none" w:sz="0" w:space="0" w:color="auto"/>
        <w:right w:val="none" w:sz="0" w:space="0" w:color="auto"/>
      </w:divBdr>
    </w:div>
    <w:div w:id="1552573164">
      <w:bodyDiv w:val="1"/>
      <w:marLeft w:val="0"/>
      <w:marRight w:val="0"/>
      <w:marTop w:val="0"/>
      <w:marBottom w:val="0"/>
      <w:divBdr>
        <w:top w:val="none" w:sz="0" w:space="0" w:color="auto"/>
        <w:left w:val="none" w:sz="0" w:space="0" w:color="auto"/>
        <w:bottom w:val="none" w:sz="0" w:space="0" w:color="auto"/>
        <w:right w:val="none" w:sz="0" w:space="0" w:color="auto"/>
      </w:divBdr>
    </w:div>
    <w:div w:id="20292086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presse.kiel-marketing.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zeiske@kiel-marketing.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P:\Aktenplan\Presse%20u.%20&#214;ffentlichkeitsarbeit\Pressemitteilungen\2017\Pressemitteilung%20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08617841DEF0F4DA58F385FC809AC65" ma:contentTypeVersion="14" ma:contentTypeDescription="Ein neues Dokument erstellen." ma:contentTypeScope="" ma:versionID="3803ddfb5b3b66d228f9d2f1c3662290">
  <xsd:schema xmlns:xsd="http://www.w3.org/2001/XMLSchema" xmlns:xs="http://www.w3.org/2001/XMLSchema" xmlns:p="http://schemas.microsoft.com/office/2006/metadata/properties" xmlns:ns2="f578c3ac-0e8e-4576-b27d-d9ea149a1f51" xmlns:ns3="6de97f9d-b004-4930-8d9c-cbd7cbcf5a97" targetNamespace="http://schemas.microsoft.com/office/2006/metadata/properties" ma:root="true" ma:fieldsID="8e81f80640e93075d3002b4109a05e29" ns2:_="" ns3:_="">
    <xsd:import namespace="f578c3ac-0e8e-4576-b27d-d9ea149a1f51"/>
    <xsd:import namespace="6de97f9d-b004-4930-8d9c-cbd7cbcf5a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Vorschau"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8c3ac-0e8e-4576-b27d-d9ea149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Vorschau" ma:index="16" nillable="true" ma:displayName="Vorschau" ma:format="Image" ma:internalName="Vorschau">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e97f9d-b004-4930-8d9c-cbd7cbcf5a9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orschau xmlns="f578c3ac-0e8e-4576-b27d-d9ea149a1f51">
      <Url xsi:nil="true"/>
      <Description xsi:nil="true"/>
    </Vorschau>
    <SharedWithUsers xmlns="6de97f9d-b004-4930-8d9c-cbd7cbcf5a97">
      <UserInfo>
        <DisplayName>Eva Zeiske</DisplayName>
        <AccountId>17</AccountId>
        <AccountType/>
      </UserInfo>
    </SharedWithUsers>
  </documentManagement>
</p:properties>
</file>

<file path=customXml/itemProps1.xml><?xml version="1.0" encoding="utf-8"?>
<ds:datastoreItem xmlns:ds="http://schemas.openxmlformats.org/officeDocument/2006/customXml" ds:itemID="{F7508F1F-EC5F-4543-9025-FE583BD50915}">
  <ds:schemaRefs>
    <ds:schemaRef ds:uri="http://schemas.microsoft.com/sharepoint/v3/contenttype/forms"/>
  </ds:schemaRefs>
</ds:datastoreItem>
</file>

<file path=customXml/itemProps2.xml><?xml version="1.0" encoding="utf-8"?>
<ds:datastoreItem xmlns:ds="http://schemas.openxmlformats.org/officeDocument/2006/customXml" ds:itemID="{F85540A3-D5D4-4653-8A5D-2ACC05702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8c3ac-0e8e-4576-b27d-d9ea149a1f51"/>
    <ds:schemaRef ds:uri="6de97f9d-b004-4930-8d9c-cbd7cbcf5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28C54-64FE-4150-8359-0E397CD8EB7C}">
  <ds:schemaRefs>
    <ds:schemaRef ds:uri="http://schemas.microsoft.com/office/2006/metadata/properties"/>
    <ds:schemaRef ds:uri="http://schemas.microsoft.com/office/infopath/2007/PartnerControls"/>
    <ds:schemaRef ds:uri="f578c3ac-0e8e-4576-b27d-d9ea149a1f51"/>
    <ds:schemaRef ds:uri="6de97f9d-b004-4930-8d9c-cbd7cbcf5a97"/>
  </ds:schemaRefs>
</ds:datastoreItem>
</file>

<file path=docProps/app.xml><?xml version="1.0" encoding="utf-8"?>
<Properties xmlns="http://schemas.openxmlformats.org/officeDocument/2006/extended-properties" xmlns:vt="http://schemas.openxmlformats.org/officeDocument/2006/docPropsVTypes">
  <Template>Pressemitteilung Vorlage</Template>
  <TotalTime>0</TotalTime>
  <Pages>2</Pages>
  <Words>467</Words>
  <Characters>2946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Kucuk</Company>
  <LinksUpToDate>false</LinksUpToDate>
  <CharactersWithSpaces>3407</CharactersWithSpaces>
  <SharedDoc>false</SharedDoc>
  <HLinks>
    <vt:vector size="12" baseType="variant">
      <vt:variant>
        <vt:i4>5832725</vt:i4>
      </vt:variant>
      <vt:variant>
        <vt:i4>3</vt:i4>
      </vt:variant>
      <vt:variant>
        <vt:i4>0</vt:i4>
      </vt:variant>
      <vt:variant>
        <vt:i4>5</vt:i4>
      </vt:variant>
      <vt:variant>
        <vt:lpwstr>http://presse.kiel-marketing.de/</vt:lpwstr>
      </vt:variant>
      <vt:variant>
        <vt:lpwstr/>
      </vt:variant>
      <vt:variant>
        <vt:i4>2752522</vt:i4>
      </vt:variant>
      <vt:variant>
        <vt:i4>0</vt:i4>
      </vt:variant>
      <vt:variant>
        <vt:i4>0</vt:i4>
      </vt:variant>
      <vt:variant>
        <vt:i4>5</vt:i4>
      </vt:variant>
      <vt:variant>
        <vt:lpwstr>mailto:e.zeiske@kiel-marketing.de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Zeiske</dc:creator>
  <cp:keywords/>
  <cp:lastModifiedBy>Susanne Kürten</cp:lastModifiedBy>
  <cp:revision>61</cp:revision>
  <cp:lastPrinted>2021-04-08T19:44:00Z</cp:lastPrinted>
  <dcterms:created xsi:type="dcterms:W3CDTF">2021-05-18T21:42:00Z</dcterms:created>
  <dcterms:modified xsi:type="dcterms:W3CDTF">2021-05-30T12:08:00Z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0x010100108617841DEF0F4DA58F385FC809AC65</vt:lpwstr>
  </property>
</Properties>
</file>