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1C7CCB" w:rsidRDefault="00AE5353" w:rsidP="00AE5353">
      <w:pPr>
        <w:pStyle w:val="Presseinfo"/>
        <w:rPr>
          <w:lang w:val="sv-SE"/>
        </w:rPr>
      </w:pPr>
      <w:r w:rsidRPr="001C7CCB">
        <w:rPr>
          <w:lang w:val="sv-SE"/>
        </w:rPr>
        <w:t>Press</w:t>
      </w:r>
      <w:r w:rsidR="00794969">
        <w:rPr>
          <w:lang w:val="sv-SE"/>
        </w:rPr>
        <w:t>i</w:t>
      </w:r>
      <w:r w:rsidRPr="001C7CCB">
        <w:rPr>
          <w:lang w:val="sv-SE"/>
        </w:rPr>
        <w:t>nformation</w:t>
      </w:r>
    </w:p>
    <w:p w:rsidR="006842B3" w:rsidRPr="001C7CCB" w:rsidRDefault="006842B3" w:rsidP="00CA7D01">
      <w:pPr>
        <w:pStyle w:val="Unterzeile"/>
        <w:rPr>
          <w:lang w:val="sv-SE"/>
        </w:rPr>
      </w:pPr>
      <w:r w:rsidRPr="001C7CCB">
        <w:rPr>
          <w:lang w:val="sv-SE"/>
        </w:rPr>
        <w:t>Nya hansgrohe Raindance E duschar imponerar med markant design och speciellt strålmönster</w:t>
      </w:r>
    </w:p>
    <w:p w:rsidR="006842B3" w:rsidRPr="001C7CCB" w:rsidRDefault="006842B3" w:rsidP="006842B3">
      <w:pPr>
        <w:pStyle w:val="berschrift"/>
        <w:rPr>
          <w:lang w:val="sv-SE"/>
        </w:rPr>
      </w:pPr>
      <w:r w:rsidRPr="001C7CCB">
        <w:rPr>
          <w:lang w:val="sv-SE"/>
        </w:rPr>
        <w:t>ha</w:t>
      </w:r>
      <w:r w:rsidR="0084269E">
        <w:rPr>
          <w:lang w:val="sv-SE"/>
        </w:rPr>
        <w:t>nsgrohe Raindance E: huvud</w:t>
      </w:r>
      <w:r w:rsidR="00853B28">
        <w:rPr>
          <w:lang w:val="sv-SE"/>
        </w:rPr>
        <w:t>dusch</w:t>
      </w:r>
      <w:r w:rsidRPr="001C7CCB">
        <w:rPr>
          <w:lang w:val="sv-SE"/>
        </w:rPr>
        <w:t xml:space="preserve"> i nytt format</w:t>
      </w: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6"/>
      </w:tblGrid>
      <w:tr w:rsidR="009214A2" w:rsidRPr="001C7CCB" w:rsidTr="009214A2">
        <w:trPr>
          <w:trHeight w:val="2865"/>
        </w:trPr>
        <w:tc>
          <w:tcPr>
            <w:tcW w:w="9606" w:type="dxa"/>
          </w:tcPr>
          <w:p w:rsidR="009214A2" w:rsidRPr="001C7CCB" w:rsidRDefault="00896BB8" w:rsidP="009214A2">
            <w:pPr>
              <w:pStyle w:val="TabelleText"/>
              <w:jc w:val="center"/>
              <w:rPr>
                <w:lang w:val="sv-SE"/>
              </w:rPr>
            </w:pPr>
            <w:r w:rsidRPr="001C7CCB">
              <w:rPr>
                <w:noProof/>
                <w:lang w:val="da-DK" w:eastAsia="da-DK"/>
              </w:rPr>
              <w:drawing>
                <wp:inline distT="0" distB="0" distL="0" distR="0" wp14:anchorId="62808AEF" wp14:editId="785EE2B0">
                  <wp:extent cx="3498112" cy="2624143"/>
                  <wp:effectExtent l="0" t="0" r="762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505605" cy="2629764"/>
                          </a:xfrm>
                          <a:prstGeom prst="rect">
                            <a:avLst/>
                          </a:prstGeom>
                        </pic:spPr>
                      </pic:pic>
                    </a:graphicData>
                  </a:graphic>
                </wp:inline>
              </w:drawing>
            </w:r>
          </w:p>
        </w:tc>
      </w:tr>
      <w:tr w:rsidR="009214A2" w:rsidRPr="001C7CCB" w:rsidTr="009214A2">
        <w:trPr>
          <w:trHeight w:val="340"/>
        </w:trPr>
        <w:tc>
          <w:tcPr>
            <w:tcW w:w="9606" w:type="dxa"/>
          </w:tcPr>
          <w:p w:rsidR="009214A2" w:rsidRPr="00853B28" w:rsidRDefault="00896BB8" w:rsidP="00C90CE7">
            <w:pPr>
              <w:pStyle w:val="NameBilddatei"/>
              <w:rPr>
                <w:lang w:val="en-US"/>
              </w:rPr>
            </w:pPr>
            <w:r w:rsidRPr="00853B28">
              <w:rPr>
                <w:lang w:val="en-US"/>
              </w:rPr>
              <w:t>hansgroheRaindanceE_OverheadShower_People01</w:t>
            </w:r>
          </w:p>
          <w:p w:rsidR="009214A2" w:rsidRPr="00853B28" w:rsidRDefault="009214A2" w:rsidP="00C90CE7">
            <w:pPr>
              <w:pStyle w:val="Copyright"/>
              <w:rPr>
                <w:lang w:val="en-US"/>
              </w:rPr>
            </w:pPr>
            <w:r w:rsidRPr="00853B28">
              <w:rPr>
                <w:rStyle w:val="fett"/>
                <w:lang w:val="en-US"/>
              </w:rPr>
              <w:t>Copyright</w:t>
            </w:r>
            <w:r w:rsidRPr="00853B28">
              <w:rPr>
                <w:lang w:val="en-US"/>
              </w:rPr>
              <w:t>: Hansgrohe SE</w:t>
            </w:r>
          </w:p>
        </w:tc>
      </w:tr>
    </w:tbl>
    <w:p w:rsidR="009214A2" w:rsidRPr="00853B28" w:rsidRDefault="009214A2" w:rsidP="00BA7E86">
      <w:pPr>
        <w:pStyle w:val="Text"/>
        <w:rPr>
          <w:rStyle w:val="kursiv"/>
          <w:lang w:val="en-US"/>
        </w:rPr>
      </w:pPr>
    </w:p>
    <w:p w:rsidR="00BA7E86" w:rsidRPr="001C7CCB" w:rsidRDefault="006842B3" w:rsidP="00BA7E86">
      <w:pPr>
        <w:pStyle w:val="Text"/>
        <w:rPr>
          <w:lang w:val="sv-SE"/>
        </w:rPr>
      </w:pPr>
      <w:r w:rsidRPr="001C7CCB">
        <w:rPr>
          <w:rStyle w:val="kursiv"/>
          <w:lang w:val="sv-SE"/>
        </w:rPr>
        <w:t>Stockholm, a</w:t>
      </w:r>
      <w:r w:rsidR="0055686D" w:rsidRPr="001C7CCB">
        <w:rPr>
          <w:rStyle w:val="kursiv"/>
          <w:lang w:val="sv-SE"/>
        </w:rPr>
        <w:t>pril 2018</w:t>
      </w:r>
      <w:r w:rsidR="00BA7E86" w:rsidRPr="001C7CCB">
        <w:rPr>
          <w:rStyle w:val="kursiv"/>
          <w:lang w:val="sv-SE"/>
        </w:rPr>
        <w:t>.</w:t>
      </w:r>
      <w:r w:rsidR="00BA7E86" w:rsidRPr="001C7CCB">
        <w:rPr>
          <w:lang w:val="sv-SE"/>
        </w:rPr>
        <w:t xml:space="preserve"> </w:t>
      </w:r>
      <w:r w:rsidRPr="001C7CCB">
        <w:rPr>
          <w:lang w:val="sv-SE"/>
        </w:rPr>
        <w:t xml:space="preserve">Kvadratisk, elegant, uttrycksfull: Den nya hansgrohe Raindance E duschen är ett markant blickfång i det </w:t>
      </w:r>
      <w:bookmarkStart w:id="0" w:name="_GoBack"/>
      <w:bookmarkEnd w:id="0"/>
      <w:r w:rsidRPr="001C7CCB">
        <w:rPr>
          <w:lang w:val="sv-SE"/>
        </w:rPr>
        <w:t>moderna badrummet. Tillsammans med Phoenix Design har hansgrohe skapat huvudduschar och duschsystem som kombinerar stora ytor med de bästa material</w:t>
      </w:r>
      <w:r w:rsidR="00777F24">
        <w:rPr>
          <w:lang w:val="sv-SE"/>
        </w:rPr>
        <w:t>en</w:t>
      </w:r>
      <w:r w:rsidRPr="001C7CCB">
        <w:rPr>
          <w:lang w:val="sv-SE"/>
        </w:rPr>
        <w:t xml:space="preserve"> och sofistikerad vattenprestation.</w:t>
      </w:r>
      <w:r w:rsidR="0055686D" w:rsidRPr="001C7CCB">
        <w:rPr>
          <w:lang w:val="sv-SE"/>
        </w:rPr>
        <w:t xml:space="preserve"> </w:t>
      </w:r>
      <w:r w:rsidRPr="001C7CCB">
        <w:rPr>
          <w:lang w:val="sv-SE"/>
        </w:rPr>
        <w:t>Produkterna kan upplevas på Nordbygg-mässan i Stockholm 10-13 april 2018</w:t>
      </w:r>
      <w:r w:rsidR="0055686D" w:rsidRPr="001C7CCB">
        <w:rPr>
          <w:lang w:val="sv-SE"/>
        </w:rPr>
        <w:t>.</w:t>
      </w:r>
    </w:p>
    <w:p w:rsidR="00BA7E86" w:rsidRPr="001C7CCB" w:rsidRDefault="006842B3" w:rsidP="009214A2">
      <w:pPr>
        <w:pStyle w:val="Zwischenberschrift"/>
        <w:keepNext/>
        <w:rPr>
          <w:lang w:val="sv-SE"/>
        </w:rPr>
      </w:pPr>
      <w:r w:rsidRPr="001C7CCB">
        <w:rPr>
          <w:lang w:val="sv-SE"/>
        </w:rPr>
        <w:t>Förbättrad</w:t>
      </w:r>
      <w:r w:rsidR="005A1D99" w:rsidRPr="001C7CCB">
        <w:rPr>
          <w:lang w:val="sv-SE"/>
        </w:rPr>
        <w:t xml:space="preserve"> Air</w:t>
      </w:r>
      <w:r w:rsidRPr="001C7CCB">
        <w:rPr>
          <w:lang w:val="sv-SE"/>
        </w:rPr>
        <w:t>-</w:t>
      </w:r>
      <w:r w:rsidR="005A1D99" w:rsidRPr="001C7CCB">
        <w:rPr>
          <w:lang w:val="sv-SE"/>
        </w:rPr>
        <w:t>te</w:t>
      </w:r>
      <w:r w:rsidRPr="001C7CCB">
        <w:rPr>
          <w:lang w:val="sv-SE"/>
        </w:rPr>
        <w:t>knologi</w:t>
      </w:r>
    </w:p>
    <w:p w:rsidR="006842B3" w:rsidRPr="001C7CCB" w:rsidRDefault="006842B3" w:rsidP="006842B3">
      <w:pPr>
        <w:pStyle w:val="Text"/>
        <w:rPr>
          <w:lang w:val="sv-SE"/>
        </w:rPr>
      </w:pPr>
      <w:r w:rsidRPr="001C7CCB">
        <w:rPr>
          <w:lang w:val="sv-SE"/>
        </w:rPr>
        <w:t>Tack vare förbättrad Air-teknologi bjuder den kvadratiska 30 x 30 cm stora huvudduschen på stora och mjuka droppar. I mitten sitter öppningarna tätt och ger en intensiv stråle som är bra till att skölja</w:t>
      </w:r>
      <w:r w:rsidR="00853B28">
        <w:rPr>
          <w:lang w:val="sv-SE"/>
        </w:rPr>
        <w:t xml:space="preserve"> </w:t>
      </w:r>
      <w:r w:rsidR="00853B28" w:rsidRPr="001C7CCB">
        <w:rPr>
          <w:lang w:val="sv-SE"/>
        </w:rPr>
        <w:t>ut</w:t>
      </w:r>
      <w:r w:rsidRPr="001C7CCB">
        <w:rPr>
          <w:lang w:val="sv-SE"/>
        </w:rPr>
        <w:t xml:space="preserve"> schampo </w:t>
      </w:r>
      <w:r w:rsidR="00853B28">
        <w:rPr>
          <w:lang w:val="sv-SE"/>
        </w:rPr>
        <w:t>med. M</w:t>
      </w:r>
      <w:r w:rsidRPr="001C7CCB">
        <w:rPr>
          <w:lang w:val="sv-SE"/>
        </w:rPr>
        <w:t>ot kanten är det större avstånd</w:t>
      </w:r>
      <w:r w:rsidR="00853B28">
        <w:rPr>
          <w:lang w:val="sv-SE"/>
        </w:rPr>
        <w:t xml:space="preserve"> mellan hålen vilket ger en skön</w:t>
      </w:r>
      <w:r w:rsidRPr="001C7CCB">
        <w:rPr>
          <w:lang w:val="sv-SE"/>
        </w:rPr>
        <w:t xml:space="preserve"> och </w:t>
      </w:r>
      <w:r w:rsidR="00853B28">
        <w:rPr>
          <w:lang w:val="sv-SE"/>
        </w:rPr>
        <w:t>avslappnande stråle. Duschen finns både för</w:t>
      </w:r>
      <w:r w:rsidRPr="001C7CCB">
        <w:rPr>
          <w:lang w:val="sv-SE"/>
        </w:rPr>
        <w:t xml:space="preserve"> vägg- och takmontage samt i en version med 40 x </w:t>
      </w:r>
      <w:r w:rsidRPr="001C7CCB">
        <w:rPr>
          <w:lang w:val="sv-SE"/>
        </w:rPr>
        <w:lastRenderedPageBreak/>
        <w:t>40 cm strålskiva som smälter samman med taket till en storslagen duschhimmel. Alla varianter fås också med EcoSmart-teknologi som reducerar vattenförbruket till ca nio liter i minuten.</w:t>
      </w:r>
    </w:p>
    <w:p w:rsidR="00627D88" w:rsidRPr="001C7CCB" w:rsidRDefault="00630950" w:rsidP="00627D88">
      <w:pPr>
        <w:pStyle w:val="Zwischenberschrift"/>
        <w:keepNext/>
        <w:rPr>
          <w:lang w:val="sv-SE"/>
        </w:rPr>
      </w:pPr>
      <w:r w:rsidRPr="001C7CCB">
        <w:rPr>
          <w:lang w:val="sv-SE"/>
        </w:rPr>
        <w:t>Genomtänkt i minsta detalj</w:t>
      </w:r>
    </w:p>
    <w:p w:rsidR="00C179B1" w:rsidRPr="001C7CCB" w:rsidRDefault="00630950" w:rsidP="00627D88">
      <w:pPr>
        <w:pStyle w:val="Text"/>
        <w:rPr>
          <w:lang w:val="sv-SE"/>
        </w:rPr>
      </w:pPr>
      <w:r w:rsidRPr="001C7CCB">
        <w:rPr>
          <w:lang w:val="sv-SE"/>
        </w:rPr>
        <w:t xml:space="preserve">Raindance E Showerpipe duschsystemet förbinder den stora huvudduschen med en duschstång med glasfront, en handdusch med tre stråltyper och en termostat. Den 350 eller 600 mm breda termostaten fungerar samtidigt som hylla för schampoflaskor och har </w:t>
      </w:r>
      <w:r w:rsidR="00777F24">
        <w:rPr>
          <w:lang w:val="sv-SE"/>
        </w:rPr>
        <w:t>också</w:t>
      </w:r>
      <w:r w:rsidRPr="001C7CCB">
        <w:rPr>
          <w:lang w:val="sv-SE"/>
        </w:rPr>
        <w:t xml:space="preserve"> en front av säkerhetsglas.</w:t>
      </w:r>
    </w:p>
    <w:p w:rsidR="001C7CCB" w:rsidRPr="001C7CCB" w:rsidRDefault="001C7CCB" w:rsidP="001C7CCB">
      <w:pPr>
        <w:pStyle w:val="Zwischenberschrift"/>
        <w:rPr>
          <w:lang w:val="sv-SE"/>
        </w:rPr>
      </w:pPr>
      <w:r w:rsidRPr="001C7CCB">
        <w:rPr>
          <w:lang w:val="sv-SE"/>
        </w:rPr>
        <w:t>Inred badrummet som du önskar</w:t>
      </w:r>
    </w:p>
    <w:p w:rsidR="001C7CCB" w:rsidRPr="001C7CCB" w:rsidRDefault="001C7CCB" w:rsidP="001C7CCB">
      <w:pPr>
        <w:pStyle w:val="Text"/>
        <w:spacing w:after="0"/>
        <w:rPr>
          <w:lang w:val="sv-SE"/>
        </w:rPr>
      </w:pPr>
      <w:r w:rsidRPr="001C7CCB">
        <w:rPr>
          <w:lang w:val="sv-SE"/>
        </w:rPr>
        <w:t xml:space="preserve">Duschområdet kan inredas efter individuella önskemål med de talrika möjligheterna från hansgrohes Raindance E duschserie. Önskas bara en justerbar handdusch i badet är Unica’E duschsetet med en flat, glasbeklädd duschstång och </w:t>
      </w:r>
      <w:r w:rsidRPr="001C7CCB">
        <w:rPr>
          <w:rFonts w:cs="Arial"/>
          <w:color w:val="000000"/>
          <w:szCs w:val="22"/>
          <w:lang w:val="sv-SE" w:eastAsia="da-DK"/>
        </w:rPr>
        <w:t>höjd- och vinkeljusterbar hållare</w:t>
      </w:r>
      <w:r w:rsidRPr="001C7CCB">
        <w:rPr>
          <w:lang w:val="sv-SE"/>
        </w:rPr>
        <w:t xml:space="preserve"> en elegant lösning. Duschstången fås i två längder. Också duschsystemets ShowerTablet termostat fås separat så armaturen med glasfront kan kombineras med en valfri handdusch och ev. huvuddusch eller med ett badkar.</w:t>
      </w:r>
    </w:p>
    <w:p w:rsidR="00627D88" w:rsidRPr="001C7CCB" w:rsidRDefault="00627D88">
      <w:pPr>
        <w:rPr>
          <w:lang w:val="sv-SE"/>
        </w:rPr>
      </w:pPr>
    </w:p>
    <w:p w:rsidR="00A271CD" w:rsidRDefault="00A271CD" w:rsidP="004E6C70">
      <w:pPr>
        <w:jc w:val="both"/>
        <w:rPr>
          <w:noProof/>
          <w:szCs w:val="22"/>
          <w:lang w:val="sv-SE"/>
        </w:rPr>
      </w:pPr>
    </w:p>
    <w:p w:rsidR="00A271CD" w:rsidRDefault="00A271CD" w:rsidP="004E6C70">
      <w:pPr>
        <w:jc w:val="both"/>
        <w:rPr>
          <w:noProof/>
          <w:szCs w:val="22"/>
          <w:lang w:val="sv-SE"/>
        </w:rPr>
      </w:pPr>
    </w:p>
    <w:p w:rsidR="00A271CD" w:rsidRDefault="00A271CD">
      <w:pPr>
        <w:rPr>
          <w:noProof/>
          <w:szCs w:val="22"/>
          <w:lang w:val="sv-SE"/>
        </w:rPr>
      </w:pPr>
      <w:r>
        <w:rPr>
          <w:noProof/>
          <w:szCs w:val="22"/>
          <w:lang w:val="sv-SE"/>
        </w:rPr>
        <w:br w:type="page"/>
      </w:r>
    </w:p>
    <w:p w:rsidR="00A271CD" w:rsidRPr="00A271CD" w:rsidRDefault="00A271CD" w:rsidP="00A271CD">
      <w:pPr>
        <w:pStyle w:val="BoilerplateText"/>
        <w:ind w:right="-2"/>
        <w:rPr>
          <w:noProof/>
          <w:szCs w:val="22"/>
          <w:lang w:val="sv-SE"/>
        </w:rPr>
      </w:pPr>
      <w:r w:rsidRPr="00A271CD">
        <w:rPr>
          <w:noProof/>
          <w:szCs w:val="22"/>
          <w:lang w:val="sv-SE"/>
        </w:rPr>
        <w:lastRenderedPageBreak/>
        <w:t xml:space="preserve">hansgrohe är premiummärket för duschar, duschsystem, badrum och kökskranar i den internationella Hansgrohe </w:t>
      </w:r>
      <w:r>
        <w:rPr>
          <w:noProof/>
          <w:szCs w:val="22"/>
          <w:lang w:val="sv-SE"/>
        </w:rPr>
        <w:t>Group</w:t>
      </w:r>
      <w:r w:rsidRPr="00A271CD">
        <w:rPr>
          <w:noProof/>
          <w:szCs w:val="22"/>
          <w:lang w:val="sv-SE"/>
        </w:rPr>
        <w:t>. Med prisbelönta produkter formar hansgrohe vattnet i köket och badrummet. Här använder människor tid som är särskilt viktigt för dem - och upplever betydelsefulla ögonblick med vatten. hansgrohe utvecklar framtida lösningar till dessa förnöjsamma stunder, som kombinerar utmärkt design, kvalitet, hållbarhet och intelligenta funktioner för bästa komfort. hansgrohe gör vatten till en fantastisk u</w:t>
      </w:r>
      <w:r>
        <w:rPr>
          <w:noProof/>
          <w:szCs w:val="22"/>
          <w:lang w:val="sv-SE"/>
        </w:rPr>
        <w:t>pplevelse.</w:t>
      </w:r>
    </w:p>
    <w:p w:rsidR="009445C0" w:rsidRPr="00853B28" w:rsidRDefault="00A271CD" w:rsidP="00A271CD">
      <w:pPr>
        <w:pStyle w:val="BoilerplateText"/>
        <w:ind w:right="-2"/>
        <w:rPr>
          <w:b/>
          <w:lang w:val="en-US"/>
        </w:rPr>
      </w:pPr>
      <w:r w:rsidRPr="00853B28">
        <w:rPr>
          <w:b/>
          <w:noProof/>
          <w:szCs w:val="22"/>
          <w:lang w:val="en-US"/>
        </w:rPr>
        <w:t>hansgrohe. Meet the beauty of water.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395"/>
      </w:tblGrid>
      <w:tr w:rsidR="00E02C80" w:rsidRPr="001C7CCB" w:rsidTr="005267D6">
        <w:tc>
          <w:tcPr>
            <w:tcW w:w="817" w:type="dxa"/>
          </w:tcPr>
          <w:p w:rsidR="00E02C80" w:rsidRPr="001C7CCB" w:rsidRDefault="00E02C80" w:rsidP="00E02C80">
            <w:pPr>
              <w:pStyle w:val="BoilerplateText"/>
              <w:rPr>
                <w:lang w:val="sv-SE"/>
              </w:rPr>
            </w:pPr>
            <w:r w:rsidRPr="001C7CCB">
              <w:rPr>
                <w:noProof/>
                <w:szCs w:val="22"/>
                <w:lang w:val="da-DK" w:eastAsia="da-DK"/>
              </w:rPr>
              <w:drawing>
                <wp:inline distT="0" distB="0" distL="0" distR="0" wp14:anchorId="3B2F5B5A" wp14:editId="22D05667">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1C7CCB" w:rsidRDefault="00E02C80" w:rsidP="00E02C80">
            <w:pPr>
              <w:pStyle w:val="BoilerplateText"/>
              <w:rPr>
                <w:lang w:val="sv-SE"/>
              </w:rPr>
            </w:pPr>
            <w:r w:rsidRPr="001C7CCB">
              <w:rPr>
                <w:noProof/>
                <w:lang w:val="da-DK" w:eastAsia="da-DK"/>
              </w:rPr>
              <w:drawing>
                <wp:inline distT="0" distB="0" distL="0" distR="0" wp14:anchorId="2D8F6491" wp14:editId="7111DC86">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4395" w:type="dxa"/>
          </w:tcPr>
          <w:p w:rsidR="00A271CD" w:rsidRPr="007924DD" w:rsidRDefault="00A271CD" w:rsidP="00A271CD">
            <w:pPr>
              <w:pStyle w:val="TabelleText"/>
              <w:ind w:left="-108"/>
              <w:rPr>
                <w:lang w:val="sv-SE"/>
              </w:rPr>
            </w:pPr>
            <w:r w:rsidRPr="007924DD">
              <w:rPr>
                <w:rFonts w:cs="Arial"/>
                <w:szCs w:val="22"/>
                <w:lang w:val="sv-SE"/>
              </w:rPr>
              <w:t xml:space="preserve">Läs mer om märket </w:t>
            </w:r>
            <w:r>
              <w:rPr>
                <w:rFonts w:cs="Arial"/>
                <w:szCs w:val="22"/>
                <w:lang w:val="sv-SE"/>
              </w:rPr>
              <w:t>hansgrohe</w:t>
            </w:r>
            <w:r w:rsidRPr="007924DD">
              <w:rPr>
                <w:rFonts w:cs="Arial"/>
                <w:szCs w:val="22"/>
                <w:lang w:val="sv-SE"/>
              </w:rPr>
              <w:t xml:space="preserve"> på</w:t>
            </w:r>
            <w:r w:rsidRPr="007924DD">
              <w:rPr>
                <w:lang w:val="sv-SE"/>
              </w:rPr>
              <w:t>:</w:t>
            </w:r>
          </w:p>
          <w:p w:rsidR="00E02C80" w:rsidRPr="001C7CCB" w:rsidRDefault="00AD010B" w:rsidP="00BE64EF">
            <w:pPr>
              <w:pStyle w:val="TabelleText"/>
              <w:ind w:left="-108"/>
              <w:rPr>
                <w:rFonts w:cs="Arial"/>
                <w:szCs w:val="22"/>
                <w:lang w:val="sv-SE"/>
              </w:rPr>
            </w:pPr>
            <w:hyperlink r:id="rId11" w:history="1">
              <w:r w:rsidR="00A271CD" w:rsidRPr="00473279">
                <w:rPr>
                  <w:rStyle w:val="Hyperlink"/>
                  <w:rFonts w:cs="Arial"/>
                  <w:szCs w:val="22"/>
                  <w:lang w:val="sv-SE"/>
                </w:rPr>
                <w:t>www.facebook.com/hansgrohe</w:t>
              </w:r>
            </w:hyperlink>
            <w:r w:rsidR="00A271CD">
              <w:rPr>
                <w:lang w:val="sv-SE"/>
              </w:rPr>
              <w:t xml:space="preserve"> </w:t>
            </w:r>
            <w:hyperlink r:id="rId12" w:history="1">
              <w:r w:rsidR="00A271CD" w:rsidRPr="00473279">
                <w:rPr>
                  <w:rStyle w:val="Hyperlink"/>
                  <w:rFonts w:cs="Arial"/>
                  <w:szCs w:val="22"/>
                  <w:lang w:val="sv-SE"/>
                </w:rPr>
                <w:t>www.twitter.com/hansgrohe_pr</w:t>
              </w:r>
            </w:hyperlink>
            <w:r w:rsidR="00A271CD">
              <w:rPr>
                <w:rFonts w:cs="Arial"/>
                <w:szCs w:val="22"/>
                <w:lang w:val="sv-SE"/>
              </w:rPr>
              <w:t xml:space="preserve"> </w:t>
            </w:r>
          </w:p>
        </w:tc>
      </w:tr>
    </w:tbl>
    <w:p w:rsidR="00E02C80" w:rsidRPr="001C7CCB" w:rsidRDefault="00E02C80" w:rsidP="00D97654">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A271CD" w:rsidRPr="001C7CCB" w:rsidTr="00A271CD">
        <w:tc>
          <w:tcPr>
            <w:tcW w:w="2943" w:type="dxa"/>
          </w:tcPr>
          <w:p w:rsidR="00A271CD" w:rsidRPr="00324615" w:rsidRDefault="00A271CD" w:rsidP="00CA7D01">
            <w:pPr>
              <w:pStyle w:val="BoilerplateText"/>
              <w:rPr>
                <w:lang w:val="en-GB"/>
              </w:rPr>
            </w:pPr>
            <w:r w:rsidRPr="00A35F89">
              <w:rPr>
                <w:noProof/>
                <w:lang w:val="da-DK" w:eastAsia="da-DK"/>
              </w:rPr>
              <w:drawing>
                <wp:inline distT="0" distB="0" distL="0" distR="0" wp14:anchorId="4D04155F" wp14:editId="30B4C0F1">
                  <wp:extent cx="1684050" cy="720000"/>
                  <wp:effectExtent l="0" t="0" r="0" b="444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3" cstate="screen">
                            <a:extLst>
                              <a:ext uri="{28A0092B-C50C-407E-A947-70E740481C1C}">
                                <a14:useLocalDpi xmlns:a14="http://schemas.microsoft.com/office/drawing/2010/main"/>
                              </a:ext>
                            </a:extLst>
                          </a:blip>
                          <a:stretch>
                            <a:fillRect/>
                          </a:stretch>
                        </pic:blipFill>
                        <pic:spPr>
                          <a:xfrm>
                            <a:off x="0" y="0"/>
                            <a:ext cx="1684050" cy="720000"/>
                          </a:xfrm>
                          <a:prstGeom prst="rect">
                            <a:avLst/>
                          </a:prstGeom>
                        </pic:spPr>
                      </pic:pic>
                    </a:graphicData>
                  </a:graphic>
                </wp:inline>
              </w:drawing>
            </w:r>
          </w:p>
        </w:tc>
        <w:tc>
          <w:tcPr>
            <w:tcW w:w="6521" w:type="dxa"/>
          </w:tcPr>
          <w:p w:rsidR="00A271CD" w:rsidRPr="0084269E" w:rsidRDefault="00A271CD" w:rsidP="00CA7D01">
            <w:pPr>
              <w:tabs>
                <w:tab w:val="left" w:pos="4068"/>
                <w:tab w:val="left" w:pos="4569"/>
              </w:tabs>
              <w:autoSpaceDE w:val="0"/>
              <w:autoSpaceDN w:val="0"/>
              <w:adjustRightInd w:val="0"/>
              <w:ind w:left="-108"/>
              <w:jc w:val="both"/>
              <w:rPr>
                <w:rFonts w:cs="Arial"/>
                <w:b/>
                <w:bCs/>
                <w:color w:val="000000"/>
                <w:szCs w:val="22"/>
                <w:lang w:val="sv-SE" w:eastAsia="de-DE"/>
              </w:rPr>
            </w:pPr>
            <w:r w:rsidRPr="0084269E">
              <w:rPr>
                <w:rFonts w:cs="Arial"/>
                <w:b/>
                <w:bCs/>
                <w:color w:val="000000"/>
                <w:szCs w:val="22"/>
                <w:lang w:val="sv-SE" w:eastAsia="de-DE"/>
              </w:rPr>
              <w:t>Sanitetsbranchens designfrämste</w:t>
            </w:r>
          </w:p>
          <w:p w:rsidR="00A271CD" w:rsidRPr="00853B28" w:rsidRDefault="00A271CD" w:rsidP="00CA7D01">
            <w:pPr>
              <w:tabs>
                <w:tab w:val="left" w:pos="4068"/>
                <w:tab w:val="left" w:pos="4569"/>
              </w:tabs>
              <w:autoSpaceDE w:val="0"/>
              <w:autoSpaceDN w:val="0"/>
              <w:adjustRightInd w:val="0"/>
              <w:ind w:left="-108"/>
              <w:jc w:val="both"/>
              <w:rPr>
                <w:rFonts w:cs="Arial"/>
                <w:bCs/>
                <w:color w:val="000000"/>
                <w:szCs w:val="22"/>
                <w:lang w:val="sv-SE" w:eastAsia="de-DE"/>
              </w:rPr>
            </w:pPr>
            <w:r w:rsidRPr="00853B28">
              <w:rPr>
                <w:rFonts w:cs="Arial"/>
                <w:bCs/>
                <w:color w:val="000000"/>
                <w:szCs w:val="22"/>
                <w:lang w:val="sv-SE" w:eastAsia="de-DE"/>
              </w:rPr>
              <w:t xml:space="preserve">I den aktuella Rankingen från det </w:t>
            </w:r>
            <w:proofErr w:type="spellStart"/>
            <w:r w:rsidRPr="00853B28">
              <w:rPr>
                <w:rFonts w:cs="Arial"/>
                <w:bCs/>
                <w:color w:val="000000"/>
                <w:szCs w:val="22"/>
                <w:lang w:val="sv-SE" w:eastAsia="de-DE"/>
              </w:rPr>
              <w:t>Internationale</w:t>
            </w:r>
            <w:proofErr w:type="spellEnd"/>
            <w:r w:rsidRPr="00853B28">
              <w:rPr>
                <w:rFonts w:cs="Arial"/>
                <w:bCs/>
                <w:color w:val="000000"/>
                <w:szCs w:val="22"/>
                <w:lang w:val="sv-SE" w:eastAsia="de-DE"/>
              </w:rPr>
              <w:t xml:space="preserve"> Forum Design (iF) av de bästa verksamheter i världen när det handlar om design, ligger Hansgrohe SE på en 6:e plats av ca 2000 verksamheter. Med 1040 poäng mer än andra verksamheter är armatur- och duschspecialisten från Schiltach före verksamheter som Audi, BMW och Apple och toppar ännu en gång design-hitlistan för sanitetsbranschen.</w:t>
            </w:r>
          </w:p>
          <w:p w:rsidR="00A271CD" w:rsidRPr="00324615" w:rsidRDefault="00AD010B" w:rsidP="00CA7D01">
            <w:pPr>
              <w:pStyle w:val="TabelleText"/>
              <w:ind w:left="-108"/>
              <w:rPr>
                <w:lang w:val="en-GB"/>
              </w:rPr>
            </w:pPr>
            <w:hyperlink r:id="rId14" w:history="1">
              <w:r w:rsidR="00A271CD" w:rsidRPr="00A80526">
                <w:rPr>
                  <w:rStyle w:val="Hyperlink"/>
                  <w:rFonts w:cs="Arial"/>
                  <w:b/>
                  <w:bCs/>
                  <w:szCs w:val="22"/>
                  <w:lang w:val="en-GB" w:eastAsia="de-DE"/>
                </w:rPr>
                <w:t>www.hansgrohe.se/design</w:t>
              </w:r>
            </w:hyperlink>
            <w:r w:rsidR="00A271CD">
              <w:rPr>
                <w:rFonts w:cs="Arial"/>
                <w:b/>
                <w:bCs/>
                <w:color w:val="000000"/>
                <w:szCs w:val="22"/>
                <w:lang w:val="en-GB" w:eastAsia="de-DE"/>
              </w:rPr>
              <w:t xml:space="preserve"> </w:t>
            </w:r>
          </w:p>
        </w:tc>
      </w:tr>
    </w:tbl>
    <w:p w:rsidR="00E02C80" w:rsidRPr="001C7CCB" w:rsidRDefault="00E02C80" w:rsidP="00D97654">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A271CD" w:rsidRPr="001C7CCB" w:rsidTr="00A36BCB">
        <w:trPr>
          <w:trHeight w:val="418"/>
        </w:trPr>
        <w:tc>
          <w:tcPr>
            <w:tcW w:w="2943" w:type="dxa"/>
          </w:tcPr>
          <w:p w:rsidR="00A271CD" w:rsidRPr="00A35F89" w:rsidRDefault="00A271CD" w:rsidP="00CA7D01">
            <w:pPr>
              <w:pStyle w:val="TabelleText"/>
              <w:rPr>
                <w:lang w:val="sv-SE"/>
              </w:rPr>
            </w:pPr>
            <w:r>
              <w:rPr>
                <w:lang w:val="da-DK"/>
              </w:rPr>
              <w:t>Ytterligare</w:t>
            </w:r>
            <w:r w:rsidRPr="00451CB7">
              <w:rPr>
                <w:lang w:val="da-DK"/>
              </w:rPr>
              <w:t xml:space="preserve"> </w:t>
            </w:r>
            <w:r>
              <w:rPr>
                <w:lang w:val="da-DK"/>
              </w:rPr>
              <w:t>information</w:t>
            </w:r>
            <w:r w:rsidRPr="00451CB7">
              <w:rPr>
                <w:lang w:val="da-DK"/>
              </w:rPr>
              <w:t>:</w:t>
            </w:r>
          </w:p>
        </w:tc>
        <w:tc>
          <w:tcPr>
            <w:tcW w:w="4425" w:type="dxa"/>
          </w:tcPr>
          <w:p w:rsidR="00A271CD" w:rsidRPr="00A35F89" w:rsidRDefault="00A271CD" w:rsidP="00CA7D01">
            <w:pPr>
              <w:pStyle w:val="TabelleText"/>
              <w:rPr>
                <w:lang w:val="sv-SE"/>
              </w:rPr>
            </w:pPr>
            <w:r w:rsidRPr="00A35F89">
              <w:rPr>
                <w:lang w:val="sv-SE"/>
              </w:rPr>
              <w:t>Hansgrohe A</w:t>
            </w:r>
            <w:r>
              <w:rPr>
                <w:lang w:val="sv-SE"/>
              </w:rPr>
              <w:t>B</w:t>
            </w:r>
          </w:p>
          <w:p w:rsidR="00A271CD" w:rsidRPr="00DF381B" w:rsidRDefault="00A271CD" w:rsidP="00CA7D01">
            <w:pPr>
              <w:pStyle w:val="TabelleText"/>
              <w:rPr>
                <w:lang w:val="sv-SE"/>
              </w:rPr>
            </w:pPr>
            <w:proofErr w:type="spellStart"/>
            <w:r w:rsidRPr="00DF381B">
              <w:rPr>
                <w:lang w:val="sv-SE"/>
              </w:rPr>
              <w:t>Tlf</w:t>
            </w:r>
            <w:proofErr w:type="spellEnd"/>
            <w:r w:rsidRPr="00DF381B">
              <w:rPr>
                <w:lang w:val="sv-SE"/>
              </w:rPr>
              <w:t>. 031-21 66 00</w:t>
            </w:r>
          </w:p>
          <w:p w:rsidR="00A271CD" w:rsidRPr="00DF381B" w:rsidRDefault="00AD010B" w:rsidP="00CA7D01">
            <w:pPr>
              <w:pStyle w:val="TabelleText"/>
              <w:rPr>
                <w:lang w:val="sv-SE"/>
              </w:rPr>
            </w:pPr>
            <w:hyperlink r:id="rId15" w:history="1">
              <w:r w:rsidR="00A271CD" w:rsidRPr="00297F90">
                <w:rPr>
                  <w:rStyle w:val="Hyperlink"/>
                  <w:lang w:val="sv-SE"/>
                </w:rPr>
                <w:t>info@hansgrohe.se</w:t>
              </w:r>
            </w:hyperlink>
            <w:r w:rsidR="00A271CD">
              <w:rPr>
                <w:lang w:val="sv-SE"/>
              </w:rPr>
              <w:t xml:space="preserve"> </w:t>
            </w:r>
          </w:p>
          <w:p w:rsidR="00A271CD" w:rsidRPr="00A35F89" w:rsidRDefault="00AD010B" w:rsidP="00CA7D01">
            <w:pPr>
              <w:rPr>
                <w:lang w:val="sv-SE"/>
              </w:rPr>
            </w:pPr>
            <w:hyperlink r:id="rId16" w:history="1">
              <w:r w:rsidR="00A271CD" w:rsidRPr="00297F90">
                <w:rPr>
                  <w:rStyle w:val="Hyperlink"/>
                  <w:lang w:val="sv-SE"/>
                </w:rPr>
                <w:t>www.hansgrohe.se</w:t>
              </w:r>
            </w:hyperlink>
            <w:r w:rsidR="00A271CD">
              <w:rPr>
                <w:lang w:val="sv-SE"/>
              </w:rPr>
              <w:t xml:space="preserve"> </w:t>
            </w:r>
          </w:p>
        </w:tc>
      </w:tr>
    </w:tbl>
    <w:p w:rsidR="00E02C80" w:rsidRPr="001C7CCB" w:rsidRDefault="00777F24" w:rsidP="00A36BCB">
      <w:pPr>
        <w:pStyle w:val="Bildbersicht"/>
        <w:rPr>
          <w:lang w:val="sv-SE"/>
        </w:rPr>
      </w:pPr>
      <w:r>
        <w:rPr>
          <w:lang w:val="sv-SE"/>
        </w:rPr>
        <w:lastRenderedPageBreak/>
        <w:t>Bildöversikt</w:t>
      </w:r>
    </w:p>
    <w:p w:rsidR="00A36BCB" w:rsidRDefault="00391E6B" w:rsidP="00A36BCB">
      <w:pPr>
        <w:pStyle w:val="Zwischenberschrift"/>
        <w:rPr>
          <w:lang w:val="sv-SE"/>
        </w:rPr>
      </w:pPr>
      <w:r w:rsidRPr="001C7CCB">
        <w:rPr>
          <w:lang w:val="sv-SE"/>
        </w:rPr>
        <w:t>hansgrohe Raindance E</w:t>
      </w:r>
    </w:p>
    <w:p w:rsidR="00777F24" w:rsidRPr="00777F24" w:rsidRDefault="00777F24" w:rsidP="00777F24">
      <w:pPr>
        <w:pStyle w:val="Bilderlink"/>
        <w:rPr>
          <w:lang w:val="sv-SE"/>
        </w:rPr>
      </w:pPr>
      <w:r>
        <w:rPr>
          <w:rStyle w:val="fett"/>
          <w:lang w:val="sv-SE"/>
        </w:rPr>
        <w:t>Ladda ned</w:t>
      </w:r>
      <w:r w:rsidRPr="00D25D07">
        <w:rPr>
          <w:rStyle w:val="fett"/>
          <w:lang w:val="sv-SE"/>
        </w:rPr>
        <w:t xml:space="preserve"> bilder i h</w:t>
      </w:r>
      <w:r>
        <w:rPr>
          <w:rStyle w:val="fett"/>
          <w:lang w:val="sv-SE"/>
        </w:rPr>
        <w:t>ög</w:t>
      </w:r>
      <w:r w:rsidRPr="00D25D07">
        <w:rPr>
          <w:rStyle w:val="fett"/>
          <w:lang w:val="sv-SE"/>
        </w:rPr>
        <w:t xml:space="preserve"> </w:t>
      </w:r>
      <w:r>
        <w:rPr>
          <w:rStyle w:val="fett"/>
          <w:lang w:val="sv-SE"/>
        </w:rPr>
        <w:t>upplö</w:t>
      </w:r>
      <w:r w:rsidRPr="00D25D07">
        <w:rPr>
          <w:rStyle w:val="fett"/>
          <w:lang w:val="sv-SE"/>
        </w:rPr>
        <w:t>sning</w:t>
      </w:r>
      <w:r w:rsidRPr="00D25D07">
        <w:rPr>
          <w:lang w:val="sv-SE"/>
        </w:rPr>
        <w:t xml:space="preserve">: </w:t>
      </w:r>
      <w:hyperlink r:id="rId17" w:history="1">
        <w:r w:rsidRPr="00D437FF">
          <w:rPr>
            <w:rStyle w:val="Hyperlink"/>
            <w:sz w:val="18"/>
            <w:lang w:val="sv-SE"/>
          </w:rPr>
          <w:t>www.mynewsdesk.com/se/hansgrohe</w:t>
        </w:r>
      </w:hyperlink>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678"/>
      </w:tblGrid>
      <w:tr w:rsidR="00896457" w:rsidRPr="001C7CCB" w:rsidTr="00896457">
        <w:tc>
          <w:tcPr>
            <w:tcW w:w="4786" w:type="dxa"/>
          </w:tcPr>
          <w:p w:rsidR="00896457" w:rsidRPr="001C7CCB" w:rsidRDefault="00896457" w:rsidP="00360917">
            <w:pPr>
              <w:pStyle w:val="TabelleText"/>
              <w:rPr>
                <w:lang w:val="sv-SE"/>
              </w:rPr>
            </w:pPr>
            <w:r w:rsidRPr="001C7CCB">
              <w:rPr>
                <w:noProof/>
                <w:lang w:val="da-DK" w:eastAsia="da-DK"/>
              </w:rPr>
              <w:drawing>
                <wp:inline distT="0" distB="0" distL="0" distR="0" wp14:anchorId="69479388" wp14:editId="79F3B13A">
                  <wp:extent cx="2890448" cy="2160000"/>
                  <wp:effectExtent l="0" t="0" r="571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890448" cy="2160000"/>
                          </a:xfrm>
                          <a:prstGeom prst="rect">
                            <a:avLst/>
                          </a:prstGeom>
                        </pic:spPr>
                      </pic:pic>
                    </a:graphicData>
                  </a:graphic>
                </wp:inline>
              </w:drawing>
            </w:r>
          </w:p>
        </w:tc>
        <w:tc>
          <w:tcPr>
            <w:tcW w:w="4678" w:type="dxa"/>
          </w:tcPr>
          <w:p w:rsidR="00896457" w:rsidRPr="001C7CCB" w:rsidRDefault="00896457" w:rsidP="00360917">
            <w:pPr>
              <w:pStyle w:val="TabelleText"/>
              <w:rPr>
                <w:lang w:val="sv-SE"/>
              </w:rPr>
            </w:pPr>
            <w:r w:rsidRPr="001C7CCB">
              <w:rPr>
                <w:noProof/>
                <w:lang w:val="da-DK" w:eastAsia="da-DK"/>
              </w:rPr>
              <w:drawing>
                <wp:inline distT="0" distB="0" distL="0" distR="0" wp14:anchorId="14E302B2" wp14:editId="63EB2D78">
                  <wp:extent cx="2617480" cy="1080000"/>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617480" cy="1080000"/>
                          </a:xfrm>
                          <a:prstGeom prst="rect">
                            <a:avLst/>
                          </a:prstGeom>
                          <a:ln>
                            <a:noFill/>
                          </a:ln>
                          <a:extLst>
                            <a:ext uri="{53640926-AAD7-44D8-BBD7-CCE9431645EC}">
                              <a14:shadowObscured xmlns:a14="http://schemas.microsoft.com/office/drawing/2010/main"/>
                            </a:ext>
                          </a:extLst>
                        </pic:spPr>
                      </pic:pic>
                    </a:graphicData>
                  </a:graphic>
                </wp:inline>
              </w:drawing>
            </w:r>
          </w:p>
          <w:p w:rsidR="00896457" w:rsidRPr="001C7CCB" w:rsidRDefault="00896457" w:rsidP="00360917">
            <w:pPr>
              <w:pStyle w:val="TabelleText"/>
              <w:rPr>
                <w:lang w:val="sv-SE"/>
              </w:rPr>
            </w:pPr>
            <w:r w:rsidRPr="001C7CCB">
              <w:rPr>
                <w:noProof/>
                <w:lang w:val="da-DK" w:eastAsia="da-DK"/>
              </w:rPr>
              <w:drawing>
                <wp:inline distT="0" distB="0" distL="0" distR="0" wp14:anchorId="503C4762" wp14:editId="338B5EEE">
                  <wp:extent cx="2216896" cy="12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216896" cy="1224000"/>
                          </a:xfrm>
                          <a:prstGeom prst="rect">
                            <a:avLst/>
                          </a:prstGeom>
                        </pic:spPr>
                      </pic:pic>
                    </a:graphicData>
                  </a:graphic>
                </wp:inline>
              </w:drawing>
            </w:r>
          </w:p>
        </w:tc>
      </w:tr>
      <w:tr w:rsidR="00896457" w:rsidRPr="001C7CCB" w:rsidTr="00896457">
        <w:tc>
          <w:tcPr>
            <w:tcW w:w="4786" w:type="dxa"/>
          </w:tcPr>
          <w:p w:rsidR="00896457" w:rsidRPr="001C7CCB" w:rsidRDefault="00896457" w:rsidP="00360917">
            <w:pPr>
              <w:pStyle w:val="NameBilddatei"/>
              <w:rPr>
                <w:lang w:val="sv-SE"/>
              </w:rPr>
            </w:pPr>
            <w:r w:rsidRPr="001C7CCB">
              <w:rPr>
                <w:lang w:val="sv-SE"/>
              </w:rPr>
              <w:t>hansgroheRaindanceE_OverheadShower_Ambience01</w:t>
            </w:r>
          </w:p>
        </w:tc>
        <w:tc>
          <w:tcPr>
            <w:tcW w:w="4678" w:type="dxa"/>
          </w:tcPr>
          <w:p w:rsidR="00896457" w:rsidRPr="00853B28" w:rsidRDefault="00896457" w:rsidP="00360917">
            <w:pPr>
              <w:pStyle w:val="Copyright"/>
              <w:rPr>
                <w:color w:val="808080" w:themeColor="background1" w:themeShade="80"/>
                <w:lang w:val="en-US"/>
              </w:rPr>
            </w:pPr>
            <w:proofErr w:type="spellStart"/>
            <w:r w:rsidRPr="00853B28">
              <w:rPr>
                <w:color w:val="808080" w:themeColor="background1" w:themeShade="80"/>
                <w:lang w:val="en-US"/>
              </w:rPr>
              <w:t>hansgroheRaindanceE_OverheadShower</w:t>
            </w:r>
            <w:proofErr w:type="spellEnd"/>
            <w:r w:rsidRPr="00853B28">
              <w:rPr>
                <w:color w:val="808080" w:themeColor="background1" w:themeShade="80"/>
                <w:lang w:val="en-US"/>
              </w:rPr>
              <w:t>_</w:t>
            </w:r>
            <w:r w:rsidRPr="00853B28">
              <w:rPr>
                <w:color w:val="808080" w:themeColor="background1" w:themeShade="80"/>
                <w:lang w:val="en-US"/>
              </w:rPr>
              <w:br/>
              <w:t>Design</w:t>
            </w:r>
            <w:r w:rsidRPr="00853B28">
              <w:rPr>
                <w:rStyle w:val="fett"/>
                <w:color w:val="808080" w:themeColor="background1" w:themeShade="80"/>
                <w:lang w:val="en-US"/>
              </w:rPr>
              <w:br/>
            </w:r>
            <w:proofErr w:type="spellStart"/>
            <w:r w:rsidRPr="00853B28">
              <w:rPr>
                <w:color w:val="808080" w:themeColor="background1" w:themeShade="80"/>
                <w:lang w:val="en-US"/>
              </w:rPr>
              <w:t>hansgroheRaindanceE_OverheadShower</w:t>
            </w:r>
            <w:proofErr w:type="spellEnd"/>
          </w:p>
        </w:tc>
      </w:tr>
      <w:tr w:rsidR="00896457" w:rsidRPr="001C7CCB" w:rsidTr="00896457">
        <w:tc>
          <w:tcPr>
            <w:tcW w:w="4786" w:type="dxa"/>
          </w:tcPr>
          <w:p w:rsidR="00896457" w:rsidRPr="001C7CCB" w:rsidRDefault="00896457" w:rsidP="005A1D99">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c>
          <w:tcPr>
            <w:tcW w:w="4678" w:type="dxa"/>
          </w:tcPr>
          <w:p w:rsidR="00896457" w:rsidRPr="001C7CCB" w:rsidRDefault="00896457" w:rsidP="00A25A2C">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r>
      <w:tr w:rsidR="00896457" w:rsidRPr="001C7CCB" w:rsidTr="0094013F">
        <w:tc>
          <w:tcPr>
            <w:tcW w:w="9464" w:type="dxa"/>
            <w:gridSpan w:val="2"/>
          </w:tcPr>
          <w:p w:rsidR="00896457" w:rsidRPr="001C7CCB" w:rsidRDefault="00777F24" w:rsidP="00961DD3">
            <w:pPr>
              <w:pStyle w:val="Bildunterschrift"/>
              <w:rPr>
                <w:lang w:val="sv-SE"/>
              </w:rPr>
            </w:pPr>
            <w:r w:rsidRPr="00777F24">
              <w:rPr>
                <w:lang w:val="sv-SE"/>
              </w:rPr>
              <w:t>Tack vare förbättrad Air-teknologi bjuder den kvadratiska 30 x 30 cm stora huvudduschen på stora och mjuka droppar. I mitten sitter öppningarna tätt och ger en intensiv stråle som är bra till att skölja schampo ut med.</w:t>
            </w:r>
          </w:p>
        </w:tc>
      </w:tr>
    </w:tbl>
    <w:p w:rsidR="00A25A2C" w:rsidRPr="00961DD3" w:rsidRDefault="00A25A2C" w:rsidP="00344FA2">
      <w:pPr>
        <w:pStyle w:val="Text"/>
        <w:rPr>
          <w:sz w:val="2"/>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6095"/>
        <w:gridCol w:w="30"/>
      </w:tblGrid>
      <w:tr w:rsidR="00896457" w:rsidRPr="001C7CCB" w:rsidTr="00896457">
        <w:tc>
          <w:tcPr>
            <w:tcW w:w="3369" w:type="dxa"/>
          </w:tcPr>
          <w:p w:rsidR="00896457" w:rsidRPr="001C7CCB" w:rsidRDefault="00896457" w:rsidP="00C90CE7">
            <w:pPr>
              <w:pStyle w:val="Text"/>
              <w:spacing w:after="0" w:line="240" w:lineRule="auto"/>
              <w:jc w:val="center"/>
              <w:rPr>
                <w:lang w:val="sv-SE"/>
              </w:rPr>
            </w:pPr>
            <w:r w:rsidRPr="001C7CCB">
              <w:rPr>
                <w:noProof/>
                <w:lang w:val="da-DK" w:eastAsia="da-DK"/>
              </w:rPr>
              <w:drawing>
                <wp:inline distT="0" distB="0" distL="0" distR="0" wp14:anchorId="04C5B29F" wp14:editId="2F622F4A">
                  <wp:extent cx="1895475" cy="2713012"/>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902528" cy="2723107"/>
                          </a:xfrm>
                          <a:prstGeom prst="rect">
                            <a:avLst/>
                          </a:prstGeom>
                        </pic:spPr>
                      </pic:pic>
                    </a:graphicData>
                  </a:graphic>
                </wp:inline>
              </w:drawing>
            </w:r>
          </w:p>
        </w:tc>
        <w:tc>
          <w:tcPr>
            <w:tcW w:w="6125" w:type="dxa"/>
            <w:gridSpan w:val="2"/>
          </w:tcPr>
          <w:p w:rsidR="00896457" w:rsidRPr="001C7CCB" w:rsidRDefault="00896457" w:rsidP="00C90CE7">
            <w:pPr>
              <w:pStyle w:val="Text"/>
              <w:spacing w:after="0" w:line="240" w:lineRule="auto"/>
              <w:jc w:val="center"/>
              <w:rPr>
                <w:lang w:val="sv-SE"/>
              </w:rPr>
            </w:pPr>
            <w:r w:rsidRPr="001C7CCB">
              <w:rPr>
                <w:noProof/>
                <w:lang w:val="da-DK" w:eastAsia="da-DK"/>
              </w:rPr>
              <w:drawing>
                <wp:inline distT="0" distB="0" distL="0" distR="0" wp14:anchorId="64BD0631" wp14:editId="42A37D9C">
                  <wp:extent cx="1724025" cy="1504950"/>
                  <wp:effectExtent l="0" t="0" r="9525" b="0"/>
                  <wp:docPr id="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726635" cy="1507228"/>
                          </a:xfrm>
                          <a:prstGeom prst="rect">
                            <a:avLst/>
                          </a:prstGeom>
                          <a:ln>
                            <a:noFill/>
                          </a:ln>
                          <a:extLst>
                            <a:ext uri="{53640926-AAD7-44D8-BBD7-CCE9431645EC}">
                              <a14:shadowObscured xmlns:a14="http://schemas.microsoft.com/office/drawing/2010/main"/>
                            </a:ext>
                          </a:extLst>
                        </pic:spPr>
                      </pic:pic>
                    </a:graphicData>
                  </a:graphic>
                </wp:inline>
              </w:drawing>
            </w:r>
            <w:r w:rsidRPr="001C7CCB">
              <w:rPr>
                <w:noProof/>
                <w:lang w:val="da-DK" w:eastAsia="da-DK"/>
              </w:rPr>
              <w:drawing>
                <wp:inline distT="0" distB="0" distL="0" distR="0" wp14:anchorId="1516B486" wp14:editId="23182CE8">
                  <wp:extent cx="1359794" cy="1533525"/>
                  <wp:effectExtent l="0" t="0" r="0" b="0"/>
                  <wp:docPr id="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a:ext>
                            </a:extLst>
                          </a:blip>
                          <a:srcRect t="-5713" b="-9285"/>
                          <a:stretch/>
                        </pic:blipFill>
                        <pic:spPr bwMode="auto">
                          <a:xfrm>
                            <a:off x="0" y="0"/>
                            <a:ext cx="1358264" cy="1531800"/>
                          </a:xfrm>
                          <a:prstGeom prst="rect">
                            <a:avLst/>
                          </a:prstGeom>
                          <a:ln>
                            <a:noFill/>
                          </a:ln>
                          <a:extLst>
                            <a:ext uri="{53640926-AAD7-44D8-BBD7-CCE9431645EC}">
                              <a14:shadowObscured xmlns:a14="http://schemas.microsoft.com/office/drawing/2010/main"/>
                            </a:ext>
                          </a:extLst>
                        </pic:spPr>
                      </pic:pic>
                    </a:graphicData>
                  </a:graphic>
                </wp:inline>
              </w:drawing>
            </w:r>
          </w:p>
        </w:tc>
      </w:tr>
      <w:tr w:rsidR="00896457" w:rsidRPr="001C7CCB" w:rsidTr="00896457">
        <w:tc>
          <w:tcPr>
            <w:tcW w:w="3369" w:type="dxa"/>
          </w:tcPr>
          <w:p w:rsidR="00896457" w:rsidRPr="001C7CCB" w:rsidRDefault="00896457" w:rsidP="00360917">
            <w:pPr>
              <w:pStyle w:val="Bildunterschrift"/>
              <w:rPr>
                <w:noProof/>
                <w:color w:val="808080" w:themeColor="background1" w:themeShade="80"/>
                <w:sz w:val="16"/>
                <w:szCs w:val="16"/>
                <w:lang w:val="sv-SE" w:eastAsia="de-DE"/>
              </w:rPr>
            </w:pPr>
            <w:proofErr w:type="spellStart"/>
            <w:r w:rsidRPr="001C7CCB">
              <w:rPr>
                <w:color w:val="808080" w:themeColor="background1" w:themeShade="80"/>
                <w:sz w:val="16"/>
                <w:szCs w:val="16"/>
                <w:lang w:val="sv-SE"/>
              </w:rPr>
              <w:t>hansgroheRaindanceE</w:t>
            </w:r>
            <w:proofErr w:type="spellEnd"/>
            <w:r w:rsidRPr="001C7CCB">
              <w:rPr>
                <w:color w:val="808080" w:themeColor="background1" w:themeShade="80"/>
                <w:sz w:val="16"/>
                <w:szCs w:val="16"/>
                <w:lang w:val="sv-SE"/>
              </w:rPr>
              <w:t>_</w:t>
            </w:r>
            <w:r w:rsidRPr="001C7CCB">
              <w:rPr>
                <w:color w:val="808080" w:themeColor="background1" w:themeShade="80"/>
                <w:sz w:val="16"/>
                <w:szCs w:val="16"/>
                <w:lang w:val="sv-SE"/>
              </w:rPr>
              <w:br/>
              <w:t>OverheadShower_People02</w:t>
            </w:r>
          </w:p>
        </w:tc>
        <w:tc>
          <w:tcPr>
            <w:tcW w:w="6125" w:type="dxa"/>
            <w:gridSpan w:val="2"/>
          </w:tcPr>
          <w:p w:rsidR="00896457" w:rsidRPr="00853B28" w:rsidRDefault="00896457" w:rsidP="00C90CE7">
            <w:pPr>
              <w:pStyle w:val="Text"/>
              <w:spacing w:after="0" w:line="240" w:lineRule="auto"/>
              <w:rPr>
                <w:color w:val="808080" w:themeColor="background1" w:themeShade="80"/>
                <w:sz w:val="16"/>
                <w:szCs w:val="16"/>
                <w:lang w:val="en-US"/>
              </w:rPr>
            </w:pPr>
            <w:proofErr w:type="spellStart"/>
            <w:r w:rsidRPr="00853B28">
              <w:rPr>
                <w:color w:val="808080" w:themeColor="background1" w:themeShade="80"/>
                <w:sz w:val="16"/>
                <w:szCs w:val="16"/>
                <w:lang w:val="en-US"/>
              </w:rPr>
              <w:t>hansgroheRaindanceE_OverheadShowerConcealed_Design</w:t>
            </w:r>
            <w:proofErr w:type="spellEnd"/>
            <w:r w:rsidRPr="00853B28">
              <w:rPr>
                <w:color w:val="808080" w:themeColor="background1" w:themeShade="80"/>
                <w:sz w:val="16"/>
                <w:szCs w:val="16"/>
                <w:lang w:val="en-US"/>
              </w:rPr>
              <w:br/>
            </w:r>
            <w:proofErr w:type="spellStart"/>
            <w:r w:rsidRPr="00853B28">
              <w:rPr>
                <w:color w:val="808080" w:themeColor="background1" w:themeShade="80"/>
                <w:sz w:val="16"/>
                <w:szCs w:val="16"/>
                <w:lang w:val="en-US"/>
              </w:rPr>
              <w:t>hansgroheRaindanceE_OverheadShowerConcealed</w:t>
            </w:r>
            <w:proofErr w:type="spellEnd"/>
          </w:p>
        </w:tc>
      </w:tr>
      <w:tr w:rsidR="00896457" w:rsidRPr="001C7CCB" w:rsidTr="00896457">
        <w:trPr>
          <w:gridAfter w:val="1"/>
          <w:wAfter w:w="30" w:type="dxa"/>
        </w:trPr>
        <w:tc>
          <w:tcPr>
            <w:tcW w:w="3369" w:type="dxa"/>
          </w:tcPr>
          <w:p w:rsidR="00896457" w:rsidRPr="001C7CCB" w:rsidRDefault="00896457" w:rsidP="00C90CE7">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c>
          <w:tcPr>
            <w:tcW w:w="6095" w:type="dxa"/>
          </w:tcPr>
          <w:p w:rsidR="00896457" w:rsidRPr="001C7CCB" w:rsidRDefault="00896457" w:rsidP="00C90CE7">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r>
      <w:tr w:rsidR="00896457" w:rsidRPr="001C7CCB" w:rsidTr="002E6D99">
        <w:tc>
          <w:tcPr>
            <w:tcW w:w="9494" w:type="dxa"/>
            <w:gridSpan w:val="3"/>
          </w:tcPr>
          <w:p w:rsidR="00896457" w:rsidRPr="001C7CCB" w:rsidRDefault="00777F24" w:rsidP="00961DD3">
            <w:pPr>
              <w:pStyle w:val="Bildunterschrift"/>
              <w:rPr>
                <w:rStyle w:val="fett"/>
                <w:szCs w:val="16"/>
                <w:lang w:val="sv-SE"/>
              </w:rPr>
            </w:pPr>
            <w:r>
              <w:rPr>
                <w:lang w:val="sv-SE"/>
              </w:rPr>
              <w:t>Duschen fås</w:t>
            </w:r>
            <w:r w:rsidRPr="00777F24">
              <w:rPr>
                <w:lang w:val="sv-SE"/>
              </w:rPr>
              <w:t xml:space="preserve"> i en version med 40 x 40 cm strålskiva som smälter samman med taket till en storslagen duschhimmel. Alla varianter fås också med EcoSmart-teknologi som reducerar vattenförbruket till ca nio </w:t>
            </w:r>
            <w:r w:rsidRPr="00777F24">
              <w:rPr>
                <w:lang w:val="sv-SE"/>
              </w:rPr>
              <w:lastRenderedPageBreak/>
              <w:t>liter i minuten.</w:t>
            </w:r>
          </w:p>
        </w:tc>
      </w:tr>
    </w:tbl>
    <w:p w:rsidR="00C179B1" w:rsidRPr="001C7CCB" w:rsidRDefault="00C179B1" w:rsidP="00344FA2">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7"/>
        <w:gridCol w:w="4747"/>
      </w:tblGrid>
      <w:tr w:rsidR="005A1D99" w:rsidRPr="001C7CCB" w:rsidTr="005A1D99">
        <w:tc>
          <w:tcPr>
            <w:tcW w:w="4747" w:type="dxa"/>
          </w:tcPr>
          <w:p w:rsidR="005A1D99" w:rsidRPr="001C7CCB" w:rsidRDefault="005A1D99" w:rsidP="005A1D99">
            <w:pPr>
              <w:pStyle w:val="Text"/>
              <w:spacing w:after="0" w:line="240" w:lineRule="auto"/>
              <w:jc w:val="center"/>
              <w:rPr>
                <w:lang w:val="sv-SE"/>
              </w:rPr>
            </w:pPr>
            <w:r w:rsidRPr="001C7CCB">
              <w:rPr>
                <w:noProof/>
                <w:lang w:val="da-DK" w:eastAsia="da-DK"/>
              </w:rPr>
              <w:drawing>
                <wp:inline distT="0" distB="0" distL="0" distR="0" wp14:anchorId="717F8AE8" wp14:editId="4500E330">
                  <wp:extent cx="2934586" cy="2202654"/>
                  <wp:effectExtent l="0" t="0" r="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939646" cy="2206452"/>
                          </a:xfrm>
                          <a:prstGeom prst="rect">
                            <a:avLst/>
                          </a:prstGeom>
                        </pic:spPr>
                      </pic:pic>
                    </a:graphicData>
                  </a:graphic>
                </wp:inline>
              </w:drawing>
            </w:r>
          </w:p>
        </w:tc>
        <w:tc>
          <w:tcPr>
            <w:tcW w:w="4747" w:type="dxa"/>
          </w:tcPr>
          <w:p w:rsidR="005A1D99" w:rsidRPr="001C7CCB" w:rsidRDefault="00896457" w:rsidP="005A1D99">
            <w:pPr>
              <w:tabs>
                <w:tab w:val="left" w:pos="1624"/>
              </w:tabs>
              <w:jc w:val="center"/>
              <w:rPr>
                <w:lang w:val="sv-SE"/>
              </w:rPr>
            </w:pPr>
            <w:r w:rsidRPr="001C7CCB">
              <w:rPr>
                <w:noProof/>
                <w:lang w:val="da-DK" w:eastAsia="da-DK"/>
              </w:rPr>
              <w:drawing>
                <wp:inline distT="0" distB="0" distL="0" distR="0" wp14:anchorId="4E187A7C" wp14:editId="1C1FBCEB">
                  <wp:extent cx="1121569" cy="180000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121569" cy="1800000"/>
                          </a:xfrm>
                          <a:prstGeom prst="rect">
                            <a:avLst/>
                          </a:prstGeom>
                        </pic:spPr>
                      </pic:pic>
                    </a:graphicData>
                  </a:graphic>
                </wp:inline>
              </w:drawing>
            </w:r>
          </w:p>
        </w:tc>
      </w:tr>
      <w:tr w:rsidR="00896457" w:rsidRPr="001C7CCB" w:rsidTr="0047061C">
        <w:tc>
          <w:tcPr>
            <w:tcW w:w="4747" w:type="dxa"/>
            <w:vAlign w:val="bottom"/>
          </w:tcPr>
          <w:p w:rsidR="00896457" w:rsidRPr="001C7CCB" w:rsidRDefault="00896457" w:rsidP="00360917">
            <w:pPr>
              <w:pStyle w:val="Bildunterschrift"/>
              <w:spacing w:before="100" w:beforeAutospacing="1" w:after="100" w:afterAutospacing="1"/>
              <w:jc w:val="left"/>
              <w:rPr>
                <w:sz w:val="16"/>
                <w:szCs w:val="16"/>
                <w:lang w:val="sv-SE"/>
              </w:rPr>
            </w:pPr>
            <w:r w:rsidRPr="001C7CCB">
              <w:rPr>
                <w:color w:val="808080" w:themeColor="background1" w:themeShade="80"/>
                <w:sz w:val="16"/>
                <w:szCs w:val="16"/>
                <w:lang w:val="sv-SE"/>
              </w:rPr>
              <w:t>hansgroheRaindanceE_Showerpipe_People01</w:t>
            </w:r>
          </w:p>
        </w:tc>
        <w:tc>
          <w:tcPr>
            <w:tcW w:w="4747" w:type="dxa"/>
            <w:vAlign w:val="bottom"/>
          </w:tcPr>
          <w:p w:rsidR="00896457" w:rsidRPr="001C7CCB" w:rsidRDefault="00896457" w:rsidP="00360917">
            <w:pPr>
              <w:pStyle w:val="Bildunterschrift"/>
              <w:spacing w:before="100" w:beforeAutospacing="1" w:after="100" w:afterAutospacing="1"/>
              <w:jc w:val="left"/>
              <w:rPr>
                <w:color w:val="808080" w:themeColor="background1" w:themeShade="80"/>
                <w:sz w:val="16"/>
                <w:szCs w:val="16"/>
                <w:lang w:val="sv-SE"/>
              </w:rPr>
            </w:pPr>
            <w:proofErr w:type="spellStart"/>
            <w:r w:rsidRPr="001C7CCB">
              <w:rPr>
                <w:color w:val="808080" w:themeColor="background1" w:themeShade="80"/>
                <w:sz w:val="16"/>
                <w:szCs w:val="16"/>
                <w:lang w:val="sv-SE"/>
              </w:rPr>
              <w:t>hansgroheRaindanceE_Showerpipe</w:t>
            </w:r>
            <w:proofErr w:type="spellEnd"/>
          </w:p>
        </w:tc>
      </w:tr>
      <w:tr w:rsidR="005A1D99" w:rsidRPr="001C7CCB" w:rsidTr="005A1D99">
        <w:tc>
          <w:tcPr>
            <w:tcW w:w="4747" w:type="dxa"/>
          </w:tcPr>
          <w:p w:rsidR="005A1D99" w:rsidRPr="001C7CCB" w:rsidRDefault="005A1D99" w:rsidP="005A1D99">
            <w:pPr>
              <w:pStyle w:val="Text"/>
              <w:spacing w:after="0" w:line="240" w:lineRule="auto"/>
              <w:jc w:val="left"/>
              <w:rPr>
                <w:sz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c>
          <w:tcPr>
            <w:tcW w:w="4747" w:type="dxa"/>
          </w:tcPr>
          <w:p w:rsidR="005A1D99" w:rsidRPr="001C7CCB" w:rsidRDefault="005A1D99" w:rsidP="005A1D99">
            <w:pPr>
              <w:pStyle w:val="Text"/>
              <w:spacing w:after="0" w:line="240" w:lineRule="auto"/>
              <w:jc w:val="left"/>
              <w:rPr>
                <w:sz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r>
      <w:tr w:rsidR="005A1D99" w:rsidRPr="001C7CCB" w:rsidTr="005A1D99">
        <w:tc>
          <w:tcPr>
            <w:tcW w:w="9494" w:type="dxa"/>
            <w:gridSpan w:val="2"/>
          </w:tcPr>
          <w:p w:rsidR="005A1D99" w:rsidRPr="001C7CCB" w:rsidRDefault="00AD010B" w:rsidP="00961DD3">
            <w:pPr>
              <w:pStyle w:val="Bildunterschrift"/>
              <w:rPr>
                <w:lang w:val="sv-SE"/>
              </w:rPr>
            </w:pPr>
            <w:r w:rsidRPr="00AD010B">
              <w:rPr>
                <w:lang w:val="sv-SE"/>
              </w:rPr>
              <w:t>Raindance E Showerpipe duschsystemet förbinder den stora huvudduschen med en duschstång med glasfront, en handdusch med tre stråltyper och en termostat. Den 350 eller 600 mm breda termostaten fungerar samtidigt som hylla för schampoflaskor och har också en front av säkerhetsglas.</w:t>
            </w:r>
          </w:p>
        </w:tc>
      </w:tr>
    </w:tbl>
    <w:p w:rsidR="005A1D99" w:rsidRPr="001C7CCB" w:rsidRDefault="005A1D99" w:rsidP="00344FA2">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26"/>
        <w:gridCol w:w="3139"/>
        <w:gridCol w:w="51"/>
        <w:gridCol w:w="3114"/>
        <w:gridCol w:w="76"/>
      </w:tblGrid>
      <w:tr w:rsidR="005A1D99" w:rsidRPr="001C7CCB" w:rsidTr="00C90CE7">
        <w:trPr>
          <w:gridAfter w:val="1"/>
          <w:wAfter w:w="76" w:type="dxa"/>
        </w:trPr>
        <w:tc>
          <w:tcPr>
            <w:tcW w:w="3164" w:type="dxa"/>
          </w:tcPr>
          <w:p w:rsidR="005A1D99" w:rsidRPr="001C7CCB" w:rsidRDefault="005A1D99" w:rsidP="00C90CE7">
            <w:pPr>
              <w:pStyle w:val="Text"/>
              <w:spacing w:after="0" w:line="240" w:lineRule="auto"/>
              <w:jc w:val="center"/>
              <w:rPr>
                <w:lang w:val="sv-SE"/>
              </w:rPr>
            </w:pPr>
            <w:r w:rsidRPr="001C7CCB">
              <w:rPr>
                <w:noProof/>
                <w:lang w:val="da-DK" w:eastAsia="da-DK"/>
              </w:rPr>
              <w:drawing>
                <wp:inline distT="0" distB="0" distL="0" distR="0" wp14:anchorId="089F3CFF" wp14:editId="5FF3A9E6">
                  <wp:extent cx="1935126" cy="1453299"/>
                  <wp:effectExtent l="0" t="0" r="825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943390" cy="1459505"/>
                          </a:xfrm>
                          <a:prstGeom prst="rect">
                            <a:avLst/>
                          </a:prstGeom>
                        </pic:spPr>
                      </pic:pic>
                    </a:graphicData>
                  </a:graphic>
                </wp:inline>
              </w:drawing>
            </w:r>
          </w:p>
        </w:tc>
        <w:tc>
          <w:tcPr>
            <w:tcW w:w="3165" w:type="dxa"/>
            <w:gridSpan w:val="2"/>
          </w:tcPr>
          <w:p w:rsidR="005A1D99" w:rsidRPr="001C7CCB" w:rsidRDefault="005A1D99" w:rsidP="00C90CE7">
            <w:pPr>
              <w:pStyle w:val="Text"/>
              <w:spacing w:after="0" w:line="240" w:lineRule="auto"/>
              <w:jc w:val="center"/>
              <w:rPr>
                <w:lang w:val="sv-SE"/>
              </w:rPr>
            </w:pPr>
            <w:r w:rsidRPr="001C7CCB">
              <w:rPr>
                <w:noProof/>
                <w:lang w:val="da-DK" w:eastAsia="da-DK"/>
              </w:rPr>
              <w:drawing>
                <wp:inline distT="0" distB="0" distL="0" distR="0" wp14:anchorId="21C9BD4A" wp14:editId="536F8677">
                  <wp:extent cx="1968894" cy="1456661"/>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977302" cy="1462882"/>
                          </a:xfrm>
                          <a:prstGeom prst="rect">
                            <a:avLst/>
                          </a:prstGeom>
                        </pic:spPr>
                      </pic:pic>
                    </a:graphicData>
                  </a:graphic>
                </wp:inline>
              </w:drawing>
            </w:r>
          </w:p>
        </w:tc>
        <w:tc>
          <w:tcPr>
            <w:tcW w:w="3165" w:type="dxa"/>
            <w:gridSpan w:val="2"/>
          </w:tcPr>
          <w:p w:rsidR="005A1D99" w:rsidRPr="001C7CCB" w:rsidRDefault="005A1D99" w:rsidP="00C90CE7">
            <w:pPr>
              <w:pStyle w:val="Text"/>
              <w:spacing w:after="0" w:line="240" w:lineRule="auto"/>
              <w:jc w:val="center"/>
              <w:rPr>
                <w:lang w:val="sv-SE"/>
              </w:rPr>
            </w:pPr>
            <w:r w:rsidRPr="001C7CCB">
              <w:rPr>
                <w:noProof/>
                <w:lang w:val="da-DK" w:eastAsia="da-DK"/>
              </w:rPr>
              <w:drawing>
                <wp:inline distT="0" distB="0" distL="0" distR="0" wp14:anchorId="7886611D" wp14:editId="5648863A">
                  <wp:extent cx="1857539" cy="1456661"/>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865472" cy="1462882"/>
                          </a:xfrm>
                          <a:prstGeom prst="rect">
                            <a:avLst/>
                          </a:prstGeom>
                        </pic:spPr>
                      </pic:pic>
                    </a:graphicData>
                  </a:graphic>
                </wp:inline>
              </w:drawing>
            </w:r>
          </w:p>
        </w:tc>
      </w:tr>
      <w:tr w:rsidR="00896457" w:rsidRPr="001C7CCB" w:rsidTr="00DF28C5">
        <w:trPr>
          <w:gridAfter w:val="1"/>
          <w:wAfter w:w="76" w:type="dxa"/>
        </w:trPr>
        <w:tc>
          <w:tcPr>
            <w:tcW w:w="3164" w:type="dxa"/>
            <w:vAlign w:val="bottom"/>
          </w:tcPr>
          <w:p w:rsidR="00896457" w:rsidRPr="001C7CCB" w:rsidRDefault="00896457" w:rsidP="00360917">
            <w:pPr>
              <w:pStyle w:val="Bildunterschrift"/>
              <w:jc w:val="left"/>
              <w:rPr>
                <w:lang w:val="sv-SE"/>
              </w:rPr>
            </w:pPr>
            <w:r w:rsidRPr="001C7CCB">
              <w:rPr>
                <w:color w:val="808080" w:themeColor="background1" w:themeShade="80"/>
                <w:sz w:val="16"/>
                <w:szCs w:val="16"/>
                <w:lang w:val="sv-SE"/>
              </w:rPr>
              <w:t>hansgroheUnicaEShowerSet_People01</w:t>
            </w:r>
          </w:p>
        </w:tc>
        <w:tc>
          <w:tcPr>
            <w:tcW w:w="3165" w:type="dxa"/>
            <w:gridSpan w:val="2"/>
            <w:vAlign w:val="bottom"/>
          </w:tcPr>
          <w:p w:rsidR="00896457" w:rsidRPr="001C7CCB" w:rsidRDefault="00896457" w:rsidP="00360917">
            <w:pPr>
              <w:pStyle w:val="Bildunterschrift"/>
              <w:jc w:val="left"/>
              <w:rPr>
                <w:lang w:val="sv-SE"/>
              </w:rPr>
            </w:pPr>
            <w:proofErr w:type="spellStart"/>
            <w:r w:rsidRPr="001C7CCB">
              <w:rPr>
                <w:color w:val="808080" w:themeColor="background1" w:themeShade="80"/>
                <w:sz w:val="16"/>
                <w:szCs w:val="16"/>
                <w:lang w:val="sv-SE"/>
              </w:rPr>
              <w:t>hansgroheUnicaEShowerSet_SoapDish</w:t>
            </w:r>
            <w:proofErr w:type="spellEnd"/>
          </w:p>
        </w:tc>
        <w:tc>
          <w:tcPr>
            <w:tcW w:w="3165" w:type="dxa"/>
            <w:gridSpan w:val="2"/>
            <w:vAlign w:val="bottom"/>
          </w:tcPr>
          <w:p w:rsidR="00896457" w:rsidRPr="001C7CCB" w:rsidRDefault="00896457" w:rsidP="00360917">
            <w:pPr>
              <w:pStyle w:val="Bildunterschrift"/>
              <w:jc w:val="left"/>
              <w:rPr>
                <w:lang w:val="sv-SE"/>
              </w:rPr>
            </w:pPr>
            <w:proofErr w:type="spellStart"/>
            <w:r w:rsidRPr="001C7CCB">
              <w:rPr>
                <w:color w:val="808080" w:themeColor="background1" w:themeShade="80"/>
                <w:sz w:val="16"/>
                <w:szCs w:val="16"/>
                <w:lang w:val="sv-SE"/>
              </w:rPr>
              <w:t>hansgroheUnicaEShowerSet_ShowerHolder</w:t>
            </w:r>
            <w:proofErr w:type="spellEnd"/>
          </w:p>
        </w:tc>
      </w:tr>
      <w:tr w:rsidR="005A1D99" w:rsidRPr="001C7CCB" w:rsidTr="00C90CE7">
        <w:tc>
          <w:tcPr>
            <w:tcW w:w="3190" w:type="dxa"/>
            <w:gridSpan w:val="2"/>
          </w:tcPr>
          <w:p w:rsidR="005A1D99" w:rsidRPr="001C7CCB" w:rsidRDefault="005A1D99" w:rsidP="00C90CE7">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c>
          <w:tcPr>
            <w:tcW w:w="3190" w:type="dxa"/>
            <w:gridSpan w:val="2"/>
          </w:tcPr>
          <w:p w:rsidR="005A1D99" w:rsidRPr="001C7CCB" w:rsidRDefault="005A1D99" w:rsidP="00C90CE7">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c>
          <w:tcPr>
            <w:tcW w:w="3190" w:type="dxa"/>
            <w:gridSpan w:val="2"/>
          </w:tcPr>
          <w:p w:rsidR="005A1D99" w:rsidRPr="001C7CCB" w:rsidRDefault="005A1D99" w:rsidP="00C90CE7">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r>
      <w:tr w:rsidR="005A1D99" w:rsidRPr="001C7CCB" w:rsidTr="00C90CE7">
        <w:trPr>
          <w:gridAfter w:val="1"/>
          <w:wAfter w:w="76" w:type="dxa"/>
        </w:trPr>
        <w:tc>
          <w:tcPr>
            <w:tcW w:w="9494" w:type="dxa"/>
            <w:gridSpan w:val="5"/>
          </w:tcPr>
          <w:p w:rsidR="005A1D99" w:rsidRPr="001C7CCB" w:rsidRDefault="00AD010B" w:rsidP="00961DD3">
            <w:pPr>
              <w:pStyle w:val="Bildunterschrift"/>
              <w:rPr>
                <w:rStyle w:val="fett"/>
                <w:szCs w:val="16"/>
                <w:lang w:val="sv-SE"/>
              </w:rPr>
            </w:pPr>
            <w:r w:rsidRPr="001C7CCB">
              <w:rPr>
                <w:lang w:val="sv-SE"/>
              </w:rPr>
              <w:t xml:space="preserve">Önskas bara en justerbar handdusch i badet är Unica’E duschsetet med en flat, glasbeklädd duschstång och </w:t>
            </w:r>
            <w:r w:rsidRPr="001C7CCB">
              <w:rPr>
                <w:rFonts w:cs="Arial"/>
                <w:color w:val="000000"/>
                <w:szCs w:val="22"/>
                <w:lang w:val="sv-SE" w:eastAsia="da-DK"/>
              </w:rPr>
              <w:t>höjd- och vinkeljusterbar hållare</w:t>
            </w:r>
            <w:r w:rsidRPr="001C7CCB">
              <w:rPr>
                <w:lang w:val="sv-SE"/>
              </w:rPr>
              <w:t xml:space="preserve"> en elegant lösning. Duschstången fås i två längder.</w:t>
            </w:r>
          </w:p>
        </w:tc>
      </w:tr>
    </w:tbl>
    <w:p w:rsidR="005A1D99" w:rsidRPr="001C7CCB" w:rsidRDefault="005A1D99" w:rsidP="00344FA2">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26"/>
        <w:gridCol w:w="3139"/>
        <w:gridCol w:w="51"/>
        <w:gridCol w:w="3114"/>
        <w:gridCol w:w="76"/>
      </w:tblGrid>
      <w:tr w:rsidR="00391E6B" w:rsidRPr="001C7CCB" w:rsidTr="00C90CE7">
        <w:trPr>
          <w:gridAfter w:val="1"/>
          <w:wAfter w:w="76" w:type="dxa"/>
        </w:trPr>
        <w:tc>
          <w:tcPr>
            <w:tcW w:w="3164" w:type="dxa"/>
          </w:tcPr>
          <w:p w:rsidR="00391E6B" w:rsidRPr="001C7CCB" w:rsidRDefault="00391E6B" w:rsidP="00C90CE7">
            <w:pPr>
              <w:pStyle w:val="Text"/>
              <w:spacing w:after="0" w:line="240" w:lineRule="auto"/>
              <w:jc w:val="center"/>
              <w:rPr>
                <w:lang w:val="sv-SE"/>
              </w:rPr>
            </w:pPr>
            <w:r w:rsidRPr="001C7CCB">
              <w:rPr>
                <w:noProof/>
                <w:lang w:val="da-DK" w:eastAsia="da-DK"/>
              </w:rPr>
              <w:lastRenderedPageBreak/>
              <w:drawing>
                <wp:inline distT="0" distB="0" distL="0" distR="0" wp14:anchorId="3752401A" wp14:editId="697207E6">
                  <wp:extent cx="1935126" cy="1470169"/>
                  <wp:effectExtent l="0" t="0" r="825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943389" cy="1476447"/>
                          </a:xfrm>
                          <a:prstGeom prst="rect">
                            <a:avLst/>
                          </a:prstGeom>
                        </pic:spPr>
                      </pic:pic>
                    </a:graphicData>
                  </a:graphic>
                </wp:inline>
              </w:drawing>
            </w:r>
          </w:p>
        </w:tc>
        <w:tc>
          <w:tcPr>
            <w:tcW w:w="3165" w:type="dxa"/>
            <w:gridSpan w:val="2"/>
          </w:tcPr>
          <w:p w:rsidR="00391E6B" w:rsidRPr="001C7CCB" w:rsidRDefault="00391E6B" w:rsidP="00C90CE7">
            <w:pPr>
              <w:pStyle w:val="Text"/>
              <w:spacing w:after="0" w:line="240" w:lineRule="auto"/>
              <w:jc w:val="center"/>
              <w:rPr>
                <w:lang w:val="sv-SE"/>
              </w:rPr>
            </w:pPr>
            <w:r w:rsidRPr="001C7CCB">
              <w:rPr>
                <w:noProof/>
                <w:lang w:val="da-DK" w:eastAsia="da-DK"/>
              </w:rPr>
              <w:drawing>
                <wp:inline distT="0" distB="0" distL="0" distR="0" wp14:anchorId="56A5F651" wp14:editId="37E7739E">
                  <wp:extent cx="1945758" cy="1448377"/>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957954" cy="1457456"/>
                          </a:xfrm>
                          <a:prstGeom prst="rect">
                            <a:avLst/>
                          </a:prstGeom>
                        </pic:spPr>
                      </pic:pic>
                    </a:graphicData>
                  </a:graphic>
                </wp:inline>
              </w:drawing>
            </w:r>
          </w:p>
        </w:tc>
        <w:tc>
          <w:tcPr>
            <w:tcW w:w="3165" w:type="dxa"/>
            <w:gridSpan w:val="2"/>
          </w:tcPr>
          <w:p w:rsidR="00391E6B" w:rsidRPr="001C7CCB" w:rsidRDefault="00896457" w:rsidP="00C90CE7">
            <w:pPr>
              <w:pStyle w:val="Text"/>
              <w:spacing w:after="0" w:line="240" w:lineRule="auto"/>
              <w:jc w:val="center"/>
              <w:rPr>
                <w:lang w:val="sv-SE"/>
              </w:rPr>
            </w:pPr>
            <w:r w:rsidRPr="001C7CCB">
              <w:rPr>
                <w:noProof/>
                <w:lang w:val="da-DK" w:eastAsia="da-DK"/>
              </w:rPr>
              <w:drawing>
                <wp:inline distT="0" distB="0" distL="0" distR="0" wp14:anchorId="454B4758" wp14:editId="73FCD7BA">
                  <wp:extent cx="1804741" cy="1466850"/>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804515" cy="1466667"/>
                          </a:xfrm>
                          <a:prstGeom prst="rect">
                            <a:avLst/>
                          </a:prstGeom>
                          <a:ln>
                            <a:noFill/>
                          </a:ln>
                          <a:extLst>
                            <a:ext uri="{53640926-AAD7-44D8-BBD7-CCE9431645EC}">
                              <a14:shadowObscured xmlns:a14="http://schemas.microsoft.com/office/drawing/2010/main"/>
                            </a:ext>
                          </a:extLst>
                        </pic:spPr>
                      </pic:pic>
                    </a:graphicData>
                  </a:graphic>
                </wp:inline>
              </w:drawing>
            </w:r>
          </w:p>
        </w:tc>
      </w:tr>
      <w:tr w:rsidR="00896457" w:rsidRPr="001C7CCB" w:rsidTr="00C90CE7">
        <w:trPr>
          <w:gridAfter w:val="1"/>
          <w:wAfter w:w="76" w:type="dxa"/>
        </w:trPr>
        <w:tc>
          <w:tcPr>
            <w:tcW w:w="3164" w:type="dxa"/>
          </w:tcPr>
          <w:p w:rsidR="00896457" w:rsidRPr="001C7CCB" w:rsidRDefault="00896457" w:rsidP="00C90CE7">
            <w:pPr>
              <w:pStyle w:val="Text"/>
              <w:spacing w:after="0" w:line="240" w:lineRule="auto"/>
              <w:rPr>
                <w:color w:val="808080" w:themeColor="background1" w:themeShade="80"/>
                <w:sz w:val="16"/>
                <w:szCs w:val="16"/>
                <w:highlight w:val="yellow"/>
                <w:lang w:val="sv-SE"/>
              </w:rPr>
            </w:pPr>
            <w:r w:rsidRPr="001C7CCB">
              <w:rPr>
                <w:color w:val="808080" w:themeColor="background1" w:themeShade="80"/>
                <w:sz w:val="16"/>
                <w:szCs w:val="16"/>
                <w:lang w:val="sv-SE"/>
              </w:rPr>
              <w:t>hansgroheUnicaEShowerSet_People02</w:t>
            </w:r>
          </w:p>
        </w:tc>
        <w:tc>
          <w:tcPr>
            <w:tcW w:w="3165" w:type="dxa"/>
            <w:gridSpan w:val="2"/>
          </w:tcPr>
          <w:p w:rsidR="00896457" w:rsidRPr="001C7CCB" w:rsidRDefault="00896457" w:rsidP="00C90CE7">
            <w:pPr>
              <w:pStyle w:val="NameBilddatei"/>
              <w:spacing w:after="0"/>
              <w:jc w:val="left"/>
              <w:rPr>
                <w:szCs w:val="16"/>
                <w:highlight w:val="yellow"/>
                <w:lang w:val="sv-SE"/>
              </w:rPr>
            </w:pPr>
            <w:r w:rsidRPr="001C7CCB">
              <w:rPr>
                <w:szCs w:val="16"/>
                <w:lang w:val="sv-SE"/>
              </w:rPr>
              <w:t>hansgroheShowerTablet350</w:t>
            </w:r>
          </w:p>
        </w:tc>
        <w:tc>
          <w:tcPr>
            <w:tcW w:w="3165" w:type="dxa"/>
            <w:gridSpan w:val="2"/>
          </w:tcPr>
          <w:p w:rsidR="00896457" w:rsidRPr="001C7CCB" w:rsidRDefault="00896457" w:rsidP="00360917">
            <w:pPr>
              <w:pStyle w:val="Bildunterschrift"/>
              <w:rPr>
                <w:lang w:val="sv-SE"/>
              </w:rPr>
            </w:pPr>
            <w:proofErr w:type="spellStart"/>
            <w:r w:rsidRPr="001C7CCB">
              <w:rPr>
                <w:color w:val="808080" w:themeColor="background1" w:themeShade="80"/>
                <w:sz w:val="16"/>
                <w:szCs w:val="16"/>
                <w:lang w:val="sv-SE"/>
              </w:rPr>
              <w:t>hansgroheShowerTablet_Detail</w:t>
            </w:r>
            <w:proofErr w:type="spellEnd"/>
          </w:p>
        </w:tc>
      </w:tr>
      <w:tr w:rsidR="00391E6B" w:rsidRPr="001C7CCB" w:rsidTr="00C90CE7">
        <w:tc>
          <w:tcPr>
            <w:tcW w:w="3190" w:type="dxa"/>
            <w:gridSpan w:val="2"/>
          </w:tcPr>
          <w:p w:rsidR="00391E6B" w:rsidRPr="001C7CCB" w:rsidRDefault="00391E6B" w:rsidP="00C90CE7">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c>
          <w:tcPr>
            <w:tcW w:w="3190" w:type="dxa"/>
            <w:gridSpan w:val="2"/>
          </w:tcPr>
          <w:p w:rsidR="00391E6B" w:rsidRPr="001C7CCB" w:rsidRDefault="00391E6B" w:rsidP="00C90CE7">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c>
          <w:tcPr>
            <w:tcW w:w="3190" w:type="dxa"/>
            <w:gridSpan w:val="2"/>
          </w:tcPr>
          <w:p w:rsidR="00391E6B" w:rsidRPr="001C7CCB" w:rsidRDefault="00391E6B" w:rsidP="00C90CE7">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r>
    </w:tbl>
    <w:p w:rsidR="005A1D99" w:rsidRPr="001C7CCB" w:rsidRDefault="005A1D99" w:rsidP="00344FA2">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678"/>
      </w:tblGrid>
      <w:tr w:rsidR="00896457" w:rsidRPr="001C7CCB" w:rsidTr="00360917">
        <w:trPr>
          <w:trHeight w:val="70"/>
        </w:trPr>
        <w:tc>
          <w:tcPr>
            <w:tcW w:w="4786" w:type="dxa"/>
          </w:tcPr>
          <w:p w:rsidR="00896457" w:rsidRPr="001C7CCB" w:rsidRDefault="00896457" w:rsidP="00360917">
            <w:pPr>
              <w:pStyle w:val="Bildunterschrift"/>
              <w:rPr>
                <w:noProof/>
                <w:lang w:val="sv-SE" w:eastAsia="de-DE"/>
              </w:rPr>
            </w:pPr>
            <w:r w:rsidRPr="001C7CCB">
              <w:rPr>
                <w:noProof/>
                <w:lang w:val="da-DK" w:eastAsia="da-DK"/>
              </w:rPr>
              <w:drawing>
                <wp:inline distT="0" distB="0" distL="0" distR="0" wp14:anchorId="5EF9C2E0" wp14:editId="2EB5F51A">
                  <wp:extent cx="1650174" cy="2340000"/>
                  <wp:effectExtent l="0" t="0" r="762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50174" cy="2340000"/>
                          </a:xfrm>
                          <a:prstGeom prst="rect">
                            <a:avLst/>
                          </a:prstGeom>
                        </pic:spPr>
                      </pic:pic>
                    </a:graphicData>
                  </a:graphic>
                </wp:inline>
              </w:drawing>
            </w:r>
          </w:p>
        </w:tc>
        <w:tc>
          <w:tcPr>
            <w:tcW w:w="4678" w:type="dxa"/>
          </w:tcPr>
          <w:p w:rsidR="00896457" w:rsidRPr="001C7CCB" w:rsidRDefault="00896457" w:rsidP="00360917">
            <w:pPr>
              <w:pStyle w:val="Bildunterschrift"/>
              <w:rPr>
                <w:lang w:val="sv-SE"/>
              </w:rPr>
            </w:pPr>
            <w:r w:rsidRPr="001C7CCB">
              <w:rPr>
                <w:noProof/>
                <w:lang w:val="da-DK" w:eastAsia="da-DK"/>
              </w:rPr>
              <w:drawing>
                <wp:inline distT="0" distB="0" distL="0" distR="0" wp14:anchorId="1588A53D" wp14:editId="3637D0E1">
                  <wp:extent cx="1917593" cy="2340000"/>
                  <wp:effectExtent l="0" t="0" r="6985" b="3175"/>
                  <wp:docPr id="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17593" cy="2340000"/>
                          </a:xfrm>
                          <a:prstGeom prst="rect">
                            <a:avLst/>
                          </a:prstGeom>
                        </pic:spPr>
                      </pic:pic>
                    </a:graphicData>
                  </a:graphic>
                </wp:inline>
              </w:drawing>
            </w:r>
          </w:p>
        </w:tc>
      </w:tr>
      <w:tr w:rsidR="00896457" w:rsidRPr="001C7CCB" w:rsidTr="00360917">
        <w:trPr>
          <w:trHeight w:val="70"/>
        </w:trPr>
        <w:tc>
          <w:tcPr>
            <w:tcW w:w="4786" w:type="dxa"/>
          </w:tcPr>
          <w:p w:rsidR="00896457" w:rsidRPr="001C7CCB" w:rsidRDefault="00896457" w:rsidP="00360917">
            <w:pPr>
              <w:pStyle w:val="Bildunterschrift"/>
              <w:rPr>
                <w:noProof/>
                <w:lang w:val="sv-SE" w:eastAsia="de-DE"/>
              </w:rPr>
            </w:pPr>
            <w:proofErr w:type="spellStart"/>
            <w:r w:rsidRPr="001C7CCB">
              <w:rPr>
                <w:color w:val="808080" w:themeColor="background1" w:themeShade="80"/>
                <w:sz w:val="16"/>
                <w:szCs w:val="16"/>
                <w:lang w:val="sv-SE"/>
              </w:rPr>
              <w:t>hansgroheRaindanceE_Metropol</w:t>
            </w:r>
            <w:proofErr w:type="spellEnd"/>
            <w:r w:rsidRPr="001C7CCB">
              <w:rPr>
                <w:color w:val="808080" w:themeColor="background1" w:themeShade="80"/>
                <w:sz w:val="16"/>
                <w:szCs w:val="16"/>
                <w:lang w:val="sv-SE"/>
              </w:rPr>
              <w:t>_</w:t>
            </w:r>
            <w:r w:rsidRPr="001C7CCB">
              <w:rPr>
                <w:color w:val="808080" w:themeColor="background1" w:themeShade="80"/>
                <w:sz w:val="16"/>
                <w:szCs w:val="16"/>
                <w:lang w:val="sv-SE"/>
              </w:rPr>
              <w:br/>
            </w:r>
            <w:proofErr w:type="spellStart"/>
            <w:r w:rsidRPr="001C7CCB">
              <w:rPr>
                <w:color w:val="808080" w:themeColor="background1" w:themeShade="80"/>
                <w:sz w:val="16"/>
                <w:szCs w:val="16"/>
                <w:lang w:val="sv-SE"/>
              </w:rPr>
              <w:t>Ambience</w:t>
            </w:r>
            <w:proofErr w:type="spellEnd"/>
          </w:p>
        </w:tc>
        <w:tc>
          <w:tcPr>
            <w:tcW w:w="4678" w:type="dxa"/>
          </w:tcPr>
          <w:p w:rsidR="00896457" w:rsidRPr="001C7CCB" w:rsidRDefault="00896457" w:rsidP="00360917">
            <w:pPr>
              <w:pStyle w:val="Bildunterschrift"/>
              <w:rPr>
                <w:lang w:val="sv-SE"/>
              </w:rPr>
            </w:pPr>
            <w:proofErr w:type="spellStart"/>
            <w:r w:rsidRPr="001C7CCB">
              <w:rPr>
                <w:color w:val="808080" w:themeColor="background1" w:themeShade="80"/>
                <w:sz w:val="16"/>
                <w:szCs w:val="16"/>
                <w:lang w:val="sv-SE"/>
              </w:rPr>
              <w:t>hansgroheRaindanceE_RainSelect</w:t>
            </w:r>
            <w:proofErr w:type="spellEnd"/>
            <w:r w:rsidRPr="001C7CCB">
              <w:rPr>
                <w:color w:val="808080" w:themeColor="background1" w:themeShade="80"/>
                <w:sz w:val="16"/>
                <w:szCs w:val="16"/>
                <w:lang w:val="sv-SE"/>
              </w:rPr>
              <w:t>_</w:t>
            </w:r>
            <w:r w:rsidRPr="001C7CCB">
              <w:rPr>
                <w:color w:val="808080" w:themeColor="background1" w:themeShade="80"/>
                <w:sz w:val="16"/>
                <w:szCs w:val="16"/>
                <w:lang w:val="sv-SE"/>
              </w:rPr>
              <w:br/>
            </w:r>
            <w:proofErr w:type="spellStart"/>
            <w:r w:rsidRPr="001C7CCB">
              <w:rPr>
                <w:color w:val="808080" w:themeColor="background1" w:themeShade="80"/>
                <w:sz w:val="16"/>
                <w:szCs w:val="16"/>
                <w:lang w:val="sv-SE"/>
              </w:rPr>
              <w:t>Ambience</w:t>
            </w:r>
            <w:proofErr w:type="spellEnd"/>
          </w:p>
        </w:tc>
      </w:tr>
      <w:tr w:rsidR="00896457" w:rsidRPr="001C7CCB" w:rsidTr="00896457">
        <w:tc>
          <w:tcPr>
            <w:tcW w:w="4786" w:type="dxa"/>
          </w:tcPr>
          <w:p w:rsidR="00896457" w:rsidRPr="001C7CCB" w:rsidRDefault="00896457" w:rsidP="00C90CE7">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c>
          <w:tcPr>
            <w:tcW w:w="4678" w:type="dxa"/>
          </w:tcPr>
          <w:p w:rsidR="00896457" w:rsidRPr="001C7CCB" w:rsidRDefault="00896457" w:rsidP="00C90CE7">
            <w:pPr>
              <w:pStyle w:val="Text"/>
              <w:spacing w:after="0" w:line="240" w:lineRule="auto"/>
              <w:rPr>
                <w:sz w:val="16"/>
                <w:szCs w:val="16"/>
                <w:lang w:val="sv-SE"/>
              </w:rPr>
            </w:pPr>
            <w:r w:rsidRPr="001C7CCB">
              <w:rPr>
                <w:rStyle w:val="fett"/>
                <w:sz w:val="16"/>
                <w:szCs w:val="16"/>
                <w:lang w:val="sv-SE"/>
              </w:rPr>
              <w:t>Copyright</w:t>
            </w:r>
            <w:r w:rsidRPr="001C7CCB">
              <w:rPr>
                <w:sz w:val="16"/>
                <w:szCs w:val="16"/>
                <w:lang w:val="sv-SE"/>
              </w:rPr>
              <w:t xml:space="preserve">: </w:t>
            </w:r>
            <w:proofErr w:type="gramStart"/>
            <w:r w:rsidRPr="001C7CCB">
              <w:rPr>
                <w:sz w:val="16"/>
                <w:szCs w:val="16"/>
                <w:lang w:val="sv-SE"/>
              </w:rPr>
              <w:t>hansgrohe / Hansgrohe</w:t>
            </w:r>
            <w:proofErr w:type="gramEnd"/>
            <w:r w:rsidRPr="001C7CCB">
              <w:rPr>
                <w:sz w:val="16"/>
                <w:szCs w:val="16"/>
                <w:lang w:val="sv-SE"/>
              </w:rPr>
              <w:t xml:space="preserve"> SE</w:t>
            </w:r>
          </w:p>
        </w:tc>
      </w:tr>
    </w:tbl>
    <w:p w:rsidR="00961DD3" w:rsidRDefault="00961DD3" w:rsidP="0037677E">
      <w:pPr>
        <w:pStyle w:val="Copyright"/>
        <w:rPr>
          <w:lang w:val="sv-SE"/>
        </w:rPr>
      </w:pPr>
    </w:p>
    <w:p w:rsidR="00D86E3E" w:rsidRPr="00853B28" w:rsidRDefault="00D86E3E" w:rsidP="0037677E">
      <w:pPr>
        <w:pStyle w:val="Copyright"/>
        <w:rPr>
          <w:lang w:val="en-US"/>
        </w:rPr>
      </w:pPr>
      <w:r w:rsidRPr="00853B28">
        <w:rPr>
          <w:lang w:val="en-US"/>
        </w:rPr>
        <w:t xml:space="preserve">Copyright: </w:t>
      </w:r>
      <w:r w:rsidR="003718D8" w:rsidRPr="00853B28">
        <w:rPr>
          <w:lang w:val="en-US"/>
        </w:rPr>
        <w:t>We must draw your attention to the fact that we have only limited usage rights for the images provided, all further rights however belong to the respective photographers. These images may therefore only be published free of charge if they clearly and expressly serve to portray or advertise the performances, products or projects of Hansgrohe SE and/or its brands (</w:t>
      </w:r>
      <w:r w:rsidR="009445C0" w:rsidRPr="00853B28">
        <w:rPr>
          <w:lang w:val="en-US"/>
        </w:rPr>
        <w:t>AXOR</w:t>
      </w:r>
      <w:r w:rsidR="003718D8" w:rsidRPr="00853B28">
        <w:rPr>
          <w:lang w:val="en-US"/>
        </w:rPr>
        <w:t xml:space="preserve">, </w:t>
      </w:r>
      <w:r w:rsidR="009445C0" w:rsidRPr="00853B28">
        <w:rPr>
          <w:lang w:val="en-US"/>
        </w:rPr>
        <w:t>h</w:t>
      </w:r>
      <w:r w:rsidR="003718D8" w:rsidRPr="00853B28">
        <w:rPr>
          <w:lang w:val="en-US"/>
        </w:rPr>
        <w:t>ansgrohe). Any other form of publication requires the approval of the respective copyright owner and remuneration must be made in agreement with said copyright owner</w:t>
      </w:r>
      <w:r w:rsidRPr="00853B28">
        <w:rPr>
          <w:lang w:val="en-US"/>
        </w:rPr>
        <w:t>.</w:t>
      </w:r>
    </w:p>
    <w:sectPr w:rsidR="00D86E3E" w:rsidRPr="00853B28" w:rsidSect="009445C0">
      <w:headerReference w:type="default" r:id="rId34"/>
      <w:footerReference w:type="default" r:id="rId35"/>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9CB" w:rsidRDefault="004809CB" w:rsidP="00C64A6E">
      <w:r>
        <w:separator/>
      </w:r>
    </w:p>
  </w:endnote>
  <w:endnote w:type="continuationSeparator" w:id="0">
    <w:p w:rsidR="004809CB" w:rsidRDefault="004809CB"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969" w:rsidRPr="00794969" w:rsidRDefault="00794969" w:rsidP="00794969">
    <w:pPr>
      <w:jc w:val="center"/>
      <w:rPr>
        <w:szCs w:val="14"/>
      </w:rPr>
    </w:pPr>
    <w:r w:rsidRPr="00851691">
      <w:rPr>
        <w:rFonts w:cs="Arial"/>
        <w:color w:val="595959"/>
        <w:sz w:val="14"/>
        <w:szCs w:val="14"/>
      </w:rPr>
      <w:t>Hansgrohe AB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9CB" w:rsidRDefault="004809CB" w:rsidP="00C64A6E">
      <w:r>
        <w:separator/>
      </w:r>
    </w:p>
  </w:footnote>
  <w:footnote w:type="continuationSeparator" w:id="0">
    <w:p w:rsidR="004809CB" w:rsidRDefault="004809CB"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9445C0">
    <w:pPr>
      <w:pStyle w:val="Sidehoved"/>
    </w:pPr>
    <w:r>
      <w:rPr>
        <w:noProof/>
        <w:lang w:val="da-DK" w:eastAsia="da-DK"/>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34924"/>
    <w:rsid w:val="0003579B"/>
    <w:rsid w:val="00072AE7"/>
    <w:rsid w:val="00093524"/>
    <w:rsid w:val="00096D0C"/>
    <w:rsid w:val="000A230E"/>
    <w:rsid w:val="000A615C"/>
    <w:rsid w:val="000E5BC1"/>
    <w:rsid w:val="001013AB"/>
    <w:rsid w:val="00124DE3"/>
    <w:rsid w:val="00131442"/>
    <w:rsid w:val="00144B3E"/>
    <w:rsid w:val="00156E50"/>
    <w:rsid w:val="00162DC3"/>
    <w:rsid w:val="001C7CCB"/>
    <w:rsid w:val="001E473D"/>
    <w:rsid w:val="00231D79"/>
    <w:rsid w:val="00237FB6"/>
    <w:rsid w:val="002557F2"/>
    <w:rsid w:val="00282E2E"/>
    <w:rsid w:val="00344FA2"/>
    <w:rsid w:val="0034573B"/>
    <w:rsid w:val="003718D8"/>
    <w:rsid w:val="0037677E"/>
    <w:rsid w:val="00391E6B"/>
    <w:rsid w:val="003938FD"/>
    <w:rsid w:val="003C0605"/>
    <w:rsid w:val="003C633E"/>
    <w:rsid w:val="004207DA"/>
    <w:rsid w:val="004809CB"/>
    <w:rsid w:val="004B0CF9"/>
    <w:rsid w:val="004E6C70"/>
    <w:rsid w:val="005010DA"/>
    <w:rsid w:val="005267D6"/>
    <w:rsid w:val="005277FC"/>
    <w:rsid w:val="0055686D"/>
    <w:rsid w:val="00561DFF"/>
    <w:rsid w:val="00575A22"/>
    <w:rsid w:val="005826E7"/>
    <w:rsid w:val="005A1D99"/>
    <w:rsid w:val="005C721D"/>
    <w:rsid w:val="005D26E3"/>
    <w:rsid w:val="005D7CC7"/>
    <w:rsid w:val="0060064B"/>
    <w:rsid w:val="00627D88"/>
    <w:rsid w:val="00630950"/>
    <w:rsid w:val="006574D7"/>
    <w:rsid w:val="0067395F"/>
    <w:rsid w:val="0068004A"/>
    <w:rsid w:val="006842B3"/>
    <w:rsid w:val="006C0A32"/>
    <w:rsid w:val="006E3EAB"/>
    <w:rsid w:val="00714906"/>
    <w:rsid w:val="00725AD3"/>
    <w:rsid w:val="0072714C"/>
    <w:rsid w:val="00760F73"/>
    <w:rsid w:val="00763A09"/>
    <w:rsid w:val="00763A41"/>
    <w:rsid w:val="00763D3B"/>
    <w:rsid w:val="00777F24"/>
    <w:rsid w:val="00781072"/>
    <w:rsid w:val="007843F7"/>
    <w:rsid w:val="00794969"/>
    <w:rsid w:val="00795B15"/>
    <w:rsid w:val="007B0185"/>
    <w:rsid w:val="007B2E9E"/>
    <w:rsid w:val="007D68CF"/>
    <w:rsid w:val="007E6169"/>
    <w:rsid w:val="007F40AE"/>
    <w:rsid w:val="0081022E"/>
    <w:rsid w:val="00841F00"/>
    <w:rsid w:val="0084269E"/>
    <w:rsid w:val="00853B28"/>
    <w:rsid w:val="00864729"/>
    <w:rsid w:val="0087443B"/>
    <w:rsid w:val="00883428"/>
    <w:rsid w:val="008906C2"/>
    <w:rsid w:val="00896457"/>
    <w:rsid w:val="00896BB8"/>
    <w:rsid w:val="008E33C3"/>
    <w:rsid w:val="008E7E4F"/>
    <w:rsid w:val="009214A2"/>
    <w:rsid w:val="00937463"/>
    <w:rsid w:val="009445C0"/>
    <w:rsid w:val="00952987"/>
    <w:rsid w:val="00961DD3"/>
    <w:rsid w:val="009709D3"/>
    <w:rsid w:val="00977942"/>
    <w:rsid w:val="009C1898"/>
    <w:rsid w:val="009E7F63"/>
    <w:rsid w:val="009F329C"/>
    <w:rsid w:val="00A25A2C"/>
    <w:rsid w:val="00A271CD"/>
    <w:rsid w:val="00A36BCB"/>
    <w:rsid w:val="00A53794"/>
    <w:rsid w:val="00A7511D"/>
    <w:rsid w:val="00A83C4E"/>
    <w:rsid w:val="00AA1BD3"/>
    <w:rsid w:val="00AC3EEE"/>
    <w:rsid w:val="00AD010B"/>
    <w:rsid w:val="00AD0372"/>
    <w:rsid w:val="00AD7134"/>
    <w:rsid w:val="00AE5353"/>
    <w:rsid w:val="00AF4E6E"/>
    <w:rsid w:val="00B125D8"/>
    <w:rsid w:val="00B278D2"/>
    <w:rsid w:val="00B35883"/>
    <w:rsid w:val="00B47717"/>
    <w:rsid w:val="00B86AC6"/>
    <w:rsid w:val="00BA7E86"/>
    <w:rsid w:val="00BC6825"/>
    <w:rsid w:val="00BD02A2"/>
    <w:rsid w:val="00BD51B0"/>
    <w:rsid w:val="00BE5DE3"/>
    <w:rsid w:val="00BE64EF"/>
    <w:rsid w:val="00C10728"/>
    <w:rsid w:val="00C179B1"/>
    <w:rsid w:val="00C3513D"/>
    <w:rsid w:val="00C64A6E"/>
    <w:rsid w:val="00C83135"/>
    <w:rsid w:val="00CC2054"/>
    <w:rsid w:val="00CC5257"/>
    <w:rsid w:val="00CE314E"/>
    <w:rsid w:val="00D00465"/>
    <w:rsid w:val="00D236A8"/>
    <w:rsid w:val="00D24E93"/>
    <w:rsid w:val="00D63907"/>
    <w:rsid w:val="00D82605"/>
    <w:rsid w:val="00D86E3E"/>
    <w:rsid w:val="00D97654"/>
    <w:rsid w:val="00DB31C7"/>
    <w:rsid w:val="00DB7919"/>
    <w:rsid w:val="00DD0B64"/>
    <w:rsid w:val="00E02C80"/>
    <w:rsid w:val="00E12179"/>
    <w:rsid w:val="00E206E2"/>
    <w:rsid w:val="00E4505A"/>
    <w:rsid w:val="00E479DF"/>
    <w:rsid w:val="00E91F12"/>
    <w:rsid w:val="00E92C2F"/>
    <w:rsid w:val="00E95A71"/>
    <w:rsid w:val="00E96AB9"/>
    <w:rsid w:val="00EA0D7C"/>
    <w:rsid w:val="00EF2CF9"/>
    <w:rsid w:val="00F046A2"/>
    <w:rsid w:val="00F21C6F"/>
    <w:rsid w:val="00F31DB0"/>
    <w:rsid w:val="00F348F1"/>
    <w:rsid w:val="00F50699"/>
    <w:rsid w:val="00F50A51"/>
    <w:rsid w:val="00F56C1A"/>
    <w:rsid w:val="00F62257"/>
    <w:rsid w:val="00F82C07"/>
    <w:rsid w:val="00F92090"/>
    <w:rsid w:val="00F95AD0"/>
    <w:rsid w:val="00FC3411"/>
    <w:rsid w:val="00FD3B99"/>
    <w:rsid w:val="00FF1CF8"/>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87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witter.com/hansgrohe_pr" TargetMode="External"/><Relationship Id="rId17" Type="http://schemas.openxmlformats.org/officeDocument/2006/relationships/hyperlink" Target="http://www.mynewsdesk.com/se/hansgrohe" TargetMode="Externa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www.hansgrohe.se"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hansgroh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hansgrohe.se"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nsgrohe.se/desig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9BF40DB2.dotm</Template>
  <TotalTime>87</TotalTime>
  <Pages>6</Pages>
  <Words>769</Words>
  <Characters>5467</Characters>
  <Application>Microsoft Office Word</Application>
  <DocSecurity>0</DocSecurity>
  <Lines>45</Lines>
  <Paragraphs>12</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Hansgrohe AG</Company>
  <LinksUpToDate>false</LinksUpToDate>
  <CharactersWithSpaces>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4</cp:revision>
  <cp:lastPrinted>2016-04-01T09:16:00Z</cp:lastPrinted>
  <dcterms:created xsi:type="dcterms:W3CDTF">2018-04-05T14:28:00Z</dcterms:created>
  <dcterms:modified xsi:type="dcterms:W3CDTF">2018-04-06T10:21:00Z</dcterms:modified>
</cp:coreProperties>
</file>