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B72" w:rsidRPr="006F30CD" w:rsidRDefault="00BE0B72" w:rsidP="00452DDF">
      <w:pPr>
        <w:pStyle w:val="Brdtekst"/>
        <w:rPr>
          <w:rFonts w:ascii="Arial" w:eastAsia="Arial" w:hAnsi="Arial" w:cs="Arial"/>
          <w:b/>
          <w:bCs/>
          <w:sz w:val="18"/>
          <w:szCs w:val="18"/>
        </w:rPr>
      </w:pPr>
    </w:p>
    <w:p w:rsidR="00B468D2" w:rsidRPr="006F30CD" w:rsidRDefault="00B468D2" w:rsidP="00B468D2">
      <w:pPr>
        <w:rPr>
          <w:rFonts w:ascii="Arial" w:hAnsi="Arial" w:cs="Arial"/>
          <w:b/>
          <w:i/>
          <w:sz w:val="18"/>
          <w:szCs w:val="18"/>
          <w:lang w:val="nb-NO"/>
        </w:rPr>
      </w:pPr>
      <w:r w:rsidRPr="006F30CD">
        <w:rPr>
          <w:rFonts w:ascii="Arial" w:hAnsi="Arial" w:cs="Arial"/>
          <w:b/>
          <w:i/>
          <w:sz w:val="18"/>
          <w:szCs w:val="18"/>
          <w:lang w:val="nb-NO"/>
        </w:rPr>
        <w:t>PRESSEMELDING</w:t>
      </w:r>
      <w:r w:rsidR="00B40D43" w:rsidRPr="006F30CD">
        <w:rPr>
          <w:rFonts w:ascii="Arial" w:hAnsi="Arial" w:cs="Arial"/>
          <w:b/>
          <w:i/>
          <w:sz w:val="18"/>
          <w:szCs w:val="18"/>
          <w:lang w:val="nb-NO"/>
        </w:rPr>
        <w:t xml:space="preserve"> </w:t>
      </w:r>
      <w:r w:rsidR="009C0743" w:rsidRPr="006F30CD">
        <w:rPr>
          <w:rFonts w:ascii="Arial" w:hAnsi="Arial" w:cs="Arial"/>
          <w:b/>
          <w:i/>
          <w:sz w:val="18"/>
          <w:szCs w:val="18"/>
          <w:lang w:val="nb-NO"/>
        </w:rPr>
        <w:t>Oslo</w:t>
      </w:r>
      <w:r w:rsidR="00B40D43" w:rsidRPr="006F30CD">
        <w:rPr>
          <w:rFonts w:ascii="Arial" w:hAnsi="Arial" w:cs="Arial"/>
          <w:b/>
          <w:i/>
          <w:sz w:val="18"/>
          <w:szCs w:val="18"/>
          <w:lang w:val="nb-NO"/>
        </w:rPr>
        <w:t xml:space="preserve">, </w:t>
      </w:r>
      <w:r w:rsidR="00EC4C62">
        <w:rPr>
          <w:rFonts w:ascii="Arial" w:hAnsi="Arial" w:cs="Arial"/>
          <w:b/>
          <w:i/>
          <w:sz w:val="18"/>
          <w:szCs w:val="18"/>
          <w:lang w:val="nb-NO"/>
        </w:rPr>
        <w:t>16</w:t>
      </w:r>
      <w:r w:rsidR="00694E76">
        <w:rPr>
          <w:rFonts w:ascii="Arial" w:hAnsi="Arial" w:cs="Arial"/>
          <w:b/>
          <w:i/>
          <w:sz w:val="18"/>
          <w:szCs w:val="18"/>
          <w:lang w:val="nb-NO"/>
        </w:rPr>
        <w:t>.</w:t>
      </w:r>
      <w:r w:rsidR="00EC4C62">
        <w:rPr>
          <w:rFonts w:ascii="Arial" w:hAnsi="Arial" w:cs="Arial"/>
          <w:b/>
          <w:i/>
          <w:sz w:val="18"/>
          <w:szCs w:val="18"/>
          <w:lang w:val="nb-NO"/>
        </w:rPr>
        <w:t xml:space="preserve"> </w:t>
      </w:r>
      <w:r w:rsidR="00697CD9">
        <w:rPr>
          <w:rFonts w:ascii="Arial" w:hAnsi="Arial" w:cs="Arial"/>
          <w:b/>
          <w:i/>
          <w:sz w:val="18"/>
          <w:szCs w:val="18"/>
          <w:lang w:val="nb-NO"/>
        </w:rPr>
        <w:t xml:space="preserve">februar </w:t>
      </w:r>
      <w:r w:rsidR="00B43348" w:rsidRPr="006F30CD">
        <w:rPr>
          <w:rFonts w:ascii="Arial" w:hAnsi="Arial" w:cs="Arial"/>
          <w:b/>
          <w:i/>
          <w:sz w:val="18"/>
          <w:szCs w:val="18"/>
          <w:lang w:val="nb-NO"/>
        </w:rPr>
        <w:t xml:space="preserve"> </w:t>
      </w:r>
      <w:r w:rsidR="006F30CD" w:rsidRPr="006F30CD">
        <w:rPr>
          <w:rFonts w:ascii="Arial" w:hAnsi="Arial" w:cs="Arial"/>
          <w:b/>
          <w:i/>
          <w:sz w:val="18"/>
          <w:szCs w:val="18"/>
          <w:lang w:val="nb-NO"/>
        </w:rPr>
        <w:t>201</w:t>
      </w:r>
      <w:r w:rsidR="00697CD9">
        <w:rPr>
          <w:rFonts w:ascii="Arial" w:hAnsi="Arial" w:cs="Arial"/>
          <w:b/>
          <w:i/>
          <w:sz w:val="18"/>
          <w:szCs w:val="18"/>
          <w:lang w:val="nb-NO"/>
        </w:rPr>
        <w:t>7</w:t>
      </w:r>
    </w:p>
    <w:p w:rsidR="00621F8F" w:rsidRPr="007610E8" w:rsidRDefault="00621F8F" w:rsidP="00B468D2">
      <w:pPr>
        <w:rPr>
          <w:rFonts w:ascii="Arial" w:hAnsi="Arial" w:cs="Arial"/>
          <w:b/>
          <w:i/>
          <w:sz w:val="16"/>
          <w:szCs w:val="16"/>
          <w:lang w:val="nb-NO"/>
        </w:rPr>
      </w:pPr>
    </w:p>
    <w:p w:rsidR="00FC57D2" w:rsidRDefault="00FC57D2" w:rsidP="00FC57D2">
      <w:pPr>
        <w:rPr>
          <w:b/>
          <w:lang w:val="nb-NO"/>
        </w:rPr>
      </w:pPr>
      <w:r w:rsidRPr="00852B58">
        <w:rPr>
          <w:b/>
          <w:sz w:val="40"/>
          <w:szCs w:val="40"/>
          <w:lang w:val="nb-NO"/>
        </w:rPr>
        <w:t>Optimera</w:t>
      </w:r>
      <w:r w:rsidR="001A2EDC" w:rsidRPr="001A2EDC">
        <w:rPr>
          <w:b/>
          <w:sz w:val="40"/>
          <w:szCs w:val="40"/>
          <w:lang w:val="nb-NO"/>
        </w:rPr>
        <w:t>s største elementleveranse med Skanska</w:t>
      </w:r>
      <w:r>
        <w:rPr>
          <w:b/>
          <w:sz w:val="28"/>
          <w:szCs w:val="28"/>
          <w:lang w:val="nb-NO"/>
        </w:rPr>
        <w:br/>
      </w:r>
    </w:p>
    <w:p w:rsidR="00671992" w:rsidRDefault="00A129FC" w:rsidP="00FC57D2">
      <w:pPr>
        <w:rPr>
          <w:rFonts w:cstheme="minorHAnsi"/>
          <w:b/>
          <w:lang w:val="nb-NO"/>
        </w:rPr>
      </w:pPr>
      <w:r>
        <w:rPr>
          <w:b/>
          <w:lang w:val="nb-NO"/>
        </w:rPr>
        <w:t>Med et sterkt fo</w:t>
      </w:r>
      <w:r w:rsidR="00C43F15">
        <w:rPr>
          <w:b/>
          <w:lang w:val="nb-NO"/>
        </w:rPr>
        <w:t xml:space="preserve">kus på lave </w:t>
      </w:r>
      <w:proofErr w:type="spellStart"/>
      <w:r w:rsidR="00C43F15">
        <w:rPr>
          <w:b/>
          <w:lang w:val="nb-NO"/>
        </w:rPr>
        <w:t>byggekostnader</w:t>
      </w:r>
      <w:proofErr w:type="spellEnd"/>
      <w:r w:rsidR="00C43F15">
        <w:rPr>
          <w:b/>
          <w:lang w:val="nb-NO"/>
        </w:rPr>
        <w:t xml:space="preserve"> og effektiv </w:t>
      </w:r>
      <w:proofErr w:type="spellStart"/>
      <w:r w:rsidR="00C43F15">
        <w:rPr>
          <w:b/>
          <w:lang w:val="nb-NO"/>
        </w:rPr>
        <w:t>byggemetodikk</w:t>
      </w:r>
      <w:proofErr w:type="spellEnd"/>
      <w:r w:rsidR="00C43F15">
        <w:rPr>
          <w:b/>
          <w:lang w:val="nb-NO"/>
        </w:rPr>
        <w:t xml:space="preserve"> </w:t>
      </w:r>
      <w:r w:rsidR="00697CD9">
        <w:rPr>
          <w:b/>
          <w:lang w:val="nb-NO"/>
        </w:rPr>
        <w:t xml:space="preserve">ble </w:t>
      </w:r>
      <w:r w:rsidR="00C43F15">
        <w:rPr>
          <w:b/>
          <w:lang w:val="nb-NO"/>
        </w:rPr>
        <w:t xml:space="preserve">elementer et </w:t>
      </w:r>
      <w:r w:rsidR="00835C24">
        <w:rPr>
          <w:b/>
          <w:lang w:val="nb-NO"/>
        </w:rPr>
        <w:t>sentralt</w:t>
      </w:r>
      <w:r w:rsidR="00C43F15">
        <w:rPr>
          <w:b/>
          <w:lang w:val="nb-NO"/>
        </w:rPr>
        <w:t xml:space="preserve"> valg for Skanska i prosjektet på Emma Hjorth i </w:t>
      </w:r>
      <w:r w:rsidR="00227DD1">
        <w:rPr>
          <w:b/>
          <w:lang w:val="nb-NO"/>
        </w:rPr>
        <w:t>Bærum</w:t>
      </w:r>
      <w:bookmarkStart w:id="0" w:name="_GoBack"/>
      <w:bookmarkEnd w:id="0"/>
      <w:r w:rsidR="00C43F15">
        <w:rPr>
          <w:b/>
          <w:lang w:val="nb-NO"/>
        </w:rPr>
        <w:t xml:space="preserve">.  </w:t>
      </w:r>
    </w:p>
    <w:p w:rsidR="00697CD9" w:rsidRDefault="00697CD9" w:rsidP="00FC57D2">
      <w:pPr>
        <w:rPr>
          <w:rFonts w:cstheme="minorHAnsi"/>
          <w:b/>
          <w:lang w:val="nb-NO"/>
        </w:rPr>
      </w:pPr>
    </w:p>
    <w:p w:rsidR="00A129FC" w:rsidRDefault="00A129FC" w:rsidP="00FC57D2">
      <w:pPr>
        <w:rPr>
          <w:rFonts w:cstheme="minorHAnsi"/>
          <w:b/>
          <w:lang w:val="nb-NO"/>
        </w:rPr>
      </w:pPr>
    </w:p>
    <w:p w:rsidR="00A129FC" w:rsidRDefault="00A129FC" w:rsidP="00FC57D2">
      <w:pPr>
        <w:rPr>
          <w:rFonts w:cstheme="minorHAnsi"/>
          <w:b/>
          <w:lang w:val="nb-NO"/>
        </w:rPr>
      </w:pPr>
      <w:r>
        <w:rPr>
          <w:rFonts w:cstheme="minorHAnsi"/>
          <w:b/>
          <w:noProof/>
          <w:lang w:val="nb-NO" w:eastAsia="nb-NO"/>
        </w:rPr>
        <w:drawing>
          <wp:inline distT="0" distB="0" distL="0" distR="0">
            <wp:extent cx="5757336" cy="2794000"/>
            <wp:effectExtent l="0" t="0" r="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1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34" b="41726"/>
                    <a:stretch/>
                  </pic:blipFill>
                  <pic:spPr bwMode="auto">
                    <a:xfrm>
                      <a:off x="0" y="0"/>
                      <a:ext cx="5761149" cy="279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29FC" w:rsidRPr="00A129FC" w:rsidRDefault="00A129FC" w:rsidP="00FC57D2">
      <w:pPr>
        <w:rPr>
          <w:rFonts w:cstheme="minorHAnsi"/>
          <w:i/>
          <w:lang w:val="nb-NO"/>
        </w:rPr>
      </w:pPr>
      <w:r w:rsidRPr="00A129FC">
        <w:rPr>
          <w:rFonts w:cstheme="minorHAnsi"/>
          <w:i/>
          <w:lang w:val="nb-NO"/>
        </w:rPr>
        <w:t>Bildetekst: På Emma Hjorth i Bærum bygger Skanska med elementer for å skape rimelige utleieboliger for unge leietakere</w:t>
      </w:r>
    </w:p>
    <w:p w:rsidR="00A129FC" w:rsidRDefault="00A129FC" w:rsidP="00FC57D2">
      <w:pPr>
        <w:rPr>
          <w:rFonts w:cstheme="minorHAnsi"/>
          <w:b/>
          <w:lang w:val="nb-NO"/>
        </w:rPr>
      </w:pPr>
    </w:p>
    <w:p w:rsidR="00FC57D2" w:rsidRDefault="00221D94" w:rsidP="00835C24">
      <w:pPr>
        <w:rPr>
          <w:rFonts w:cstheme="minorHAnsi"/>
          <w:lang w:val="nb-NO"/>
        </w:rPr>
      </w:pPr>
      <w:r>
        <w:rPr>
          <w:rFonts w:cstheme="minorHAnsi"/>
          <w:b/>
          <w:lang w:val="nb-NO"/>
        </w:rPr>
        <w:t>Om prosjektet</w:t>
      </w:r>
      <w:r w:rsidR="00FC57D2">
        <w:rPr>
          <w:rFonts w:cstheme="minorHAnsi"/>
          <w:b/>
          <w:lang w:val="nb-NO"/>
        </w:rPr>
        <w:br/>
      </w:r>
      <w:r w:rsidR="00835C24" w:rsidRPr="00835C24">
        <w:rPr>
          <w:rFonts w:cstheme="minorHAnsi"/>
          <w:lang w:val="nb-NO"/>
        </w:rPr>
        <w:t xml:space="preserve">ABBL </w:t>
      </w:r>
      <w:r w:rsidR="00835C24">
        <w:rPr>
          <w:rFonts w:cstheme="minorHAnsi"/>
          <w:lang w:val="nb-NO"/>
        </w:rPr>
        <w:t>forestår</w:t>
      </w:r>
      <w:r w:rsidR="00835C24" w:rsidRPr="00835C24">
        <w:rPr>
          <w:rFonts w:cstheme="minorHAnsi"/>
          <w:lang w:val="nb-NO"/>
        </w:rPr>
        <w:t xml:space="preserve"> oppføringen av 60 nye utleieboliger </w:t>
      </w:r>
      <w:r w:rsidR="00835C24">
        <w:rPr>
          <w:rFonts w:cstheme="minorHAnsi"/>
          <w:lang w:val="nb-NO"/>
        </w:rPr>
        <w:t>på</w:t>
      </w:r>
      <w:r w:rsidR="00835C24" w:rsidRPr="00835C24">
        <w:rPr>
          <w:rFonts w:cstheme="minorHAnsi"/>
          <w:lang w:val="nb-NO"/>
        </w:rPr>
        <w:t xml:space="preserve"> vegne av Stiftelsen Utleieboliger i B</w:t>
      </w:r>
      <w:r w:rsidR="00835C24" w:rsidRPr="00835C24">
        <w:rPr>
          <w:rFonts w:cstheme="minorHAnsi"/>
          <w:lang w:val="nb-NO"/>
        </w:rPr>
        <w:t>æ</w:t>
      </w:r>
      <w:r w:rsidR="00835C24" w:rsidRPr="00835C24">
        <w:rPr>
          <w:rFonts w:cstheme="minorHAnsi"/>
          <w:lang w:val="nb-NO"/>
        </w:rPr>
        <w:t>rum. Boligene retter seg mot Bærums-ungdom i etableringsfasen.</w:t>
      </w:r>
      <w:r w:rsidR="00835C24">
        <w:rPr>
          <w:rFonts w:cstheme="minorHAnsi"/>
          <w:lang w:val="nb-NO"/>
        </w:rPr>
        <w:t xml:space="preserve"> </w:t>
      </w:r>
      <w:r w:rsidR="00835C24" w:rsidRPr="00835C24">
        <w:rPr>
          <w:rFonts w:cstheme="minorHAnsi"/>
          <w:lang w:val="nb-NO"/>
        </w:rPr>
        <w:t>I henhold til stiftelsens ti</w:t>
      </w:r>
      <w:r w:rsidR="00835C24" w:rsidRPr="00835C24">
        <w:rPr>
          <w:rFonts w:cstheme="minorHAnsi"/>
          <w:lang w:val="nb-NO"/>
        </w:rPr>
        <w:t>l</w:t>
      </w:r>
      <w:r w:rsidR="00835C24" w:rsidRPr="00835C24">
        <w:rPr>
          <w:rFonts w:cstheme="minorHAnsi"/>
          <w:lang w:val="nb-NO"/>
        </w:rPr>
        <w:t>delingsregler, skal leietaker være under 35 år, ha minst fem års botid i Bærum eller fast a</w:t>
      </w:r>
      <w:r w:rsidR="00835C24" w:rsidRPr="00835C24">
        <w:rPr>
          <w:rFonts w:cstheme="minorHAnsi"/>
          <w:lang w:val="nb-NO"/>
        </w:rPr>
        <w:t>r</w:t>
      </w:r>
      <w:r w:rsidR="00835C24" w:rsidRPr="00835C24">
        <w:rPr>
          <w:rFonts w:cstheme="minorHAnsi"/>
          <w:lang w:val="nb-NO"/>
        </w:rPr>
        <w:t>beidssted i kommunen.</w:t>
      </w:r>
      <w:r w:rsidR="00835C24">
        <w:rPr>
          <w:rFonts w:cstheme="minorHAnsi"/>
          <w:lang w:val="nb-NO"/>
        </w:rPr>
        <w:t xml:space="preserve"> </w:t>
      </w:r>
    </w:p>
    <w:p w:rsidR="00C51031" w:rsidRDefault="00C51031" w:rsidP="00835C24">
      <w:pPr>
        <w:rPr>
          <w:rFonts w:cstheme="minorHAnsi"/>
          <w:lang w:val="nb-NO"/>
        </w:rPr>
      </w:pPr>
    </w:p>
    <w:p w:rsidR="00C51031" w:rsidRPr="00C51031" w:rsidRDefault="00C51031" w:rsidP="00C51031">
      <w:pPr>
        <w:rPr>
          <w:rFonts w:cstheme="minorHAnsi"/>
          <w:lang w:val="nb-NO"/>
        </w:rPr>
      </w:pPr>
      <w:r w:rsidRPr="00C51031">
        <w:rPr>
          <w:rFonts w:cstheme="minorHAnsi"/>
          <w:lang w:val="nb-NO"/>
        </w:rPr>
        <w:t>Prosjektet består av 8 hus, med til sammen 60 boliger, beliggende i Jens Holes vei på Emma Hjorth.</w:t>
      </w:r>
      <w:r>
        <w:rPr>
          <w:rFonts w:cstheme="minorHAnsi"/>
          <w:lang w:val="nb-NO"/>
        </w:rPr>
        <w:t xml:space="preserve"> </w:t>
      </w:r>
      <w:r w:rsidRPr="00C51031">
        <w:rPr>
          <w:rFonts w:cstheme="minorHAnsi"/>
          <w:lang w:val="nb-NO"/>
        </w:rPr>
        <w:t>Alle boligene blir like store, 2-roms leiligheter på 38 m2</w:t>
      </w:r>
      <w:r>
        <w:rPr>
          <w:rFonts w:cstheme="minorHAnsi"/>
          <w:lang w:val="nb-NO"/>
        </w:rPr>
        <w:t xml:space="preserve">. </w:t>
      </w:r>
      <w:r w:rsidRPr="00C51031">
        <w:rPr>
          <w:rFonts w:cstheme="minorHAnsi"/>
          <w:lang w:val="nb-NO"/>
        </w:rPr>
        <w:t>Under boligene blir det by</w:t>
      </w:r>
      <w:r w:rsidRPr="00C51031">
        <w:rPr>
          <w:rFonts w:cstheme="minorHAnsi"/>
          <w:lang w:val="nb-NO"/>
        </w:rPr>
        <w:t>g</w:t>
      </w:r>
      <w:r w:rsidRPr="00C51031">
        <w:rPr>
          <w:rFonts w:cstheme="minorHAnsi"/>
          <w:lang w:val="nb-NO"/>
        </w:rPr>
        <w:t>get en parkeringskjeller, hvor leietakerne kan leie parkeringsplass.</w:t>
      </w:r>
    </w:p>
    <w:p w:rsidR="00C51031" w:rsidRPr="00C51031" w:rsidRDefault="00C51031" w:rsidP="00C51031">
      <w:pPr>
        <w:rPr>
          <w:rFonts w:cstheme="minorHAnsi"/>
          <w:lang w:val="nb-NO"/>
        </w:rPr>
      </w:pPr>
    </w:p>
    <w:p w:rsidR="00C51031" w:rsidRDefault="00C51031" w:rsidP="00C51031">
      <w:pPr>
        <w:rPr>
          <w:rFonts w:cstheme="minorHAnsi"/>
          <w:lang w:val="nb-NO"/>
        </w:rPr>
      </w:pPr>
      <w:r w:rsidRPr="00C51031">
        <w:rPr>
          <w:rFonts w:cstheme="minorHAnsi"/>
          <w:lang w:val="nb-NO"/>
        </w:rPr>
        <w:t>Stiftelsen har inngått avtale med Skanska Norge AS om totalentreprise</w:t>
      </w:r>
      <w:r w:rsidR="00EA22C6">
        <w:rPr>
          <w:rFonts w:cstheme="minorHAnsi"/>
          <w:lang w:val="nb-NO"/>
        </w:rPr>
        <w:t xml:space="preserve"> til en verdi av 85,5 millioner kroner. </w:t>
      </w:r>
      <w:r w:rsidRPr="00C51031">
        <w:rPr>
          <w:rFonts w:cstheme="minorHAnsi"/>
          <w:lang w:val="nb-NO"/>
        </w:rPr>
        <w:t>Prosjektet utføres av Skanskas distriktskontor i Drammen</w:t>
      </w:r>
      <w:r w:rsidR="00EA22C6">
        <w:rPr>
          <w:rFonts w:cstheme="minorHAnsi"/>
          <w:lang w:val="nb-NO"/>
        </w:rPr>
        <w:t xml:space="preserve"> og a</w:t>
      </w:r>
      <w:r w:rsidRPr="00C51031">
        <w:rPr>
          <w:rFonts w:cstheme="minorHAnsi"/>
          <w:lang w:val="nb-NO"/>
        </w:rPr>
        <w:t>rkitekt er A</w:t>
      </w:r>
      <w:r w:rsidRPr="00C51031">
        <w:rPr>
          <w:rFonts w:cstheme="minorHAnsi"/>
          <w:lang w:val="nb-NO"/>
        </w:rPr>
        <w:t>r</w:t>
      </w:r>
      <w:r w:rsidRPr="00C51031">
        <w:rPr>
          <w:rFonts w:cstheme="minorHAnsi"/>
          <w:lang w:val="nb-NO"/>
        </w:rPr>
        <w:t>kitektkontoret Gasa.</w:t>
      </w:r>
      <w:r w:rsidR="00787B5A">
        <w:rPr>
          <w:rFonts w:cstheme="minorHAnsi"/>
          <w:lang w:val="nb-NO"/>
        </w:rPr>
        <w:t xml:space="preserve"> </w:t>
      </w:r>
    </w:p>
    <w:p w:rsidR="00787B5A" w:rsidRDefault="00787B5A" w:rsidP="00787B5A">
      <w:pPr>
        <w:rPr>
          <w:lang w:val="nb-NO"/>
        </w:rPr>
      </w:pPr>
    </w:p>
    <w:p w:rsidR="00787B5A" w:rsidRPr="00787B5A" w:rsidRDefault="00787B5A" w:rsidP="00787B5A">
      <w:pPr>
        <w:rPr>
          <w:lang w:val="nb-NO"/>
        </w:rPr>
      </w:pPr>
      <w:r w:rsidRPr="00787B5A">
        <w:rPr>
          <w:lang w:val="nb-NO"/>
        </w:rPr>
        <w:t>Byggestart fant sted 15. august 2016 og stipulert ferdigstillelse er ca. 1. oktober 2017.</w:t>
      </w:r>
    </w:p>
    <w:p w:rsidR="00787B5A" w:rsidRPr="00A104DC" w:rsidRDefault="00787B5A" w:rsidP="00C51031">
      <w:pPr>
        <w:rPr>
          <w:rFonts w:cstheme="minorHAnsi"/>
          <w:lang w:val="nb-NO"/>
        </w:rPr>
      </w:pPr>
    </w:p>
    <w:p w:rsidR="00FC57D2" w:rsidRDefault="00FC57D2" w:rsidP="00FC57D2">
      <w:pPr>
        <w:rPr>
          <w:rFonts w:cstheme="minorHAnsi"/>
          <w:lang w:val="nb-NO"/>
        </w:rPr>
      </w:pPr>
      <w:r>
        <w:rPr>
          <w:rFonts w:cstheme="minorHAnsi"/>
          <w:lang w:val="nb-NO"/>
        </w:rPr>
        <w:t xml:space="preserve">‒ </w:t>
      </w:r>
      <w:r w:rsidR="00787B5A">
        <w:rPr>
          <w:rFonts w:cstheme="minorHAnsi"/>
          <w:lang w:val="nb-NO"/>
        </w:rPr>
        <w:t>Dette er et prosjekt hvor vi sammen med entreprenør og byggherre virkelig får vist hvordan det er mulig å bygge rimelig, effektivt</w:t>
      </w:r>
      <w:r w:rsidR="00221D94">
        <w:rPr>
          <w:rFonts w:cstheme="minorHAnsi"/>
          <w:lang w:val="nb-NO"/>
        </w:rPr>
        <w:t xml:space="preserve"> </w:t>
      </w:r>
      <w:r w:rsidR="00787B5A">
        <w:rPr>
          <w:rFonts w:cstheme="minorHAnsi"/>
          <w:lang w:val="nb-NO"/>
        </w:rPr>
        <w:t xml:space="preserve">og med høy kvalitet, uttaler salgssjef i Optimera </w:t>
      </w:r>
      <w:proofErr w:type="spellStart"/>
      <w:r w:rsidR="00787B5A">
        <w:rPr>
          <w:rFonts w:cstheme="minorHAnsi"/>
          <w:lang w:val="nb-NO"/>
        </w:rPr>
        <w:t>Byg</w:t>
      </w:r>
      <w:r w:rsidR="00787B5A">
        <w:rPr>
          <w:rFonts w:cstheme="minorHAnsi"/>
          <w:lang w:val="nb-NO"/>
        </w:rPr>
        <w:t>g</w:t>
      </w:r>
      <w:r w:rsidR="00787B5A">
        <w:rPr>
          <w:rFonts w:cstheme="minorHAnsi"/>
          <w:lang w:val="nb-NO"/>
        </w:rPr>
        <w:t>systemer</w:t>
      </w:r>
      <w:proofErr w:type="spellEnd"/>
      <w:r w:rsidR="00787B5A">
        <w:rPr>
          <w:rFonts w:cstheme="minorHAnsi"/>
          <w:lang w:val="nb-NO"/>
        </w:rPr>
        <w:t xml:space="preserve"> </w:t>
      </w:r>
      <w:r w:rsidR="00221D94">
        <w:rPr>
          <w:rFonts w:cstheme="minorHAnsi"/>
          <w:lang w:val="nb-NO"/>
        </w:rPr>
        <w:t>Kjetil Hustad</w:t>
      </w:r>
      <w:r w:rsidR="00787B5A">
        <w:rPr>
          <w:rFonts w:cstheme="minorHAnsi"/>
          <w:lang w:val="nb-NO"/>
        </w:rPr>
        <w:t>.</w:t>
      </w:r>
    </w:p>
    <w:p w:rsidR="00221D94" w:rsidRDefault="00221D94" w:rsidP="00FC57D2">
      <w:pPr>
        <w:rPr>
          <w:rFonts w:cstheme="minorHAnsi"/>
          <w:lang w:val="nb-NO"/>
        </w:rPr>
      </w:pPr>
    </w:p>
    <w:p w:rsidR="00787B5A" w:rsidRDefault="00787B5A" w:rsidP="00FC57D2">
      <w:pPr>
        <w:rPr>
          <w:rFonts w:cstheme="minorHAnsi"/>
          <w:lang w:val="nb-NO"/>
        </w:rPr>
      </w:pPr>
      <w:r>
        <w:rPr>
          <w:rFonts w:cstheme="minorHAnsi"/>
          <w:b/>
          <w:lang w:val="nb-NO"/>
        </w:rPr>
        <w:lastRenderedPageBreak/>
        <w:t>Sterk etterspørsel etter prefabrikkerte løsninger</w:t>
      </w:r>
      <w:r w:rsidR="00FC57D2">
        <w:rPr>
          <w:rFonts w:cstheme="minorHAnsi"/>
          <w:b/>
          <w:lang w:val="nb-NO"/>
        </w:rPr>
        <w:br/>
      </w:r>
      <w:r>
        <w:rPr>
          <w:rFonts w:cstheme="minorHAnsi"/>
          <w:lang w:val="nb-NO"/>
        </w:rPr>
        <w:t>Boligmangel og fokus på effektiv byggeteknikk har ført til at Optimeras tilbud om prefabri</w:t>
      </w:r>
      <w:r>
        <w:rPr>
          <w:rFonts w:cstheme="minorHAnsi"/>
          <w:lang w:val="nb-NO"/>
        </w:rPr>
        <w:t>k</w:t>
      </w:r>
      <w:r>
        <w:rPr>
          <w:rFonts w:cstheme="minorHAnsi"/>
          <w:lang w:val="nb-NO"/>
        </w:rPr>
        <w:t xml:space="preserve">kerte løsninger har blitt godt mottatt av markedet. </w:t>
      </w:r>
    </w:p>
    <w:p w:rsidR="00FC57D2" w:rsidRPr="000F0583" w:rsidRDefault="00FC57D2" w:rsidP="00FC57D2">
      <w:pPr>
        <w:rPr>
          <w:rFonts w:cstheme="minorHAnsi"/>
          <w:b/>
          <w:lang w:val="nb-NO"/>
        </w:rPr>
      </w:pPr>
    </w:p>
    <w:p w:rsidR="00787B5A" w:rsidRDefault="00787B5A" w:rsidP="00FC57D2">
      <w:pPr>
        <w:rPr>
          <w:rFonts w:cstheme="minorHAnsi"/>
          <w:lang w:val="nb-NO"/>
        </w:rPr>
      </w:pPr>
      <w:r>
        <w:rPr>
          <w:rFonts w:cstheme="minorHAnsi"/>
          <w:lang w:val="nb-NO"/>
        </w:rPr>
        <w:t xml:space="preserve">- Det har skjedd en endring i løpet av det siste året. For mens vi for ett år siden måtte overtale kunder til å </w:t>
      </w:r>
      <w:r w:rsidR="005E649D">
        <w:rPr>
          <w:rFonts w:cstheme="minorHAnsi"/>
          <w:lang w:val="nb-NO"/>
        </w:rPr>
        <w:t xml:space="preserve">prøve ut en slik løsning må vi nå prioritere og planlegge for å få levert til alle byggeplassene, fortsetter Hustad entusiastisk. </w:t>
      </w:r>
    </w:p>
    <w:p w:rsidR="00FC57D2" w:rsidRDefault="00FC57D2" w:rsidP="00FC57D2">
      <w:pPr>
        <w:rPr>
          <w:rFonts w:cstheme="minorHAnsi"/>
          <w:lang w:val="nb-NO"/>
        </w:rPr>
      </w:pPr>
    </w:p>
    <w:p w:rsidR="005E649D" w:rsidRDefault="005E649D" w:rsidP="00FC57D2">
      <w:pPr>
        <w:rPr>
          <w:rFonts w:cstheme="minorHAnsi"/>
          <w:lang w:val="nb-NO"/>
        </w:rPr>
      </w:pPr>
      <w:r>
        <w:rPr>
          <w:rFonts w:cstheme="minorHAnsi"/>
          <w:b/>
          <w:lang w:val="nb-NO"/>
        </w:rPr>
        <w:t>Kan løse u</w:t>
      </w:r>
      <w:r w:rsidR="00221D94">
        <w:rPr>
          <w:rFonts w:cstheme="minorHAnsi"/>
          <w:b/>
          <w:lang w:val="nb-NO"/>
        </w:rPr>
        <w:t>tfordringer med fukt</w:t>
      </w:r>
      <w:r w:rsidR="00FC57D2">
        <w:rPr>
          <w:rFonts w:cstheme="minorHAnsi"/>
          <w:b/>
          <w:lang w:val="nb-NO"/>
        </w:rPr>
        <w:br/>
      </w:r>
      <w:r>
        <w:rPr>
          <w:rFonts w:cstheme="minorHAnsi"/>
          <w:lang w:val="nb-NO"/>
        </w:rPr>
        <w:t>Mer nedbør i store deler av landet gjør fukt til en av de store utfordringene ved oppføring av nye hus. Ved å tilrettelegge for elementer i en tidlig fase av prosjekteringen så får man en svært kort oppføringstid av bygningskroppen. – I prosjektet på Emma Hjorth var Skanska tidlig ute med å involvere oss i prosessen. De har erfaringer fra denne typen elementlevera</w:t>
      </w:r>
      <w:r>
        <w:rPr>
          <w:rFonts w:cstheme="minorHAnsi"/>
          <w:lang w:val="nb-NO"/>
        </w:rPr>
        <w:t>n</w:t>
      </w:r>
      <w:r>
        <w:rPr>
          <w:rFonts w:cstheme="minorHAnsi"/>
          <w:lang w:val="nb-NO"/>
        </w:rPr>
        <w:t xml:space="preserve">ser med oss </w:t>
      </w:r>
      <w:r w:rsidR="00992CDF">
        <w:rPr>
          <w:rFonts w:cstheme="minorHAnsi"/>
          <w:lang w:val="nb-NO"/>
        </w:rPr>
        <w:t>flere</w:t>
      </w:r>
      <w:r w:rsidR="00724C6E">
        <w:rPr>
          <w:rFonts w:cstheme="minorHAnsi"/>
          <w:lang w:val="nb-NO"/>
        </w:rPr>
        <w:t xml:space="preserve"> ganger</w:t>
      </w:r>
      <w:r>
        <w:rPr>
          <w:rFonts w:cstheme="minorHAnsi"/>
          <w:lang w:val="nb-NO"/>
        </w:rPr>
        <w:t xml:space="preserve"> tidligere, så her har vi fått til en god prosess og dermed en svært hu</w:t>
      </w:r>
      <w:r>
        <w:rPr>
          <w:rFonts w:cstheme="minorHAnsi"/>
          <w:lang w:val="nb-NO"/>
        </w:rPr>
        <w:t>r</w:t>
      </w:r>
      <w:r>
        <w:rPr>
          <w:rFonts w:cstheme="minorHAnsi"/>
          <w:lang w:val="nb-NO"/>
        </w:rPr>
        <w:t>tig bygging</w:t>
      </w:r>
      <w:r w:rsidR="00724C6E">
        <w:rPr>
          <w:rFonts w:cstheme="minorHAnsi"/>
          <w:lang w:val="nb-NO"/>
        </w:rPr>
        <w:t>, fortsetter han</w:t>
      </w:r>
      <w:r>
        <w:rPr>
          <w:rFonts w:cstheme="minorHAnsi"/>
          <w:lang w:val="nb-NO"/>
        </w:rPr>
        <w:t xml:space="preserve">. </w:t>
      </w:r>
    </w:p>
    <w:p w:rsidR="005E649D" w:rsidRDefault="005E649D" w:rsidP="00FC57D2">
      <w:pPr>
        <w:rPr>
          <w:rFonts w:cstheme="minorHAnsi"/>
          <w:lang w:val="nb-NO"/>
        </w:rPr>
      </w:pPr>
    </w:p>
    <w:p w:rsidR="00FC57D2" w:rsidRDefault="005E649D" w:rsidP="00FC57D2">
      <w:pPr>
        <w:rPr>
          <w:rFonts w:cstheme="minorHAnsi"/>
          <w:b/>
          <w:lang w:val="nb-NO"/>
        </w:rPr>
      </w:pPr>
      <w:r>
        <w:rPr>
          <w:rFonts w:cstheme="minorHAnsi"/>
          <w:lang w:val="nb-NO"/>
        </w:rPr>
        <w:t xml:space="preserve"> </w:t>
      </w:r>
    </w:p>
    <w:p w:rsidR="00724C6E" w:rsidRDefault="005E649D" w:rsidP="00FC57D2">
      <w:pPr>
        <w:rPr>
          <w:rFonts w:cstheme="minorHAnsi"/>
          <w:lang w:val="nb-NO"/>
        </w:rPr>
      </w:pPr>
      <w:r>
        <w:rPr>
          <w:rFonts w:cstheme="minorHAnsi"/>
          <w:b/>
          <w:lang w:val="nb-NO"/>
        </w:rPr>
        <w:t>Største elementleveranse hittil</w:t>
      </w:r>
      <w:r w:rsidR="00FC57D2">
        <w:rPr>
          <w:rFonts w:cstheme="minorHAnsi"/>
          <w:b/>
          <w:lang w:val="nb-NO"/>
        </w:rPr>
        <w:br/>
      </w:r>
      <w:r>
        <w:rPr>
          <w:rFonts w:cstheme="minorHAnsi"/>
          <w:lang w:val="nb-NO"/>
        </w:rPr>
        <w:t xml:space="preserve">På Emma Hjorth leverer </w:t>
      </w:r>
      <w:r w:rsidR="00FC57D2">
        <w:rPr>
          <w:rFonts w:cstheme="minorHAnsi"/>
          <w:lang w:val="nb-NO"/>
        </w:rPr>
        <w:t xml:space="preserve">Optimera </w:t>
      </w:r>
      <w:r>
        <w:rPr>
          <w:rFonts w:cstheme="minorHAnsi"/>
          <w:lang w:val="nb-NO"/>
        </w:rPr>
        <w:t xml:space="preserve">hele 13.000 kvadratmeter med elementer fordelt på </w:t>
      </w:r>
      <w:r w:rsidR="00724C6E">
        <w:rPr>
          <w:rFonts w:cstheme="minorHAnsi"/>
          <w:lang w:val="nb-NO"/>
        </w:rPr>
        <w:t>ytte</w:t>
      </w:r>
      <w:r w:rsidR="00724C6E">
        <w:rPr>
          <w:rFonts w:cstheme="minorHAnsi"/>
          <w:lang w:val="nb-NO"/>
        </w:rPr>
        <w:t>r</w:t>
      </w:r>
      <w:r w:rsidR="00724C6E">
        <w:rPr>
          <w:rFonts w:cstheme="minorHAnsi"/>
          <w:lang w:val="nb-NO"/>
        </w:rPr>
        <w:t>vegg-, gulv-, tak- og balkongelementer. Alt ferdig levert og montert, med unntak av takte</w:t>
      </w:r>
      <w:r w:rsidR="00724C6E">
        <w:rPr>
          <w:rFonts w:cstheme="minorHAnsi"/>
          <w:lang w:val="nb-NO"/>
        </w:rPr>
        <w:t>k</w:t>
      </w:r>
      <w:r w:rsidR="00724C6E">
        <w:rPr>
          <w:rFonts w:cstheme="minorHAnsi"/>
          <w:lang w:val="nb-NO"/>
        </w:rPr>
        <w:t xml:space="preserve">king. – </w:t>
      </w:r>
      <w:r w:rsidR="002B786C">
        <w:rPr>
          <w:rFonts w:cstheme="minorHAnsi"/>
          <w:lang w:val="nb-NO"/>
        </w:rPr>
        <w:t>I dette prosjektet har vi tatt ansvar for prosjektering, produksjon, levering og organ</w:t>
      </w:r>
      <w:r w:rsidR="002B786C">
        <w:rPr>
          <w:rFonts w:cstheme="minorHAnsi"/>
          <w:lang w:val="nb-NO"/>
        </w:rPr>
        <w:t>i</w:t>
      </w:r>
      <w:r w:rsidR="002B786C">
        <w:rPr>
          <w:rFonts w:cstheme="minorHAnsi"/>
          <w:lang w:val="nb-NO"/>
        </w:rPr>
        <w:t xml:space="preserve">sert montering, slik at Skanska kun har forholdt seg til Optimera. </w:t>
      </w:r>
      <w:r w:rsidR="00724C6E">
        <w:rPr>
          <w:rFonts w:cstheme="minorHAnsi"/>
          <w:lang w:val="nb-NO"/>
        </w:rPr>
        <w:t xml:space="preserve">For </w:t>
      </w:r>
      <w:r w:rsidR="00BE0DAA">
        <w:rPr>
          <w:rFonts w:cstheme="minorHAnsi"/>
          <w:lang w:val="nb-NO"/>
        </w:rPr>
        <w:t xml:space="preserve">oss er dette </w:t>
      </w:r>
      <w:r w:rsidR="00724C6E">
        <w:rPr>
          <w:rFonts w:cstheme="minorHAnsi"/>
          <w:lang w:val="nb-NO"/>
        </w:rPr>
        <w:t>den største elementleveransen hittil, sier Husta</w:t>
      </w:r>
      <w:r w:rsidR="00EA22C6">
        <w:rPr>
          <w:rFonts w:cstheme="minorHAnsi"/>
          <w:lang w:val="nb-NO"/>
        </w:rPr>
        <w:t>d ydmykt.</w:t>
      </w:r>
    </w:p>
    <w:p w:rsidR="00FC57D2" w:rsidRDefault="00FC57D2" w:rsidP="00FC57D2">
      <w:pPr>
        <w:rPr>
          <w:rFonts w:cstheme="minorHAnsi"/>
          <w:lang w:val="nb-NO"/>
        </w:rPr>
      </w:pPr>
    </w:p>
    <w:p w:rsidR="002F4703" w:rsidRDefault="002F4703" w:rsidP="00694E76">
      <w:pPr>
        <w:rPr>
          <w:lang w:val="nb-NO"/>
        </w:rPr>
      </w:pPr>
    </w:p>
    <w:p w:rsidR="002F4703" w:rsidRDefault="002F4703" w:rsidP="002F4703">
      <w:pPr>
        <w:rPr>
          <w:lang w:val="nb-NO"/>
        </w:rPr>
      </w:pPr>
      <w:r w:rsidRPr="00671992">
        <w:rPr>
          <w:lang w:val="nb-NO"/>
        </w:rPr>
        <w:t>For ytterligere informasjon, kontakt</w:t>
      </w:r>
      <w:r>
        <w:rPr>
          <w:lang w:val="nb-NO"/>
        </w:rPr>
        <w:br/>
      </w:r>
      <w:r>
        <w:rPr>
          <w:lang w:val="nb-NO"/>
        </w:rPr>
        <w:br/>
      </w:r>
      <w:r w:rsidR="00221D94">
        <w:rPr>
          <w:lang w:val="nb-NO"/>
        </w:rPr>
        <w:t>Kjetil Hustad</w:t>
      </w:r>
      <w:r w:rsidR="00FC57D2">
        <w:rPr>
          <w:lang w:val="nb-NO"/>
        </w:rPr>
        <w:t xml:space="preserve"> </w:t>
      </w:r>
      <w:r>
        <w:rPr>
          <w:lang w:val="nb-NO"/>
        </w:rPr>
        <w:br/>
      </w:r>
      <w:r w:rsidR="00221D94">
        <w:rPr>
          <w:lang w:val="nb-NO"/>
        </w:rPr>
        <w:t>Salgssjef</w:t>
      </w:r>
    </w:p>
    <w:p w:rsidR="002F4703" w:rsidRPr="00221D94" w:rsidRDefault="002F4703" w:rsidP="002F4703">
      <w:pPr>
        <w:rPr>
          <w:lang w:val="nb-NO"/>
        </w:rPr>
      </w:pPr>
      <w:r w:rsidRPr="00221D94">
        <w:rPr>
          <w:lang w:val="nb-NO"/>
        </w:rPr>
        <w:t>Optimera</w:t>
      </w:r>
      <w:r w:rsidR="00221D94" w:rsidRPr="00221D94">
        <w:rPr>
          <w:lang w:val="nb-NO"/>
        </w:rPr>
        <w:t xml:space="preserve"> </w:t>
      </w:r>
      <w:proofErr w:type="spellStart"/>
      <w:r w:rsidR="00221D94" w:rsidRPr="00221D94">
        <w:rPr>
          <w:lang w:val="nb-NO"/>
        </w:rPr>
        <w:t>Byggsystemer</w:t>
      </w:r>
      <w:proofErr w:type="spellEnd"/>
      <w:r w:rsidRPr="00221D94">
        <w:rPr>
          <w:lang w:val="nb-NO"/>
        </w:rPr>
        <w:t xml:space="preserve"> AS</w:t>
      </w:r>
      <w:r w:rsidRPr="00221D94">
        <w:rPr>
          <w:lang w:val="nb-NO"/>
        </w:rPr>
        <w:br/>
        <w:t>+47</w:t>
      </w:r>
      <w:r w:rsidR="00FC57D2" w:rsidRPr="00221D94">
        <w:rPr>
          <w:lang w:val="nb-NO"/>
        </w:rPr>
        <w:t xml:space="preserve"> </w:t>
      </w:r>
      <w:r w:rsidR="00221D94" w:rsidRPr="00221D94">
        <w:rPr>
          <w:lang w:val="nb-NO"/>
        </w:rPr>
        <w:t>488</w:t>
      </w:r>
      <w:r w:rsidR="00221D94">
        <w:rPr>
          <w:lang w:val="nb-NO"/>
        </w:rPr>
        <w:t xml:space="preserve"> </w:t>
      </w:r>
      <w:r w:rsidR="00221D94" w:rsidRPr="00221D94">
        <w:rPr>
          <w:lang w:val="nb-NO"/>
        </w:rPr>
        <w:t>68</w:t>
      </w:r>
      <w:r w:rsidR="00221D94">
        <w:rPr>
          <w:lang w:val="nb-NO"/>
        </w:rPr>
        <w:t xml:space="preserve"> </w:t>
      </w:r>
      <w:r w:rsidR="00221D94" w:rsidRPr="00221D94">
        <w:rPr>
          <w:lang w:val="nb-NO"/>
        </w:rPr>
        <w:t>707</w:t>
      </w:r>
    </w:p>
    <w:p w:rsidR="002F4703" w:rsidRPr="00221D94" w:rsidRDefault="00221D94" w:rsidP="00694E76">
      <w:pPr>
        <w:rPr>
          <w:lang w:val="nb-NO"/>
        </w:rPr>
      </w:pPr>
      <w:r w:rsidRPr="00221D94">
        <w:rPr>
          <w:lang w:val="nb-NO"/>
        </w:rPr>
        <w:t>Kjetil.</w:t>
      </w:r>
      <w:r>
        <w:rPr>
          <w:lang w:val="nb-NO"/>
        </w:rPr>
        <w:t>hustad</w:t>
      </w:r>
      <w:r w:rsidR="002F4703" w:rsidRPr="00221D94">
        <w:rPr>
          <w:lang w:val="nb-NO"/>
        </w:rPr>
        <w:t>@optimera.no</w:t>
      </w:r>
    </w:p>
    <w:p w:rsidR="00351C7A" w:rsidRPr="00221D94" w:rsidRDefault="00351C7A" w:rsidP="005E6656">
      <w:pPr>
        <w:pStyle w:val="Brdtek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Arial" w:eastAsia="Arial Unicode MS" w:hAnsi="Arial" w:cs="Arial"/>
          <w:color w:val="auto"/>
          <w:lang w:eastAsia="en-US"/>
        </w:rPr>
      </w:pPr>
    </w:p>
    <w:p w:rsidR="00351C7A" w:rsidRPr="00221D94" w:rsidRDefault="00351C7A" w:rsidP="005E6656">
      <w:pPr>
        <w:pStyle w:val="Brdtek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ascii="Arial" w:eastAsia="Arial Unicode MS" w:hAnsi="Arial" w:cs="Arial"/>
          <w:color w:val="auto"/>
          <w:lang w:eastAsia="en-US"/>
        </w:rPr>
      </w:pPr>
    </w:p>
    <w:p w:rsidR="00697CD9" w:rsidRPr="00697CD9" w:rsidRDefault="00697CD9" w:rsidP="00697CD9">
      <w:pPr>
        <w:pStyle w:val="Brdtek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eastAsia="Arial Unicode MS"/>
          <w:color w:val="BFBFBF" w:themeColor="background1" w:themeShade="BF"/>
          <w:sz w:val="22"/>
          <w:szCs w:val="22"/>
          <w:lang w:eastAsia="en-US"/>
        </w:rPr>
      </w:pPr>
      <w:r w:rsidRPr="00697CD9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Optimera er Norges største aktør innen salg og distribusjon av byggevarer, trelast og interiør</w:t>
      </w:r>
      <w:r w:rsidR="00810A95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 xml:space="preserve"> med mer enn 160 utsalgssteder </w:t>
      </w:r>
      <w:r w:rsidRPr="00697CD9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 xml:space="preserve">og 10 milliarder kroner i omsetning. Virksomheten innbefatter Optimera Proff, Optimera Handel, Optimera Logistikk, Optimera </w:t>
      </w:r>
      <w:proofErr w:type="spellStart"/>
      <w:r w:rsidRPr="00697CD9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Byggsystemer</w:t>
      </w:r>
      <w:proofErr w:type="spellEnd"/>
      <w:r w:rsidRPr="00697CD9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 xml:space="preserve"> og kjedene Montér, Flisekompaniet og </w:t>
      </w:r>
      <w:proofErr w:type="spellStart"/>
      <w:r w:rsidRPr="00697CD9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Byggi</w:t>
      </w:r>
      <w:proofErr w:type="spellEnd"/>
      <w:r w:rsidRPr="00697CD9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.</w:t>
      </w:r>
    </w:p>
    <w:p w:rsidR="00351C7A" w:rsidRPr="00351C7A" w:rsidRDefault="00697CD9" w:rsidP="00697CD9">
      <w:pPr>
        <w:pStyle w:val="Brdtek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after="200"/>
        <w:rPr>
          <w:rFonts w:eastAsia="Arial Unicode MS"/>
          <w:color w:val="BFBFBF" w:themeColor="background1" w:themeShade="BF"/>
          <w:sz w:val="22"/>
          <w:szCs w:val="22"/>
          <w:lang w:eastAsia="en-US"/>
        </w:rPr>
      </w:pPr>
      <w:r w:rsidRPr="00697CD9">
        <w:rPr>
          <w:rFonts w:eastAsia="Arial Unicode MS"/>
          <w:color w:val="BFBFBF" w:themeColor="background1" w:themeShade="BF"/>
          <w:sz w:val="22"/>
          <w:szCs w:val="22"/>
          <w:lang w:eastAsia="en-US"/>
        </w:rPr>
        <w:t>Optimera er en del av det internasjonale konsernet Saint-Gobain, som har 170 000 medarbeidere i 67 land og er Europas største distributør av byggevarer.</w:t>
      </w:r>
    </w:p>
    <w:sectPr w:rsidR="00351C7A" w:rsidRPr="00351C7A" w:rsidSect="00BD0BE2">
      <w:headerReference w:type="default" r:id="rId10"/>
      <w:footerReference w:type="default" r:id="rId11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C60" w:rsidRDefault="00B25C60">
      <w:r>
        <w:separator/>
      </w:r>
    </w:p>
  </w:endnote>
  <w:endnote w:type="continuationSeparator" w:id="0">
    <w:p w:rsidR="00B25C60" w:rsidRDefault="00B25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EF" w:rsidRPr="00351C7A" w:rsidRDefault="00B019EF">
    <w:pPr>
      <w:pStyle w:val="Bunntekst"/>
      <w:tabs>
        <w:tab w:val="clear" w:pos="9072"/>
        <w:tab w:val="right" w:pos="9046"/>
      </w:tabs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</w:pP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>Optimera AS</w:t>
    </w:r>
  </w:p>
  <w:p w:rsidR="00B019EF" w:rsidRPr="00351C7A" w:rsidRDefault="00B019EF">
    <w:pPr>
      <w:pStyle w:val="Bunntekst"/>
      <w:tabs>
        <w:tab w:val="clear" w:pos="9072"/>
        <w:tab w:val="right" w:pos="9046"/>
      </w:tabs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</w:rPr>
    </w:pP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Østre Aker vei 260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>/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 Postboks 40 Haugenstua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>/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 0915 Oslo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 xml:space="preserve">/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 xml:space="preserve">Tel 22 16 88 00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  <w:lang w:val="nb-NO"/>
      </w:rPr>
      <w:t xml:space="preserve">/ </w:t>
    </w:r>
    <w:proofErr w:type="spellStart"/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>www</w:t>
    </w:r>
    <w:proofErr w:type="spellEnd"/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  <w:lang w:val="nb-NO"/>
      </w:rPr>
      <w:t>.</w:t>
    </w:r>
    <w:hyperlink r:id="rId1" w:history="1">
      <w:r w:rsidRPr="00351C7A">
        <w:rPr>
          <w:rStyle w:val="Hyperlink0"/>
          <w:color w:val="BFBFBF" w:themeColor="background1" w:themeShade="BF"/>
        </w:rPr>
        <w:t>optimera.no</w:t>
      </w:r>
    </w:hyperlink>
  </w:p>
  <w:p w:rsidR="00B019EF" w:rsidRPr="00351C7A" w:rsidRDefault="00B019EF">
    <w:pPr>
      <w:pStyle w:val="Bunntekst"/>
      <w:tabs>
        <w:tab w:val="clear" w:pos="9072"/>
        <w:tab w:val="right" w:pos="9046"/>
      </w:tabs>
      <w:rPr>
        <w:color w:val="BFBFBF" w:themeColor="background1" w:themeShade="BF"/>
      </w:rPr>
    </w:pP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</w:rPr>
      <w:t xml:space="preserve">Bank 8101.12.42901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FF0000"/>
      </w:rPr>
      <w:t xml:space="preserve">/ </w:t>
    </w:r>
    <w:r w:rsidRPr="00351C7A">
      <w:rPr>
        <w:rFonts w:ascii="Verdana" w:eastAsia="Verdana" w:hAnsi="Verdana" w:cs="Verdana"/>
        <w:color w:val="BFBFBF" w:themeColor="background1" w:themeShade="BF"/>
        <w:sz w:val="16"/>
        <w:szCs w:val="16"/>
        <w:u w:color="808080"/>
      </w:rPr>
      <w:t>Org.nr. 967 013 056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C60" w:rsidRDefault="00B25C60">
      <w:r>
        <w:separator/>
      </w:r>
    </w:p>
  </w:footnote>
  <w:footnote w:type="continuationSeparator" w:id="0">
    <w:p w:rsidR="00B25C60" w:rsidRDefault="00B25C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EF" w:rsidRDefault="00B019EF">
    <w:pPr>
      <w:pStyle w:val="Topptekst"/>
      <w:tabs>
        <w:tab w:val="clear" w:pos="9072"/>
        <w:tab w:val="right" w:pos="9046"/>
      </w:tabs>
    </w:pPr>
    <w:r>
      <w:tab/>
    </w:r>
    <w:r>
      <w:tab/>
    </w:r>
    <w:r>
      <w:rPr>
        <w:noProof/>
        <w:lang w:val="nb-NO"/>
      </w:rPr>
      <w:drawing>
        <wp:inline distT="0" distB="0" distL="0" distR="0" wp14:anchorId="30B0DFF9" wp14:editId="0C8D1E17">
          <wp:extent cx="1689100" cy="215900"/>
          <wp:effectExtent l="0" t="0" r="0" b="0"/>
          <wp:docPr id="1073741825" name="officeArt object" descr="Optimera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Optimera_RGB"/>
                  <pic:cNvPicPr/>
                </pic:nvPicPr>
                <pic:blipFill rotWithShape="1"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9100" cy="2159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847D1"/>
    <w:multiLevelType w:val="hybridMultilevel"/>
    <w:tmpl w:val="6D40AF9C"/>
    <w:lvl w:ilvl="0" w:tplc="017E7E72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05DFB"/>
    <w:multiLevelType w:val="hybridMultilevel"/>
    <w:tmpl w:val="F8D23A34"/>
    <w:lvl w:ilvl="0" w:tplc="F58806E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E2"/>
    <w:rsid w:val="000136B2"/>
    <w:rsid w:val="000265F1"/>
    <w:rsid w:val="000317A0"/>
    <w:rsid w:val="000466E0"/>
    <w:rsid w:val="0006149F"/>
    <w:rsid w:val="000956CC"/>
    <w:rsid w:val="000D7232"/>
    <w:rsid w:val="000E2B7C"/>
    <w:rsid w:val="000E5463"/>
    <w:rsid w:val="000F7969"/>
    <w:rsid w:val="00107109"/>
    <w:rsid w:val="00115A7E"/>
    <w:rsid w:val="001169DE"/>
    <w:rsid w:val="00116EF6"/>
    <w:rsid w:val="00121E77"/>
    <w:rsid w:val="00132F8B"/>
    <w:rsid w:val="001450A8"/>
    <w:rsid w:val="00147D9F"/>
    <w:rsid w:val="0017681D"/>
    <w:rsid w:val="00192ABF"/>
    <w:rsid w:val="0019384F"/>
    <w:rsid w:val="00194736"/>
    <w:rsid w:val="00194B2A"/>
    <w:rsid w:val="001A2EDC"/>
    <w:rsid w:val="001E69BD"/>
    <w:rsid w:val="001E7256"/>
    <w:rsid w:val="001F4214"/>
    <w:rsid w:val="001F4D36"/>
    <w:rsid w:val="001F6CEA"/>
    <w:rsid w:val="00203606"/>
    <w:rsid w:val="00211542"/>
    <w:rsid w:val="00221D94"/>
    <w:rsid w:val="00227DD1"/>
    <w:rsid w:val="0023174B"/>
    <w:rsid w:val="002429A3"/>
    <w:rsid w:val="00266E91"/>
    <w:rsid w:val="00297770"/>
    <w:rsid w:val="002A7A4B"/>
    <w:rsid w:val="002B786C"/>
    <w:rsid w:val="002C51FB"/>
    <w:rsid w:val="002E02F3"/>
    <w:rsid w:val="002E39E9"/>
    <w:rsid w:val="002E3DD7"/>
    <w:rsid w:val="002F4703"/>
    <w:rsid w:val="002F68B6"/>
    <w:rsid w:val="002F7CD9"/>
    <w:rsid w:val="003148A4"/>
    <w:rsid w:val="00321780"/>
    <w:rsid w:val="003406B7"/>
    <w:rsid w:val="00342EC1"/>
    <w:rsid w:val="00351C7A"/>
    <w:rsid w:val="00354C67"/>
    <w:rsid w:val="0037382C"/>
    <w:rsid w:val="0037685B"/>
    <w:rsid w:val="00376F2D"/>
    <w:rsid w:val="003821B1"/>
    <w:rsid w:val="003A7996"/>
    <w:rsid w:val="003D3702"/>
    <w:rsid w:val="003E2042"/>
    <w:rsid w:val="003F5831"/>
    <w:rsid w:val="00406E82"/>
    <w:rsid w:val="004334D0"/>
    <w:rsid w:val="0043582B"/>
    <w:rsid w:val="00435F31"/>
    <w:rsid w:val="00452DDF"/>
    <w:rsid w:val="00464E5E"/>
    <w:rsid w:val="00466395"/>
    <w:rsid w:val="00467D76"/>
    <w:rsid w:val="004A2E84"/>
    <w:rsid w:val="004A2FF8"/>
    <w:rsid w:val="004A3E50"/>
    <w:rsid w:val="004B40DC"/>
    <w:rsid w:val="004C70AE"/>
    <w:rsid w:val="004D7CF5"/>
    <w:rsid w:val="004F33E6"/>
    <w:rsid w:val="00503D7D"/>
    <w:rsid w:val="0050689A"/>
    <w:rsid w:val="00522AD4"/>
    <w:rsid w:val="00524DD0"/>
    <w:rsid w:val="00530593"/>
    <w:rsid w:val="00542713"/>
    <w:rsid w:val="00550E84"/>
    <w:rsid w:val="00566E7A"/>
    <w:rsid w:val="00571A12"/>
    <w:rsid w:val="00573C7A"/>
    <w:rsid w:val="00574F1F"/>
    <w:rsid w:val="00576A6C"/>
    <w:rsid w:val="0058177D"/>
    <w:rsid w:val="005862D1"/>
    <w:rsid w:val="00593056"/>
    <w:rsid w:val="00594A86"/>
    <w:rsid w:val="005A7F02"/>
    <w:rsid w:val="005B2B5F"/>
    <w:rsid w:val="005B5137"/>
    <w:rsid w:val="005C0C96"/>
    <w:rsid w:val="005E4BE9"/>
    <w:rsid w:val="005E5774"/>
    <w:rsid w:val="005E649D"/>
    <w:rsid w:val="005E6656"/>
    <w:rsid w:val="005F0C5C"/>
    <w:rsid w:val="00621F8F"/>
    <w:rsid w:val="00624FBB"/>
    <w:rsid w:val="00632CDF"/>
    <w:rsid w:val="00646817"/>
    <w:rsid w:val="00657BCA"/>
    <w:rsid w:val="0066282D"/>
    <w:rsid w:val="00671992"/>
    <w:rsid w:val="006802CF"/>
    <w:rsid w:val="00683B1F"/>
    <w:rsid w:val="006875F9"/>
    <w:rsid w:val="00687627"/>
    <w:rsid w:val="00693C3B"/>
    <w:rsid w:val="00694E76"/>
    <w:rsid w:val="00697CD9"/>
    <w:rsid w:val="006B28D5"/>
    <w:rsid w:val="006B62E7"/>
    <w:rsid w:val="006D0F22"/>
    <w:rsid w:val="006D59C2"/>
    <w:rsid w:val="006E1ACC"/>
    <w:rsid w:val="006E65DD"/>
    <w:rsid w:val="006F255D"/>
    <w:rsid w:val="006F30CD"/>
    <w:rsid w:val="00717EE8"/>
    <w:rsid w:val="00723FCE"/>
    <w:rsid w:val="00724C6E"/>
    <w:rsid w:val="00730677"/>
    <w:rsid w:val="00734706"/>
    <w:rsid w:val="00742DBA"/>
    <w:rsid w:val="0074462B"/>
    <w:rsid w:val="007608D9"/>
    <w:rsid w:val="00767026"/>
    <w:rsid w:val="00775446"/>
    <w:rsid w:val="007813D2"/>
    <w:rsid w:val="00787B5A"/>
    <w:rsid w:val="007B0155"/>
    <w:rsid w:val="007B252B"/>
    <w:rsid w:val="007E11BD"/>
    <w:rsid w:val="007F42CB"/>
    <w:rsid w:val="0080238C"/>
    <w:rsid w:val="0081038E"/>
    <w:rsid w:val="00810A95"/>
    <w:rsid w:val="0081520D"/>
    <w:rsid w:val="00816477"/>
    <w:rsid w:val="00820D8C"/>
    <w:rsid w:val="008354E1"/>
    <w:rsid w:val="00835C24"/>
    <w:rsid w:val="00841C11"/>
    <w:rsid w:val="00841D4D"/>
    <w:rsid w:val="00847D69"/>
    <w:rsid w:val="00852B58"/>
    <w:rsid w:val="00876A04"/>
    <w:rsid w:val="008851B4"/>
    <w:rsid w:val="00897CC1"/>
    <w:rsid w:val="008B79EB"/>
    <w:rsid w:val="008C42A6"/>
    <w:rsid w:val="008D0E11"/>
    <w:rsid w:val="008F1F09"/>
    <w:rsid w:val="008F28A4"/>
    <w:rsid w:val="008F3AD4"/>
    <w:rsid w:val="00901545"/>
    <w:rsid w:val="0090236A"/>
    <w:rsid w:val="00903D41"/>
    <w:rsid w:val="00915872"/>
    <w:rsid w:val="00933768"/>
    <w:rsid w:val="009347CB"/>
    <w:rsid w:val="009565D9"/>
    <w:rsid w:val="009602A9"/>
    <w:rsid w:val="0096040F"/>
    <w:rsid w:val="00961F9A"/>
    <w:rsid w:val="009740E2"/>
    <w:rsid w:val="00976890"/>
    <w:rsid w:val="00980D2D"/>
    <w:rsid w:val="00992CDF"/>
    <w:rsid w:val="009A409E"/>
    <w:rsid w:val="009C0743"/>
    <w:rsid w:val="009C3A86"/>
    <w:rsid w:val="009C5D88"/>
    <w:rsid w:val="009D2701"/>
    <w:rsid w:val="009D2845"/>
    <w:rsid w:val="009E0CC9"/>
    <w:rsid w:val="009E4C56"/>
    <w:rsid w:val="00A129FC"/>
    <w:rsid w:val="00A250C8"/>
    <w:rsid w:val="00A36294"/>
    <w:rsid w:val="00A4054B"/>
    <w:rsid w:val="00A576A6"/>
    <w:rsid w:val="00A774DA"/>
    <w:rsid w:val="00A91821"/>
    <w:rsid w:val="00A9519E"/>
    <w:rsid w:val="00AA178C"/>
    <w:rsid w:val="00AA4765"/>
    <w:rsid w:val="00AB4684"/>
    <w:rsid w:val="00AB72CE"/>
    <w:rsid w:val="00AF0ABD"/>
    <w:rsid w:val="00B019EF"/>
    <w:rsid w:val="00B25C60"/>
    <w:rsid w:val="00B40D43"/>
    <w:rsid w:val="00B43348"/>
    <w:rsid w:val="00B468D2"/>
    <w:rsid w:val="00B46EA7"/>
    <w:rsid w:val="00B670BA"/>
    <w:rsid w:val="00B74358"/>
    <w:rsid w:val="00B807F9"/>
    <w:rsid w:val="00B84533"/>
    <w:rsid w:val="00B93028"/>
    <w:rsid w:val="00BB194D"/>
    <w:rsid w:val="00BD0BE2"/>
    <w:rsid w:val="00BE01E3"/>
    <w:rsid w:val="00BE0B72"/>
    <w:rsid w:val="00BE0DAA"/>
    <w:rsid w:val="00BE22E2"/>
    <w:rsid w:val="00BE3ECA"/>
    <w:rsid w:val="00BF2F7D"/>
    <w:rsid w:val="00C0130F"/>
    <w:rsid w:val="00C42442"/>
    <w:rsid w:val="00C43F15"/>
    <w:rsid w:val="00C45147"/>
    <w:rsid w:val="00C51031"/>
    <w:rsid w:val="00C77C01"/>
    <w:rsid w:val="00C81F51"/>
    <w:rsid w:val="00C96B87"/>
    <w:rsid w:val="00CB1C1B"/>
    <w:rsid w:val="00CB399A"/>
    <w:rsid w:val="00CC08A8"/>
    <w:rsid w:val="00CF2127"/>
    <w:rsid w:val="00D11EC6"/>
    <w:rsid w:val="00D21CC3"/>
    <w:rsid w:val="00D3000D"/>
    <w:rsid w:val="00D32479"/>
    <w:rsid w:val="00D40159"/>
    <w:rsid w:val="00D47E08"/>
    <w:rsid w:val="00D54B01"/>
    <w:rsid w:val="00D655C5"/>
    <w:rsid w:val="00D72167"/>
    <w:rsid w:val="00DC17F8"/>
    <w:rsid w:val="00DC7AFB"/>
    <w:rsid w:val="00DD239F"/>
    <w:rsid w:val="00DE3EF8"/>
    <w:rsid w:val="00DE402A"/>
    <w:rsid w:val="00E04142"/>
    <w:rsid w:val="00E2108B"/>
    <w:rsid w:val="00E34124"/>
    <w:rsid w:val="00E4638A"/>
    <w:rsid w:val="00E60373"/>
    <w:rsid w:val="00E618EA"/>
    <w:rsid w:val="00E72BCD"/>
    <w:rsid w:val="00E772CF"/>
    <w:rsid w:val="00E81420"/>
    <w:rsid w:val="00EA1778"/>
    <w:rsid w:val="00EA22C6"/>
    <w:rsid w:val="00EA326B"/>
    <w:rsid w:val="00EA574C"/>
    <w:rsid w:val="00EB2161"/>
    <w:rsid w:val="00EB42E0"/>
    <w:rsid w:val="00EB7DDD"/>
    <w:rsid w:val="00EC4C62"/>
    <w:rsid w:val="00EC6ACB"/>
    <w:rsid w:val="00ED49D4"/>
    <w:rsid w:val="00EE084B"/>
    <w:rsid w:val="00EE4994"/>
    <w:rsid w:val="00EF5108"/>
    <w:rsid w:val="00F06F85"/>
    <w:rsid w:val="00F10273"/>
    <w:rsid w:val="00F15A7B"/>
    <w:rsid w:val="00F3456B"/>
    <w:rsid w:val="00F471DA"/>
    <w:rsid w:val="00F5546C"/>
    <w:rsid w:val="00F71C22"/>
    <w:rsid w:val="00F71FB5"/>
    <w:rsid w:val="00FA0243"/>
    <w:rsid w:val="00FA3EFE"/>
    <w:rsid w:val="00FB4E96"/>
    <w:rsid w:val="00FC3FDC"/>
    <w:rsid w:val="00FC57D2"/>
    <w:rsid w:val="00FC67C7"/>
    <w:rsid w:val="00FD4CD6"/>
    <w:rsid w:val="00FD52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0BE2"/>
    <w:rPr>
      <w:sz w:val="24"/>
      <w:szCs w:val="24"/>
      <w:lang w:val="en-US"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F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BD0BE2"/>
    <w:rPr>
      <w:u w:val="single"/>
    </w:rPr>
  </w:style>
  <w:style w:type="table" w:customStyle="1" w:styleId="TableNormal1">
    <w:name w:val="Table Normal1"/>
    <w:rsid w:val="00BD0B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styleId="Bunntekst">
    <w:name w:val="foot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Ingen">
    <w:name w:val="Ingen"/>
    <w:rsid w:val="00BD0BE2"/>
  </w:style>
  <w:style w:type="character" w:customStyle="1" w:styleId="Hyperlink0">
    <w:name w:val="Hyperlink.0"/>
    <w:basedOn w:val="Ingen"/>
    <w:rsid w:val="00BD0BE2"/>
    <w:rPr>
      <w:rFonts w:ascii="Verdana" w:eastAsia="Verdana" w:hAnsi="Verdana" w:cs="Verdana"/>
      <w:color w:val="808080"/>
      <w:sz w:val="16"/>
      <w:szCs w:val="16"/>
      <w:u w:val="none" w:color="808080"/>
      <w:lang w:val="en-US"/>
    </w:rPr>
  </w:style>
  <w:style w:type="paragraph" w:styleId="Brdtekst">
    <w:name w:val="Body Text"/>
    <w:rsid w:val="00BD0BE2"/>
    <w:rPr>
      <w:rFonts w:eastAsia="Times New Roman"/>
      <w:color w:val="000000"/>
      <w:sz w:val="24"/>
      <w:szCs w:val="24"/>
      <w:u w:color="000000"/>
    </w:rPr>
  </w:style>
  <w:style w:type="paragraph" w:customStyle="1" w:styleId="Standard">
    <w:name w:val="Standard"/>
    <w:rsid w:val="00BD0BE2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71A12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1A12"/>
    <w:rPr>
      <w:rFonts w:ascii="Lucida Grande" w:hAnsi="Lucida Grande"/>
      <w:sz w:val="18"/>
      <w:szCs w:val="18"/>
      <w:lang w:val="en-US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E11B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E11B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E11BD"/>
    <w:rPr>
      <w:lang w:val="en-US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E11B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E11BD"/>
    <w:rPr>
      <w:b/>
      <w:bCs/>
      <w:lang w:val="en-US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F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table" w:styleId="Tabellrutenett">
    <w:name w:val="Table Grid"/>
    <w:basedOn w:val="Vanligtabell"/>
    <w:uiPriority w:val="59"/>
    <w:rsid w:val="00FC57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87B5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D0BE2"/>
    <w:rPr>
      <w:sz w:val="24"/>
      <w:szCs w:val="24"/>
      <w:lang w:val="en-US" w:eastAsia="en-US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F470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BD0BE2"/>
    <w:rPr>
      <w:u w:val="single"/>
    </w:rPr>
  </w:style>
  <w:style w:type="table" w:customStyle="1" w:styleId="TableNormal1">
    <w:name w:val="Table Normal1"/>
    <w:rsid w:val="00BD0BE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pptekst">
    <w:name w:val="head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styleId="Bunntekst">
    <w:name w:val="footer"/>
    <w:rsid w:val="00BD0BE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character" w:customStyle="1" w:styleId="Ingen">
    <w:name w:val="Ingen"/>
    <w:rsid w:val="00BD0BE2"/>
  </w:style>
  <w:style w:type="character" w:customStyle="1" w:styleId="Hyperlink0">
    <w:name w:val="Hyperlink.0"/>
    <w:basedOn w:val="Ingen"/>
    <w:rsid w:val="00BD0BE2"/>
    <w:rPr>
      <w:rFonts w:ascii="Verdana" w:eastAsia="Verdana" w:hAnsi="Verdana" w:cs="Verdana"/>
      <w:color w:val="808080"/>
      <w:sz w:val="16"/>
      <w:szCs w:val="16"/>
      <w:u w:val="none" w:color="808080"/>
      <w:lang w:val="en-US"/>
    </w:rPr>
  </w:style>
  <w:style w:type="paragraph" w:styleId="Brdtekst">
    <w:name w:val="Body Text"/>
    <w:rsid w:val="00BD0BE2"/>
    <w:rPr>
      <w:rFonts w:eastAsia="Times New Roman"/>
      <w:color w:val="000000"/>
      <w:sz w:val="24"/>
      <w:szCs w:val="24"/>
      <w:u w:color="000000"/>
    </w:rPr>
  </w:style>
  <w:style w:type="paragraph" w:customStyle="1" w:styleId="Standard">
    <w:name w:val="Standard"/>
    <w:rsid w:val="00BD0BE2"/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571A12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571A12"/>
    <w:rPr>
      <w:rFonts w:ascii="Lucida Grande" w:hAnsi="Lucida Grande"/>
      <w:sz w:val="18"/>
      <w:szCs w:val="18"/>
      <w:lang w:val="en-US"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E11B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E11BD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E11BD"/>
    <w:rPr>
      <w:lang w:val="en-US"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E11B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E11BD"/>
    <w:rPr>
      <w:b/>
      <w:bCs/>
      <w:lang w:val="en-US" w:eastAsia="en-US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F47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table" w:styleId="Tabellrutenett">
    <w:name w:val="Table Grid"/>
    <w:basedOn w:val="Vanligtabell"/>
    <w:uiPriority w:val="59"/>
    <w:rsid w:val="00FC57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787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ptimera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30B96-EE77-4AA7-975A-1740BE1127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546</Words>
  <Characters>2899</Characters>
  <Application>Microsoft Office Word</Application>
  <DocSecurity>0</DocSecurity>
  <Lines>24</Lines>
  <Paragraphs>6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Viis</Company>
  <LinksUpToDate>false</LinksUpToDate>
  <CharactersWithSpaces>3439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tom.brekke@optimera.no</dc:creator>
  <cp:lastModifiedBy>Brekke, Tom Erik - Optimera AS</cp:lastModifiedBy>
  <cp:revision>7</cp:revision>
  <cp:lastPrinted>2017-02-16T15:27:00Z</cp:lastPrinted>
  <dcterms:created xsi:type="dcterms:W3CDTF">2017-02-16T12:05:00Z</dcterms:created>
  <dcterms:modified xsi:type="dcterms:W3CDTF">2017-02-16T15:46:00Z</dcterms:modified>
</cp:coreProperties>
</file>