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B4" w:rsidRPr="0025581E" w:rsidRDefault="00637153" w:rsidP="00637153">
      <w:pPr>
        <w:jc w:val="right"/>
        <w:rPr>
          <w:rFonts w:ascii="Arial" w:hAnsi="Arial"/>
          <w:sz w:val="22"/>
          <w:szCs w:val="22"/>
          <w:lang w:eastAsia="en-US"/>
        </w:rPr>
      </w:pPr>
      <w:r w:rsidRPr="0025581E">
        <w:rPr>
          <w:rFonts w:ascii="Arial" w:hAnsi="Arial"/>
          <w:sz w:val="22"/>
          <w:szCs w:val="22"/>
          <w:lang w:eastAsia="en-US"/>
        </w:rPr>
        <w:t xml:space="preserve">PRESSMEDDELANDE </w:t>
      </w:r>
      <w:r>
        <w:rPr>
          <w:rFonts w:ascii="Arial" w:hAnsi="Arial"/>
          <w:sz w:val="22"/>
          <w:szCs w:val="22"/>
          <w:lang w:eastAsia="en-US"/>
        </w:rPr>
        <w:br/>
        <w:t>3 oktober 2011</w:t>
      </w:r>
    </w:p>
    <w:p w:rsidR="005E38B4" w:rsidRDefault="005E38B4" w:rsidP="00A70FEF">
      <w:pPr>
        <w:spacing w:after="120" w:line="320" w:lineRule="atLeast"/>
        <w:rPr>
          <w:rFonts w:ascii="Arial" w:hAnsi="Arial"/>
          <w:b/>
          <w:sz w:val="28"/>
          <w:lang w:eastAsia="en-US"/>
        </w:rPr>
      </w:pPr>
    </w:p>
    <w:p w:rsidR="009D394A" w:rsidRPr="001C1621" w:rsidRDefault="00337214" w:rsidP="00A70FEF">
      <w:pPr>
        <w:spacing w:after="120" w:line="320" w:lineRule="atLeast"/>
        <w:rPr>
          <w:rFonts w:ascii="Arial" w:hAnsi="Arial"/>
          <w:b/>
          <w:sz w:val="28"/>
          <w:lang w:eastAsia="en-US"/>
        </w:rPr>
      </w:pPr>
      <w:r w:rsidRPr="001C1621">
        <w:rPr>
          <w:rFonts w:ascii="Arial" w:hAnsi="Arial"/>
          <w:b/>
          <w:sz w:val="28"/>
          <w:lang w:eastAsia="en-US"/>
        </w:rPr>
        <w:t>Nyheter från Kobbs</w:t>
      </w:r>
    </w:p>
    <w:p w:rsidR="007440EE" w:rsidRPr="001C1621" w:rsidRDefault="0093298A" w:rsidP="00BC1E50">
      <w:pPr>
        <w:spacing w:line="320" w:lineRule="atLeast"/>
        <w:rPr>
          <w:rFonts w:ascii="Arial" w:hAnsi="Arial"/>
          <w:b/>
          <w:sz w:val="40"/>
          <w:lang w:eastAsia="en-US"/>
        </w:rPr>
      </w:pPr>
      <w:r w:rsidRPr="001C1621">
        <w:rPr>
          <w:rFonts w:ascii="Arial" w:hAnsi="Arial"/>
          <w:b/>
          <w:sz w:val="40"/>
          <w:lang w:eastAsia="en-US"/>
        </w:rPr>
        <w:t>Citron &amp; Lime och Rabarberkalas</w:t>
      </w:r>
    </w:p>
    <w:p w:rsidR="00884590" w:rsidRPr="001C1621" w:rsidRDefault="00884590" w:rsidP="00BC1E50">
      <w:pPr>
        <w:spacing w:line="320" w:lineRule="atLeast"/>
        <w:rPr>
          <w:rFonts w:ascii="Arial" w:hAnsi="Arial"/>
          <w:lang w:eastAsia="en-US"/>
        </w:rPr>
      </w:pPr>
    </w:p>
    <w:p w:rsidR="008C43B4" w:rsidRPr="0025581E" w:rsidRDefault="00085DDB" w:rsidP="0025581E">
      <w:pPr>
        <w:spacing w:after="160" w:line="320" w:lineRule="atLeast"/>
        <w:rPr>
          <w:rFonts w:ascii="Arial" w:hAnsi="Arial"/>
          <w:b/>
          <w:sz w:val="22"/>
          <w:lang w:eastAsia="en-US"/>
        </w:rPr>
      </w:pPr>
      <w:r w:rsidRPr="0025581E">
        <w:rPr>
          <w:rFonts w:ascii="Arial" w:hAnsi="Arial"/>
          <w:b/>
          <w:sz w:val="22"/>
          <w:lang w:eastAsia="en-US"/>
        </w:rPr>
        <w:t xml:space="preserve">Svenska Kobbs </w:t>
      </w:r>
      <w:r w:rsidR="0019028A" w:rsidRPr="0025581E">
        <w:rPr>
          <w:rFonts w:ascii="Arial" w:hAnsi="Arial"/>
          <w:b/>
          <w:sz w:val="22"/>
          <w:lang w:eastAsia="en-US"/>
        </w:rPr>
        <w:t xml:space="preserve">kompletterar nu </w:t>
      </w:r>
      <w:r w:rsidR="00DB3C67" w:rsidRPr="0025581E">
        <w:rPr>
          <w:rFonts w:ascii="Arial" w:hAnsi="Arial"/>
          <w:b/>
          <w:sz w:val="22"/>
          <w:lang w:eastAsia="en-US"/>
        </w:rPr>
        <w:t>sortiment</w:t>
      </w:r>
      <w:r w:rsidR="008426F3" w:rsidRPr="0025581E">
        <w:rPr>
          <w:rFonts w:ascii="Arial" w:hAnsi="Arial"/>
          <w:b/>
          <w:sz w:val="22"/>
          <w:lang w:eastAsia="en-US"/>
        </w:rPr>
        <w:t>et</w:t>
      </w:r>
      <w:r w:rsidR="00DB3C67" w:rsidRPr="0025581E">
        <w:rPr>
          <w:rFonts w:ascii="Arial" w:hAnsi="Arial"/>
          <w:b/>
          <w:sz w:val="22"/>
          <w:lang w:eastAsia="en-US"/>
        </w:rPr>
        <w:t xml:space="preserve"> </w:t>
      </w:r>
      <w:r w:rsidR="0019028A" w:rsidRPr="0025581E">
        <w:rPr>
          <w:rFonts w:ascii="Arial" w:hAnsi="Arial"/>
          <w:b/>
          <w:sz w:val="22"/>
          <w:lang w:eastAsia="en-US"/>
        </w:rPr>
        <w:t xml:space="preserve">av smaksatta teer med två nya produkter: </w:t>
      </w:r>
      <w:r w:rsidR="008C43B4" w:rsidRPr="0025581E">
        <w:rPr>
          <w:rFonts w:ascii="Arial" w:hAnsi="Arial"/>
          <w:b/>
          <w:sz w:val="22"/>
          <w:lang w:eastAsia="en-US"/>
        </w:rPr>
        <w:t>Citron</w:t>
      </w:r>
      <w:r w:rsidR="005C122E" w:rsidRPr="0025581E">
        <w:rPr>
          <w:rFonts w:ascii="Arial" w:hAnsi="Arial"/>
          <w:b/>
          <w:sz w:val="22"/>
          <w:lang w:eastAsia="en-US"/>
        </w:rPr>
        <w:t> </w:t>
      </w:r>
      <w:r w:rsidR="008C43B4" w:rsidRPr="0025581E">
        <w:rPr>
          <w:rFonts w:ascii="Arial" w:hAnsi="Arial"/>
          <w:b/>
          <w:sz w:val="22"/>
          <w:lang w:eastAsia="en-US"/>
        </w:rPr>
        <w:t>&amp;</w:t>
      </w:r>
      <w:r w:rsidR="005C122E" w:rsidRPr="0025581E">
        <w:rPr>
          <w:rFonts w:ascii="Arial" w:hAnsi="Arial"/>
          <w:b/>
          <w:sz w:val="22"/>
          <w:lang w:eastAsia="en-US"/>
        </w:rPr>
        <w:t> </w:t>
      </w:r>
      <w:r w:rsidR="008C43B4" w:rsidRPr="0025581E">
        <w:rPr>
          <w:rFonts w:ascii="Arial" w:hAnsi="Arial"/>
          <w:b/>
          <w:sz w:val="22"/>
          <w:lang w:eastAsia="en-US"/>
        </w:rPr>
        <w:t xml:space="preserve">Lime och Rabarberkalas. </w:t>
      </w:r>
      <w:r w:rsidR="0019028A" w:rsidRPr="0025581E">
        <w:rPr>
          <w:rFonts w:ascii="Arial" w:hAnsi="Arial"/>
          <w:b/>
          <w:sz w:val="22"/>
          <w:lang w:eastAsia="en-US"/>
        </w:rPr>
        <w:t xml:space="preserve">Båda är svarta teer </w:t>
      </w:r>
      <w:r w:rsidR="00AF1DBD" w:rsidRPr="0025581E">
        <w:rPr>
          <w:rFonts w:ascii="Arial" w:hAnsi="Arial"/>
          <w:b/>
          <w:sz w:val="22"/>
          <w:lang w:eastAsia="en-US"/>
        </w:rPr>
        <w:t xml:space="preserve">som </w:t>
      </w:r>
      <w:r w:rsidR="005C122E" w:rsidRPr="0025581E">
        <w:rPr>
          <w:rFonts w:ascii="Arial" w:hAnsi="Arial"/>
          <w:b/>
          <w:sz w:val="22"/>
          <w:lang w:eastAsia="en-US"/>
        </w:rPr>
        <w:t xml:space="preserve">passar utmärkt att njuta av i höstmörkret – med eller utan mjölk. </w:t>
      </w:r>
    </w:p>
    <w:p w:rsidR="005C122E" w:rsidRPr="0025581E" w:rsidRDefault="009D394A" w:rsidP="0025581E">
      <w:pPr>
        <w:spacing w:after="160" w:line="320" w:lineRule="atLeast"/>
        <w:rPr>
          <w:rFonts w:ascii="Arial" w:hAnsi="Arial"/>
          <w:sz w:val="22"/>
          <w:lang w:eastAsia="en-US"/>
        </w:rPr>
      </w:pPr>
      <w:r w:rsidRPr="0025581E">
        <w:rPr>
          <w:rFonts w:ascii="Arial" w:hAnsi="Arial"/>
          <w:sz w:val="22"/>
          <w:lang w:eastAsia="en-US"/>
        </w:rPr>
        <w:t xml:space="preserve">Intresset för te har ökat de senaste åren </w:t>
      </w:r>
      <w:r w:rsidR="005C122E" w:rsidRPr="0025581E">
        <w:rPr>
          <w:rFonts w:ascii="Arial" w:hAnsi="Arial"/>
          <w:sz w:val="22"/>
          <w:lang w:eastAsia="en-US"/>
        </w:rPr>
        <w:t xml:space="preserve">och det märks </w:t>
      </w:r>
      <w:r w:rsidRPr="0025581E">
        <w:rPr>
          <w:rFonts w:ascii="Arial" w:hAnsi="Arial"/>
          <w:sz w:val="22"/>
          <w:lang w:eastAsia="en-US"/>
        </w:rPr>
        <w:t>i det ök</w:t>
      </w:r>
      <w:r w:rsidR="00CF4468" w:rsidRPr="0025581E">
        <w:rPr>
          <w:rFonts w:ascii="Arial" w:hAnsi="Arial"/>
          <w:sz w:val="22"/>
          <w:lang w:eastAsia="en-US"/>
        </w:rPr>
        <w:t xml:space="preserve">ade </w:t>
      </w:r>
      <w:r w:rsidR="006C3F91" w:rsidRPr="0025581E">
        <w:rPr>
          <w:rFonts w:ascii="Arial" w:hAnsi="Arial"/>
          <w:sz w:val="22"/>
          <w:lang w:eastAsia="en-US"/>
        </w:rPr>
        <w:t xml:space="preserve">utbudet av </w:t>
      </w:r>
      <w:r w:rsidR="00CF4468" w:rsidRPr="0025581E">
        <w:rPr>
          <w:rFonts w:ascii="Arial" w:hAnsi="Arial"/>
          <w:sz w:val="22"/>
          <w:lang w:eastAsia="en-US"/>
        </w:rPr>
        <w:t xml:space="preserve">tesorter och smaker. </w:t>
      </w:r>
      <w:r w:rsidR="00B3548F" w:rsidRPr="0025581E">
        <w:rPr>
          <w:rFonts w:ascii="Arial" w:hAnsi="Arial"/>
          <w:sz w:val="22"/>
          <w:lang w:eastAsia="en-US"/>
        </w:rPr>
        <w:t xml:space="preserve">Sett till </w:t>
      </w:r>
      <w:r w:rsidR="006C3F91" w:rsidRPr="0025581E">
        <w:rPr>
          <w:rFonts w:ascii="Arial" w:hAnsi="Arial"/>
          <w:sz w:val="22"/>
          <w:lang w:eastAsia="en-US"/>
        </w:rPr>
        <w:t>konsumtion</w:t>
      </w:r>
      <w:r w:rsidR="00B3548F" w:rsidRPr="0025581E">
        <w:rPr>
          <w:rFonts w:ascii="Arial" w:hAnsi="Arial"/>
          <w:sz w:val="22"/>
          <w:lang w:eastAsia="en-US"/>
        </w:rPr>
        <w:t xml:space="preserve"> per person ligger vi i Sverige fortfarande en bra bit efter </w:t>
      </w:r>
      <w:r w:rsidR="00451E5B" w:rsidRPr="0025581E">
        <w:rPr>
          <w:rFonts w:ascii="Arial" w:hAnsi="Arial"/>
          <w:sz w:val="22"/>
          <w:lang w:eastAsia="en-US"/>
        </w:rPr>
        <w:t xml:space="preserve">de stora tedrickarländerna </w:t>
      </w:r>
      <w:r w:rsidR="00041A7A" w:rsidRPr="0025581E">
        <w:rPr>
          <w:rFonts w:ascii="Arial" w:hAnsi="Arial"/>
          <w:sz w:val="22"/>
          <w:lang w:eastAsia="en-US"/>
        </w:rPr>
        <w:t>England, Turkiet och Irland</w:t>
      </w:r>
      <w:r w:rsidR="00B3548F" w:rsidRPr="0025581E">
        <w:rPr>
          <w:rFonts w:ascii="Arial" w:hAnsi="Arial"/>
          <w:sz w:val="22"/>
          <w:lang w:eastAsia="en-US"/>
        </w:rPr>
        <w:t xml:space="preserve">. Där konsumeras i snitt mellan två och tre kilo te per person – att jämföra med </w:t>
      </w:r>
      <w:r w:rsidR="005C122E" w:rsidRPr="0025581E">
        <w:rPr>
          <w:rFonts w:ascii="Arial" w:hAnsi="Arial"/>
          <w:sz w:val="22"/>
          <w:lang w:eastAsia="en-US"/>
        </w:rPr>
        <w:t xml:space="preserve">svenskarna som konsumerar cirka tre hekto per person och år. </w:t>
      </w:r>
    </w:p>
    <w:p w:rsidR="00C452F3" w:rsidRPr="0025581E" w:rsidRDefault="000A3899" w:rsidP="0025581E">
      <w:pPr>
        <w:spacing w:after="160" w:line="320" w:lineRule="atLeast"/>
        <w:rPr>
          <w:rFonts w:ascii="Arial" w:hAnsi="Arial"/>
          <w:sz w:val="22"/>
          <w:lang w:eastAsia="en-US"/>
        </w:rPr>
      </w:pPr>
      <w:r w:rsidRPr="0025581E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34DF7E04" wp14:editId="7CF21EEA">
            <wp:simplePos x="0" y="0"/>
            <wp:positionH relativeFrom="column">
              <wp:posOffset>4377055</wp:posOffset>
            </wp:positionH>
            <wp:positionV relativeFrom="paragraph">
              <wp:posOffset>157480</wp:posOffset>
            </wp:positionV>
            <wp:extent cx="1886585" cy="1457960"/>
            <wp:effectExtent l="0" t="0" r="0" b="0"/>
            <wp:wrapSquare wrapText="bothSides"/>
            <wp:docPr id="2" name="Bild 2" descr="C:\Users\mahw.LOFBERG\Documents\Kobbs\Bilder\Kobbs-bilder\Logotyper\Koppla ner med Kobbs\Koppla-ner-med-Kob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w.LOFBERG\Documents\Kobbs\Bilder\Kobbs-bilder\Logotyper\Koppla ner med Kobbs\Koppla-ner-med-Kobb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28" b="-12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468" w:rsidRPr="0025581E">
        <w:rPr>
          <w:rFonts w:ascii="Arial" w:hAnsi="Arial"/>
          <w:sz w:val="22"/>
          <w:lang w:eastAsia="en-US"/>
        </w:rPr>
        <w:t xml:space="preserve">Svenskarna älskar smaksatta teer och </w:t>
      </w:r>
      <w:r w:rsidR="00DD6B2B" w:rsidRPr="0025581E">
        <w:rPr>
          <w:rFonts w:ascii="Arial" w:hAnsi="Arial"/>
          <w:sz w:val="22"/>
          <w:lang w:eastAsia="en-US"/>
        </w:rPr>
        <w:t>här finns</w:t>
      </w:r>
      <w:r w:rsidR="00CF4468" w:rsidRPr="0025581E">
        <w:rPr>
          <w:rFonts w:ascii="Arial" w:hAnsi="Arial"/>
          <w:sz w:val="22"/>
          <w:lang w:eastAsia="en-US"/>
        </w:rPr>
        <w:t xml:space="preserve"> också högst andel </w:t>
      </w:r>
      <w:r w:rsidR="007440EE" w:rsidRPr="0025581E">
        <w:rPr>
          <w:rFonts w:ascii="Arial" w:hAnsi="Arial"/>
          <w:sz w:val="22"/>
          <w:lang w:eastAsia="en-US"/>
        </w:rPr>
        <w:t>smaksatta teer</w:t>
      </w:r>
      <w:r w:rsidR="00CA59BA" w:rsidRPr="0025581E">
        <w:rPr>
          <w:rFonts w:ascii="Arial" w:hAnsi="Arial"/>
          <w:sz w:val="22"/>
          <w:lang w:eastAsia="en-US"/>
        </w:rPr>
        <w:t xml:space="preserve"> </w:t>
      </w:r>
      <w:r w:rsidR="00CF4468" w:rsidRPr="0025581E">
        <w:rPr>
          <w:rFonts w:ascii="Arial" w:hAnsi="Arial"/>
          <w:sz w:val="22"/>
          <w:lang w:eastAsia="en-US"/>
        </w:rPr>
        <w:t xml:space="preserve">i världen. </w:t>
      </w:r>
      <w:r w:rsidR="00C5609A" w:rsidRPr="0025581E">
        <w:rPr>
          <w:rFonts w:ascii="Arial" w:hAnsi="Arial"/>
          <w:sz w:val="22"/>
          <w:lang w:eastAsia="en-US"/>
        </w:rPr>
        <w:t xml:space="preserve">Kobbs har ett </w:t>
      </w:r>
      <w:r w:rsidR="007858D0" w:rsidRPr="0025581E">
        <w:rPr>
          <w:rFonts w:ascii="Arial" w:hAnsi="Arial"/>
          <w:sz w:val="22"/>
          <w:lang w:eastAsia="en-US"/>
        </w:rPr>
        <w:t xml:space="preserve">brett </w:t>
      </w:r>
      <w:r w:rsidR="00DD6B2B" w:rsidRPr="0025581E">
        <w:rPr>
          <w:rFonts w:ascii="Arial" w:hAnsi="Arial"/>
          <w:sz w:val="22"/>
          <w:lang w:eastAsia="en-US"/>
        </w:rPr>
        <w:t xml:space="preserve">sortiment av </w:t>
      </w:r>
      <w:r w:rsidR="00C5609A" w:rsidRPr="0025581E">
        <w:rPr>
          <w:rFonts w:ascii="Arial" w:hAnsi="Arial"/>
          <w:sz w:val="22"/>
          <w:lang w:eastAsia="en-US"/>
        </w:rPr>
        <w:t>löste</w:t>
      </w:r>
      <w:r w:rsidR="00DD6B2B" w:rsidRPr="0025581E">
        <w:rPr>
          <w:rFonts w:ascii="Arial" w:hAnsi="Arial"/>
          <w:sz w:val="22"/>
          <w:lang w:eastAsia="en-US"/>
        </w:rPr>
        <w:t xml:space="preserve">er </w:t>
      </w:r>
      <w:r w:rsidR="00647FBF" w:rsidRPr="0025581E">
        <w:rPr>
          <w:rFonts w:ascii="Arial" w:hAnsi="Arial"/>
          <w:sz w:val="22"/>
          <w:lang w:eastAsia="en-US"/>
        </w:rPr>
        <w:t>med</w:t>
      </w:r>
      <w:r w:rsidR="00C5609A" w:rsidRPr="0025581E">
        <w:rPr>
          <w:rFonts w:ascii="Arial" w:hAnsi="Arial"/>
          <w:sz w:val="22"/>
          <w:lang w:eastAsia="en-US"/>
        </w:rPr>
        <w:t xml:space="preserve"> </w:t>
      </w:r>
      <w:r w:rsidR="00C452F3" w:rsidRPr="0025581E">
        <w:rPr>
          <w:rFonts w:ascii="Arial" w:hAnsi="Arial"/>
          <w:sz w:val="22"/>
          <w:lang w:eastAsia="en-US"/>
        </w:rPr>
        <w:t xml:space="preserve">svenska </w:t>
      </w:r>
      <w:r w:rsidR="00647FBF" w:rsidRPr="0025581E">
        <w:rPr>
          <w:rFonts w:ascii="Arial" w:hAnsi="Arial"/>
          <w:sz w:val="22"/>
          <w:lang w:eastAsia="en-US"/>
        </w:rPr>
        <w:t>smaker</w:t>
      </w:r>
      <w:r w:rsidR="00CF4468" w:rsidRPr="0025581E">
        <w:rPr>
          <w:rFonts w:ascii="Arial" w:hAnsi="Arial"/>
          <w:sz w:val="22"/>
          <w:lang w:eastAsia="en-US"/>
        </w:rPr>
        <w:t xml:space="preserve"> och produkterna känns igen på </w:t>
      </w:r>
      <w:r w:rsidR="00C5609A" w:rsidRPr="0025581E">
        <w:rPr>
          <w:rFonts w:ascii="Arial" w:hAnsi="Arial"/>
          <w:sz w:val="22"/>
          <w:lang w:eastAsia="en-US"/>
        </w:rPr>
        <w:t xml:space="preserve">sina poetiska produktnamn och stämningsskapande förpackningar. </w:t>
      </w:r>
      <w:r w:rsidR="00DD6B2B" w:rsidRPr="0025581E">
        <w:rPr>
          <w:rFonts w:ascii="Arial" w:hAnsi="Arial"/>
          <w:sz w:val="22"/>
          <w:lang w:eastAsia="en-US"/>
        </w:rPr>
        <w:t xml:space="preserve">Kobbs har ett stort sortiment av </w:t>
      </w:r>
      <w:r w:rsidR="00C452F3" w:rsidRPr="0025581E">
        <w:rPr>
          <w:rFonts w:ascii="Arial" w:hAnsi="Arial"/>
          <w:sz w:val="22"/>
          <w:lang w:eastAsia="en-US"/>
        </w:rPr>
        <w:t xml:space="preserve">certifierade ekologiska och rättvisemärkta teer – märkningarna är KRAV och Fairtrade. </w:t>
      </w:r>
    </w:p>
    <w:p w:rsidR="002928A8" w:rsidRPr="0025581E" w:rsidRDefault="00CF4468" w:rsidP="0025581E">
      <w:pPr>
        <w:spacing w:after="160" w:line="320" w:lineRule="atLeast"/>
        <w:rPr>
          <w:rFonts w:ascii="Arial" w:hAnsi="Arial"/>
          <w:b/>
          <w:sz w:val="22"/>
          <w:lang w:eastAsia="en-US"/>
        </w:rPr>
      </w:pPr>
      <w:r w:rsidRPr="0025581E">
        <w:rPr>
          <w:rFonts w:ascii="Arial" w:hAnsi="Arial"/>
          <w:b/>
          <w:sz w:val="22"/>
          <w:lang w:eastAsia="en-US"/>
        </w:rPr>
        <w:t xml:space="preserve">Kobbs kompletterar </w:t>
      </w:r>
      <w:r w:rsidR="00DD6B2B" w:rsidRPr="0025581E">
        <w:rPr>
          <w:rFonts w:ascii="Arial" w:hAnsi="Arial"/>
          <w:b/>
          <w:sz w:val="22"/>
          <w:lang w:eastAsia="en-US"/>
        </w:rPr>
        <w:t xml:space="preserve">nu </w:t>
      </w:r>
      <w:r w:rsidRPr="0025581E">
        <w:rPr>
          <w:rFonts w:ascii="Arial" w:hAnsi="Arial"/>
          <w:b/>
          <w:sz w:val="22"/>
          <w:lang w:eastAsia="en-US"/>
        </w:rPr>
        <w:t xml:space="preserve">det </w:t>
      </w:r>
      <w:r w:rsidR="00710143" w:rsidRPr="0025581E">
        <w:rPr>
          <w:rFonts w:ascii="Arial" w:hAnsi="Arial"/>
          <w:b/>
          <w:sz w:val="22"/>
          <w:lang w:eastAsia="en-US"/>
        </w:rPr>
        <w:t xml:space="preserve">smaksatta </w:t>
      </w:r>
      <w:r w:rsidRPr="0025581E">
        <w:rPr>
          <w:rFonts w:ascii="Arial" w:hAnsi="Arial"/>
          <w:b/>
          <w:sz w:val="22"/>
          <w:lang w:eastAsia="en-US"/>
        </w:rPr>
        <w:t xml:space="preserve">sortimentet med de nya </w:t>
      </w:r>
      <w:r w:rsidR="00C452F3" w:rsidRPr="0025581E">
        <w:rPr>
          <w:rFonts w:ascii="Arial" w:hAnsi="Arial"/>
          <w:b/>
          <w:sz w:val="22"/>
          <w:lang w:eastAsia="en-US"/>
        </w:rPr>
        <w:t xml:space="preserve">teerna </w:t>
      </w:r>
      <w:r w:rsidRPr="0025581E">
        <w:rPr>
          <w:rFonts w:ascii="Arial" w:hAnsi="Arial"/>
          <w:b/>
          <w:sz w:val="22"/>
          <w:lang w:eastAsia="en-US"/>
        </w:rPr>
        <w:t>Citron</w:t>
      </w:r>
      <w:r w:rsidR="00710143" w:rsidRPr="0025581E">
        <w:rPr>
          <w:rFonts w:ascii="Arial" w:hAnsi="Arial"/>
          <w:b/>
          <w:sz w:val="22"/>
          <w:lang w:eastAsia="en-US"/>
        </w:rPr>
        <w:t> </w:t>
      </w:r>
      <w:r w:rsidRPr="0025581E">
        <w:rPr>
          <w:rFonts w:ascii="Arial" w:hAnsi="Arial"/>
          <w:b/>
          <w:sz w:val="22"/>
          <w:lang w:eastAsia="en-US"/>
        </w:rPr>
        <w:t>&amp;</w:t>
      </w:r>
      <w:r w:rsidR="00710143" w:rsidRPr="0025581E">
        <w:rPr>
          <w:rFonts w:ascii="Arial" w:hAnsi="Arial"/>
          <w:b/>
          <w:sz w:val="22"/>
          <w:lang w:eastAsia="en-US"/>
        </w:rPr>
        <w:t> </w:t>
      </w:r>
      <w:r w:rsidRPr="0025581E">
        <w:rPr>
          <w:rFonts w:ascii="Arial" w:hAnsi="Arial"/>
          <w:b/>
          <w:sz w:val="22"/>
          <w:lang w:eastAsia="en-US"/>
        </w:rPr>
        <w:t xml:space="preserve">Lime </w:t>
      </w:r>
      <w:r w:rsidR="004342C9" w:rsidRPr="0025581E">
        <w:rPr>
          <w:rFonts w:ascii="Arial" w:hAnsi="Arial"/>
          <w:b/>
          <w:sz w:val="22"/>
          <w:lang w:eastAsia="en-US"/>
        </w:rPr>
        <w:t xml:space="preserve">och </w:t>
      </w:r>
      <w:r w:rsidRPr="0025581E">
        <w:rPr>
          <w:rFonts w:ascii="Arial" w:hAnsi="Arial"/>
          <w:b/>
          <w:sz w:val="22"/>
          <w:lang w:eastAsia="en-US"/>
        </w:rPr>
        <w:t xml:space="preserve">Rabarberkalas. </w:t>
      </w:r>
    </w:p>
    <w:p w:rsidR="00EC0475" w:rsidRPr="0025581E" w:rsidRDefault="002928A8" w:rsidP="0025581E">
      <w:pPr>
        <w:spacing w:after="160" w:line="320" w:lineRule="atLeast"/>
        <w:rPr>
          <w:rFonts w:ascii="Arial" w:hAnsi="Arial"/>
          <w:sz w:val="22"/>
          <w:lang w:eastAsia="en-US"/>
        </w:rPr>
      </w:pPr>
      <w:r w:rsidRPr="0025581E">
        <w:rPr>
          <w:rFonts w:ascii="Arial" w:hAnsi="Arial"/>
          <w:sz w:val="22"/>
          <w:lang w:eastAsia="en-US"/>
        </w:rPr>
        <w:t>–</w:t>
      </w:r>
      <w:r w:rsidR="00DD6B2B" w:rsidRPr="0025581E">
        <w:rPr>
          <w:rFonts w:ascii="Arial" w:hAnsi="Arial"/>
          <w:sz w:val="22"/>
          <w:lang w:eastAsia="en-US"/>
        </w:rPr>
        <w:t> </w:t>
      </w:r>
      <w:r w:rsidRPr="0025581E">
        <w:rPr>
          <w:rFonts w:ascii="Arial" w:hAnsi="Arial"/>
          <w:sz w:val="22"/>
          <w:lang w:eastAsia="en-US"/>
        </w:rPr>
        <w:t xml:space="preserve">Som svensk teproducent </w:t>
      </w:r>
      <w:r w:rsidR="00BC1E50" w:rsidRPr="0025581E">
        <w:rPr>
          <w:rFonts w:ascii="Arial" w:hAnsi="Arial"/>
          <w:sz w:val="22"/>
          <w:lang w:eastAsia="en-US"/>
        </w:rPr>
        <w:t xml:space="preserve">är vi nära våra konsumenter och kan </w:t>
      </w:r>
      <w:r w:rsidR="005140C5" w:rsidRPr="0025581E">
        <w:rPr>
          <w:rFonts w:ascii="Arial" w:hAnsi="Arial"/>
          <w:sz w:val="22"/>
          <w:lang w:eastAsia="en-US"/>
        </w:rPr>
        <w:t xml:space="preserve">lansera produkter som återspeglar den svenska smaken, </w:t>
      </w:r>
      <w:r w:rsidR="000B38C6" w:rsidRPr="0025581E">
        <w:rPr>
          <w:rFonts w:ascii="Arial" w:hAnsi="Arial"/>
          <w:sz w:val="22"/>
          <w:lang w:eastAsia="en-US"/>
        </w:rPr>
        <w:t xml:space="preserve">förklarar </w:t>
      </w:r>
      <w:r w:rsidR="00C518B6" w:rsidRPr="0025581E">
        <w:rPr>
          <w:rFonts w:ascii="Arial" w:hAnsi="Arial"/>
          <w:sz w:val="22"/>
          <w:lang w:eastAsia="en-US"/>
        </w:rPr>
        <w:t xml:space="preserve">Maria Herou Wallner, produktchef </w:t>
      </w:r>
      <w:r w:rsidR="00EC0475" w:rsidRPr="0025581E">
        <w:rPr>
          <w:rFonts w:ascii="Arial" w:hAnsi="Arial"/>
          <w:sz w:val="22"/>
          <w:lang w:eastAsia="en-US"/>
        </w:rPr>
        <w:t xml:space="preserve">för Kobbs på </w:t>
      </w:r>
      <w:r w:rsidR="00C518B6" w:rsidRPr="0025581E">
        <w:rPr>
          <w:rFonts w:ascii="Arial" w:hAnsi="Arial"/>
          <w:sz w:val="22"/>
          <w:lang w:eastAsia="en-US"/>
        </w:rPr>
        <w:t>Löfbergs Lila som äger varumärket</w:t>
      </w:r>
      <w:r w:rsidRPr="0025581E">
        <w:rPr>
          <w:rFonts w:ascii="Arial" w:hAnsi="Arial"/>
          <w:sz w:val="22"/>
          <w:lang w:eastAsia="en-US"/>
        </w:rPr>
        <w:t xml:space="preserve">. </w:t>
      </w:r>
    </w:p>
    <w:p w:rsidR="003658D4" w:rsidRPr="0025581E" w:rsidRDefault="00BC1E50" w:rsidP="0025581E">
      <w:pPr>
        <w:spacing w:after="160" w:line="320" w:lineRule="atLeast"/>
        <w:rPr>
          <w:rFonts w:ascii="Arial" w:hAnsi="Arial"/>
          <w:sz w:val="22"/>
          <w:lang w:eastAsia="en-US"/>
        </w:rPr>
      </w:pPr>
      <w:r w:rsidRPr="0025581E">
        <w:rPr>
          <w:rFonts w:ascii="Arial" w:hAnsi="Arial"/>
          <w:sz w:val="22"/>
          <w:lang w:eastAsia="en-US"/>
        </w:rPr>
        <w:t>–</w:t>
      </w:r>
      <w:r w:rsidR="00DD6B2B" w:rsidRPr="0025581E">
        <w:rPr>
          <w:rFonts w:ascii="Arial" w:hAnsi="Arial"/>
          <w:sz w:val="22"/>
          <w:lang w:eastAsia="en-US"/>
        </w:rPr>
        <w:t> </w:t>
      </w:r>
      <w:r w:rsidR="00C518B6" w:rsidRPr="0025581E">
        <w:rPr>
          <w:rFonts w:ascii="Arial" w:hAnsi="Arial"/>
          <w:sz w:val="22"/>
          <w:lang w:eastAsia="en-US"/>
        </w:rPr>
        <w:t>Till vår hjälp har vi också vår konsument</w:t>
      </w:r>
      <w:r w:rsidR="00EF4C09" w:rsidRPr="0025581E">
        <w:rPr>
          <w:rFonts w:ascii="Arial" w:hAnsi="Arial"/>
          <w:sz w:val="22"/>
          <w:lang w:eastAsia="en-US"/>
        </w:rPr>
        <w:softHyphen/>
      </w:r>
      <w:r w:rsidR="00C518B6" w:rsidRPr="0025581E">
        <w:rPr>
          <w:rFonts w:ascii="Arial" w:hAnsi="Arial"/>
          <w:sz w:val="22"/>
          <w:lang w:eastAsia="en-US"/>
        </w:rPr>
        <w:t xml:space="preserve">panel </w:t>
      </w:r>
      <w:r w:rsidR="00EF4C09" w:rsidRPr="0025581E">
        <w:rPr>
          <w:rFonts w:ascii="Arial" w:hAnsi="Arial"/>
          <w:sz w:val="22"/>
          <w:lang w:eastAsia="en-US"/>
        </w:rPr>
        <w:t xml:space="preserve">som består av </w:t>
      </w:r>
      <w:r w:rsidR="00C518B6" w:rsidRPr="0025581E">
        <w:rPr>
          <w:rFonts w:ascii="Arial" w:hAnsi="Arial"/>
          <w:sz w:val="22"/>
          <w:lang w:eastAsia="en-US"/>
        </w:rPr>
        <w:t xml:space="preserve">intresserade konsumenter </w:t>
      </w:r>
      <w:r w:rsidR="006C2593" w:rsidRPr="0025581E">
        <w:rPr>
          <w:rFonts w:ascii="Arial" w:hAnsi="Arial"/>
          <w:sz w:val="22"/>
          <w:lang w:eastAsia="en-US"/>
        </w:rPr>
        <w:t xml:space="preserve">och </w:t>
      </w:r>
      <w:r w:rsidR="00C518B6" w:rsidRPr="0025581E">
        <w:rPr>
          <w:rFonts w:ascii="Arial" w:hAnsi="Arial"/>
          <w:sz w:val="22"/>
          <w:lang w:eastAsia="en-US"/>
        </w:rPr>
        <w:t xml:space="preserve">som vi involverar i </w:t>
      </w:r>
      <w:r w:rsidR="005140C5" w:rsidRPr="0025581E">
        <w:rPr>
          <w:rFonts w:ascii="Arial" w:hAnsi="Arial"/>
          <w:sz w:val="22"/>
          <w:lang w:eastAsia="en-US"/>
        </w:rPr>
        <w:t>produkt</w:t>
      </w:r>
      <w:r w:rsidR="00EF4C09" w:rsidRPr="0025581E">
        <w:rPr>
          <w:rFonts w:ascii="Arial" w:hAnsi="Arial"/>
          <w:sz w:val="22"/>
          <w:lang w:eastAsia="en-US"/>
        </w:rPr>
        <w:softHyphen/>
      </w:r>
      <w:r w:rsidR="005140C5" w:rsidRPr="0025581E">
        <w:rPr>
          <w:rFonts w:ascii="Arial" w:hAnsi="Arial"/>
          <w:sz w:val="22"/>
          <w:lang w:eastAsia="en-US"/>
        </w:rPr>
        <w:t xml:space="preserve">utvecklingen </w:t>
      </w:r>
      <w:r w:rsidR="00C518B6" w:rsidRPr="0025581E">
        <w:rPr>
          <w:rFonts w:ascii="Arial" w:hAnsi="Arial"/>
          <w:sz w:val="22"/>
          <w:lang w:eastAsia="en-US"/>
        </w:rPr>
        <w:t>genom enkäter och provsmakningar</w:t>
      </w:r>
      <w:r w:rsidR="000B38C6" w:rsidRPr="0025581E">
        <w:rPr>
          <w:rFonts w:ascii="Arial" w:hAnsi="Arial"/>
          <w:sz w:val="22"/>
          <w:lang w:eastAsia="en-US"/>
        </w:rPr>
        <w:t xml:space="preserve">, </w:t>
      </w:r>
      <w:r w:rsidR="001D3323" w:rsidRPr="0025581E">
        <w:rPr>
          <w:rFonts w:ascii="Arial" w:hAnsi="Arial"/>
          <w:sz w:val="22"/>
          <w:lang w:eastAsia="en-US"/>
        </w:rPr>
        <w:t xml:space="preserve">berättar </w:t>
      </w:r>
      <w:r w:rsidR="000B38C6" w:rsidRPr="0025581E">
        <w:rPr>
          <w:rFonts w:ascii="Arial" w:hAnsi="Arial"/>
          <w:sz w:val="22"/>
          <w:lang w:eastAsia="en-US"/>
        </w:rPr>
        <w:t>Maria Herou Wallner</w:t>
      </w:r>
      <w:r w:rsidR="00C518B6" w:rsidRPr="0025581E">
        <w:rPr>
          <w:rFonts w:ascii="Arial" w:hAnsi="Arial"/>
          <w:sz w:val="22"/>
          <w:lang w:eastAsia="en-US"/>
        </w:rPr>
        <w:t xml:space="preserve">. </w:t>
      </w:r>
    </w:p>
    <w:p w:rsidR="00661D76" w:rsidRPr="0025581E" w:rsidRDefault="00661D76" w:rsidP="0025581E">
      <w:pPr>
        <w:spacing w:after="160" w:line="320" w:lineRule="atLeast"/>
        <w:rPr>
          <w:rFonts w:ascii="Arial" w:hAnsi="Arial"/>
          <w:sz w:val="22"/>
          <w:lang w:eastAsia="en-US"/>
        </w:rPr>
      </w:pPr>
      <w:r w:rsidRPr="0025581E">
        <w:rPr>
          <w:rFonts w:ascii="Arial" w:hAnsi="Arial"/>
          <w:sz w:val="22"/>
          <w:lang w:eastAsia="en-US"/>
        </w:rPr>
        <w:t>De nya teerna finns i butik sedan början av september:</w:t>
      </w:r>
    </w:p>
    <w:p w:rsidR="000815B4" w:rsidRPr="0025581E" w:rsidRDefault="00A62B50" w:rsidP="0025581E">
      <w:pPr>
        <w:spacing w:after="160" w:line="320" w:lineRule="atLeast"/>
        <w:rPr>
          <w:rFonts w:ascii="Arial" w:hAnsi="Arial"/>
          <w:sz w:val="22"/>
          <w:lang w:eastAsia="en-US"/>
        </w:rPr>
      </w:pPr>
      <w:r w:rsidRPr="0025581E">
        <w:rPr>
          <w:rFonts w:ascii="Arial" w:hAnsi="Arial"/>
          <w:b/>
          <w:sz w:val="22"/>
          <w:lang w:eastAsia="en-US"/>
        </w:rPr>
        <w:t>Citron &amp; Lime</w:t>
      </w:r>
      <w:r w:rsidR="00661D76" w:rsidRPr="0025581E">
        <w:rPr>
          <w:rFonts w:ascii="Arial" w:hAnsi="Arial"/>
          <w:b/>
          <w:sz w:val="22"/>
          <w:lang w:eastAsia="en-US"/>
        </w:rPr>
        <w:t xml:space="preserve">: </w:t>
      </w:r>
      <w:r w:rsidR="00661D76" w:rsidRPr="0025581E">
        <w:rPr>
          <w:rFonts w:ascii="Arial" w:hAnsi="Arial"/>
          <w:sz w:val="22"/>
          <w:lang w:eastAsia="en-US"/>
        </w:rPr>
        <w:t>Svart</w:t>
      </w:r>
      <w:r w:rsidR="00661D76" w:rsidRPr="0025581E">
        <w:rPr>
          <w:rFonts w:ascii="Arial" w:hAnsi="Arial"/>
          <w:b/>
          <w:sz w:val="22"/>
          <w:lang w:eastAsia="en-US"/>
        </w:rPr>
        <w:t xml:space="preserve"> </w:t>
      </w:r>
      <w:r w:rsidR="00A35491" w:rsidRPr="0025581E">
        <w:rPr>
          <w:rFonts w:ascii="Arial" w:hAnsi="Arial"/>
          <w:sz w:val="22"/>
          <w:lang w:eastAsia="en-US"/>
        </w:rPr>
        <w:t xml:space="preserve">te med frisk och pigg smak av citron och lime. Teet innehåller </w:t>
      </w:r>
      <w:r w:rsidR="002542C0" w:rsidRPr="0025581E">
        <w:rPr>
          <w:rFonts w:ascii="Arial" w:hAnsi="Arial"/>
          <w:sz w:val="22"/>
          <w:lang w:eastAsia="en-US"/>
        </w:rPr>
        <w:t xml:space="preserve">bitar av skal från citron och lime och </w:t>
      </w:r>
      <w:r w:rsidR="00A35491" w:rsidRPr="0025581E">
        <w:rPr>
          <w:rFonts w:ascii="Arial" w:hAnsi="Arial"/>
          <w:sz w:val="22"/>
          <w:lang w:eastAsia="en-US"/>
        </w:rPr>
        <w:t xml:space="preserve">naturliga aromämnen. </w:t>
      </w:r>
    </w:p>
    <w:p w:rsidR="000815B4" w:rsidRDefault="00A62B50" w:rsidP="00661D76">
      <w:pPr>
        <w:spacing w:line="320" w:lineRule="atLeast"/>
        <w:rPr>
          <w:rFonts w:ascii="Arial" w:hAnsi="Arial"/>
          <w:sz w:val="22"/>
          <w:lang w:eastAsia="en-US"/>
        </w:rPr>
      </w:pPr>
      <w:r w:rsidRPr="0025581E">
        <w:rPr>
          <w:rFonts w:ascii="Arial" w:hAnsi="Arial"/>
          <w:b/>
          <w:sz w:val="22"/>
          <w:lang w:eastAsia="en-US"/>
        </w:rPr>
        <w:t>Rabarberkalas</w:t>
      </w:r>
      <w:r w:rsidR="00661D76" w:rsidRPr="0025581E">
        <w:rPr>
          <w:rFonts w:ascii="Arial" w:hAnsi="Arial"/>
          <w:b/>
          <w:sz w:val="22"/>
          <w:lang w:eastAsia="en-US"/>
        </w:rPr>
        <w:t xml:space="preserve">: </w:t>
      </w:r>
      <w:r w:rsidR="00661D76" w:rsidRPr="0025581E">
        <w:rPr>
          <w:rFonts w:ascii="Arial" w:hAnsi="Arial"/>
          <w:sz w:val="22"/>
          <w:lang w:eastAsia="en-US"/>
        </w:rPr>
        <w:t xml:space="preserve">Svart </w:t>
      </w:r>
      <w:r w:rsidR="00A35491" w:rsidRPr="0025581E">
        <w:rPr>
          <w:rFonts w:ascii="Arial" w:hAnsi="Arial"/>
          <w:sz w:val="22"/>
          <w:lang w:eastAsia="en-US"/>
        </w:rPr>
        <w:t xml:space="preserve">te med smak av rabarber </w:t>
      </w:r>
      <w:r w:rsidR="004C083D" w:rsidRPr="0025581E">
        <w:rPr>
          <w:rFonts w:ascii="Arial" w:hAnsi="Arial"/>
          <w:sz w:val="22"/>
          <w:lang w:eastAsia="en-US"/>
        </w:rPr>
        <w:t xml:space="preserve">som </w:t>
      </w:r>
      <w:r w:rsidR="00A35491" w:rsidRPr="0025581E">
        <w:rPr>
          <w:rFonts w:ascii="Arial" w:hAnsi="Arial"/>
          <w:sz w:val="22"/>
          <w:lang w:eastAsia="en-US"/>
        </w:rPr>
        <w:t xml:space="preserve">för tankarna till sommarkalas i trädgården. Teet innehåller bitar av rabarber och naturliga aromämnen. </w:t>
      </w:r>
    </w:p>
    <w:p w:rsidR="0025581E" w:rsidRDefault="0025581E" w:rsidP="0025581E">
      <w:pPr>
        <w:spacing w:line="320" w:lineRule="atLeast"/>
        <w:rPr>
          <w:rFonts w:ascii="Arial" w:hAnsi="Arial"/>
          <w:b/>
          <w:sz w:val="18"/>
          <w:szCs w:val="18"/>
          <w:lang w:eastAsia="en-US"/>
        </w:rPr>
      </w:pPr>
    </w:p>
    <w:p w:rsidR="0025581E" w:rsidRPr="001C1621" w:rsidRDefault="0025581E" w:rsidP="0025581E">
      <w:pPr>
        <w:spacing w:line="320" w:lineRule="atLeast"/>
        <w:rPr>
          <w:rFonts w:ascii="Arial" w:hAnsi="Arial"/>
          <w:b/>
          <w:sz w:val="18"/>
          <w:szCs w:val="18"/>
          <w:lang w:eastAsia="en-US"/>
        </w:rPr>
      </w:pPr>
      <w:r w:rsidRPr="001C1621">
        <w:rPr>
          <w:rFonts w:ascii="Arial" w:hAnsi="Arial"/>
          <w:b/>
          <w:sz w:val="18"/>
          <w:szCs w:val="18"/>
          <w:lang w:eastAsia="en-US"/>
        </w:rPr>
        <w:t>För mer information kontakta gärna:</w:t>
      </w:r>
    </w:p>
    <w:p w:rsidR="0025581E" w:rsidRPr="001C1621" w:rsidRDefault="0025581E" w:rsidP="0025581E">
      <w:pPr>
        <w:tabs>
          <w:tab w:val="left" w:pos="1985"/>
        </w:tabs>
        <w:spacing w:line="320" w:lineRule="atLeast"/>
        <w:rPr>
          <w:rFonts w:ascii="Arial" w:hAnsi="Arial"/>
          <w:sz w:val="18"/>
          <w:szCs w:val="18"/>
          <w:lang w:eastAsia="en-US"/>
        </w:rPr>
      </w:pPr>
      <w:r w:rsidRPr="001C1621">
        <w:rPr>
          <w:rFonts w:ascii="Arial" w:hAnsi="Arial"/>
          <w:sz w:val="18"/>
          <w:szCs w:val="18"/>
          <w:lang w:eastAsia="en-US"/>
        </w:rPr>
        <w:t>Maria Herou Wallner, Produktchef Kobbs te</w:t>
      </w:r>
    </w:p>
    <w:p w:rsidR="0025581E" w:rsidRPr="001C1621" w:rsidRDefault="0025581E" w:rsidP="0025581E">
      <w:pPr>
        <w:tabs>
          <w:tab w:val="left" w:pos="1985"/>
        </w:tabs>
        <w:spacing w:line="320" w:lineRule="atLeast"/>
        <w:rPr>
          <w:rFonts w:ascii="Arial" w:hAnsi="Arial"/>
          <w:sz w:val="18"/>
          <w:szCs w:val="18"/>
          <w:lang w:eastAsia="en-US"/>
        </w:rPr>
      </w:pPr>
      <w:r w:rsidRPr="001C1621">
        <w:rPr>
          <w:rFonts w:ascii="Arial" w:hAnsi="Arial"/>
          <w:sz w:val="18"/>
          <w:szCs w:val="18"/>
          <w:lang w:eastAsia="en-US"/>
        </w:rPr>
        <w:t>Telefon</w:t>
      </w:r>
      <w:proofErr w:type="gramStart"/>
      <w:r w:rsidRPr="001C1621">
        <w:rPr>
          <w:rFonts w:ascii="Arial" w:hAnsi="Arial"/>
          <w:sz w:val="18"/>
          <w:szCs w:val="18"/>
          <w:lang w:eastAsia="en-US"/>
        </w:rPr>
        <w:t xml:space="preserve"> 054-140131</w:t>
      </w:r>
      <w:proofErr w:type="gramEnd"/>
    </w:p>
    <w:p w:rsidR="0025581E" w:rsidRPr="001C1621" w:rsidRDefault="0025581E" w:rsidP="0025581E">
      <w:pPr>
        <w:tabs>
          <w:tab w:val="left" w:pos="1985"/>
        </w:tabs>
        <w:spacing w:line="320" w:lineRule="atLeast"/>
        <w:rPr>
          <w:rFonts w:ascii="Arial" w:hAnsi="Arial"/>
          <w:sz w:val="18"/>
          <w:szCs w:val="18"/>
          <w:lang w:eastAsia="en-US"/>
        </w:rPr>
      </w:pPr>
      <w:r w:rsidRPr="001C1621">
        <w:rPr>
          <w:rFonts w:ascii="Arial" w:hAnsi="Arial"/>
          <w:sz w:val="18"/>
          <w:szCs w:val="18"/>
          <w:lang w:eastAsia="en-US"/>
        </w:rPr>
        <w:t>Mobil</w:t>
      </w:r>
      <w:proofErr w:type="gramStart"/>
      <w:r w:rsidRPr="001C1621">
        <w:rPr>
          <w:rFonts w:ascii="Arial" w:hAnsi="Arial"/>
          <w:sz w:val="18"/>
          <w:szCs w:val="18"/>
          <w:lang w:eastAsia="en-US"/>
        </w:rPr>
        <w:t xml:space="preserve"> 0727-335281</w:t>
      </w:r>
      <w:proofErr w:type="gramEnd"/>
    </w:p>
    <w:p w:rsidR="000E11FD" w:rsidRPr="00FC1C15" w:rsidRDefault="0025581E" w:rsidP="000E11FD">
      <w:pPr>
        <w:tabs>
          <w:tab w:val="left" w:pos="1985"/>
        </w:tabs>
        <w:spacing w:line="320" w:lineRule="atLeast"/>
        <w:rPr>
          <w:rStyle w:val="Hyperlnk"/>
          <w:rFonts w:ascii="Arial" w:hAnsi="Arial"/>
          <w:sz w:val="18"/>
          <w:szCs w:val="18"/>
          <w:lang w:eastAsia="en-US"/>
        </w:rPr>
      </w:pPr>
      <w:r w:rsidRPr="00FC1C15">
        <w:rPr>
          <w:rFonts w:ascii="Arial" w:hAnsi="Arial"/>
          <w:sz w:val="18"/>
          <w:szCs w:val="18"/>
          <w:lang w:eastAsia="en-US"/>
        </w:rPr>
        <w:t xml:space="preserve">E-post </w:t>
      </w:r>
      <w:hyperlink r:id="rId10" w:history="1">
        <w:r w:rsidRPr="00FC1C15">
          <w:rPr>
            <w:rStyle w:val="Hyperlnk"/>
            <w:rFonts w:ascii="Arial" w:hAnsi="Arial"/>
            <w:sz w:val="18"/>
            <w:szCs w:val="18"/>
            <w:lang w:eastAsia="en-US"/>
          </w:rPr>
          <w:t>maria.herou.wallner@lofbergslila.se</w:t>
        </w:r>
      </w:hyperlink>
    </w:p>
    <w:p w:rsidR="00534B4B" w:rsidRDefault="00534B4B">
      <w:pPr>
        <w:rPr>
          <w:rFonts w:ascii="Arial" w:hAnsi="Arial"/>
          <w:b/>
          <w:sz w:val="18"/>
          <w:szCs w:val="18"/>
          <w:lang w:eastAsia="en-US"/>
        </w:rPr>
      </w:pPr>
      <w:r>
        <w:rPr>
          <w:rFonts w:ascii="Arial" w:hAnsi="Arial"/>
          <w:b/>
          <w:sz w:val="18"/>
          <w:szCs w:val="18"/>
          <w:lang w:eastAsia="en-US"/>
        </w:rPr>
        <w:br w:type="page"/>
      </w:r>
    </w:p>
    <w:p w:rsidR="00AB2D2D" w:rsidRPr="001C1621" w:rsidRDefault="00AB2D2D" w:rsidP="00DD6B2B">
      <w:pPr>
        <w:tabs>
          <w:tab w:val="left" w:pos="1985"/>
        </w:tabs>
        <w:spacing w:line="320" w:lineRule="atLeast"/>
        <w:rPr>
          <w:rFonts w:ascii="Arial" w:hAnsi="Arial"/>
          <w:sz w:val="18"/>
          <w:szCs w:val="18"/>
          <w:lang w:eastAsia="en-US"/>
        </w:rPr>
      </w:pPr>
    </w:p>
    <w:p w:rsidR="0058350F" w:rsidRPr="00E90160" w:rsidRDefault="0058350F" w:rsidP="00BC1E50">
      <w:pPr>
        <w:spacing w:line="320" w:lineRule="atLeast"/>
        <w:rPr>
          <w:rFonts w:ascii="Arial" w:hAnsi="Arial"/>
          <w:b/>
          <w:sz w:val="18"/>
          <w:szCs w:val="18"/>
          <w:lang w:eastAsia="en-US"/>
        </w:rPr>
      </w:pPr>
      <w:r w:rsidRPr="00E90160">
        <w:rPr>
          <w:rFonts w:ascii="Arial" w:hAnsi="Arial"/>
          <w:b/>
          <w:sz w:val="18"/>
          <w:szCs w:val="18"/>
          <w:lang w:eastAsia="en-US"/>
        </w:rPr>
        <w:t>Om Kobbs</w:t>
      </w:r>
    </w:p>
    <w:p w:rsidR="00EF014C" w:rsidRPr="00E90160" w:rsidRDefault="0058350F" w:rsidP="00BC1E50">
      <w:pPr>
        <w:spacing w:line="320" w:lineRule="atLeast"/>
        <w:rPr>
          <w:rFonts w:ascii="Arial" w:hAnsi="Arial"/>
          <w:sz w:val="18"/>
          <w:szCs w:val="18"/>
          <w:lang w:eastAsia="en-US"/>
        </w:rPr>
      </w:pPr>
      <w:r w:rsidRPr="00E90160">
        <w:rPr>
          <w:rFonts w:ascii="Arial" w:hAnsi="Arial"/>
          <w:sz w:val="18"/>
          <w:szCs w:val="18"/>
          <w:lang w:eastAsia="en-US"/>
        </w:rPr>
        <w:t xml:space="preserve">Kobbs har sina rötter i Ostindiska kompaniet som levererade te till Sverige med början på 1600-talet. Martin Samuel Kobb grundade Kobbs 1809 i Göteborg och företaget gick i arv till hans söner. Kobbs är idag ett stort svenskt tevarumärke och ägs sedan 2007 av familjeföretaget Löfbergs Lila. </w:t>
      </w:r>
    </w:p>
    <w:p w:rsidR="00E90160" w:rsidRDefault="00E90160" w:rsidP="00E90160">
      <w:pPr>
        <w:tabs>
          <w:tab w:val="left" w:pos="1985"/>
        </w:tabs>
        <w:spacing w:line="320" w:lineRule="atLeast"/>
        <w:rPr>
          <w:rFonts w:ascii="Arial" w:hAnsi="Arial"/>
          <w:b/>
          <w:sz w:val="18"/>
          <w:szCs w:val="18"/>
          <w:lang w:eastAsia="en-US"/>
        </w:rPr>
      </w:pPr>
    </w:p>
    <w:p w:rsidR="00E90160" w:rsidRPr="00E90160" w:rsidRDefault="00E90160" w:rsidP="00E90160">
      <w:pPr>
        <w:tabs>
          <w:tab w:val="left" w:pos="1985"/>
        </w:tabs>
        <w:spacing w:line="320" w:lineRule="atLeast"/>
        <w:rPr>
          <w:rFonts w:ascii="Arial" w:hAnsi="Arial"/>
          <w:b/>
          <w:sz w:val="18"/>
          <w:szCs w:val="18"/>
          <w:lang w:eastAsia="en-US"/>
        </w:rPr>
      </w:pPr>
      <w:bookmarkStart w:id="0" w:name="_GoBack"/>
      <w:bookmarkEnd w:id="0"/>
      <w:r w:rsidRPr="00E90160">
        <w:rPr>
          <w:rFonts w:ascii="Arial" w:hAnsi="Arial"/>
          <w:b/>
          <w:sz w:val="18"/>
          <w:szCs w:val="18"/>
          <w:lang w:eastAsia="en-US"/>
        </w:rPr>
        <w:t>Kobbs övriga sortiment</w:t>
      </w:r>
    </w:p>
    <w:p w:rsidR="00E90160" w:rsidRPr="00E90160" w:rsidRDefault="00E90160" w:rsidP="00E90160">
      <w:pPr>
        <w:tabs>
          <w:tab w:val="left" w:pos="1985"/>
        </w:tabs>
        <w:spacing w:line="320" w:lineRule="atLeast"/>
        <w:rPr>
          <w:rFonts w:ascii="Arial" w:hAnsi="Arial"/>
          <w:sz w:val="18"/>
          <w:szCs w:val="18"/>
          <w:lang w:eastAsia="en-US"/>
        </w:rPr>
      </w:pPr>
      <w:r w:rsidRPr="00E90160">
        <w:rPr>
          <w:rFonts w:ascii="Arial" w:hAnsi="Arial"/>
          <w:sz w:val="18"/>
          <w:szCs w:val="18"/>
          <w:lang w:eastAsia="en-US"/>
        </w:rPr>
        <w:t xml:space="preserve">Blåbärslycka: Ekologiskt te med smak av blåbär </w:t>
      </w:r>
    </w:p>
    <w:p w:rsidR="00E90160" w:rsidRPr="00E90160" w:rsidRDefault="00E90160" w:rsidP="00E90160">
      <w:pPr>
        <w:tabs>
          <w:tab w:val="left" w:pos="1985"/>
        </w:tabs>
        <w:spacing w:line="320" w:lineRule="atLeast"/>
        <w:rPr>
          <w:rFonts w:ascii="Arial" w:hAnsi="Arial"/>
          <w:sz w:val="18"/>
          <w:szCs w:val="18"/>
          <w:lang w:eastAsia="en-US"/>
        </w:rPr>
      </w:pPr>
      <w:r w:rsidRPr="00E90160">
        <w:rPr>
          <w:rFonts w:ascii="Arial" w:hAnsi="Arial"/>
          <w:sz w:val="18"/>
          <w:szCs w:val="18"/>
          <w:lang w:eastAsia="en-US"/>
        </w:rPr>
        <w:t>Darjeeling: Fairtrade-te från Darjeeling i Indien</w:t>
      </w:r>
    </w:p>
    <w:p w:rsidR="00E90160" w:rsidRPr="00E90160" w:rsidRDefault="00E90160" w:rsidP="00E90160">
      <w:pPr>
        <w:tabs>
          <w:tab w:val="left" w:pos="1985"/>
        </w:tabs>
        <w:spacing w:line="320" w:lineRule="atLeast"/>
        <w:rPr>
          <w:rFonts w:ascii="Arial" w:hAnsi="Arial"/>
          <w:sz w:val="18"/>
          <w:szCs w:val="18"/>
          <w:lang w:eastAsia="en-US"/>
        </w:rPr>
      </w:pPr>
      <w:r w:rsidRPr="00E90160">
        <w:rPr>
          <w:rFonts w:ascii="Arial" w:hAnsi="Arial"/>
          <w:sz w:val="18"/>
          <w:szCs w:val="18"/>
          <w:lang w:eastAsia="en-US"/>
        </w:rPr>
        <w:t>Earl Green: Grönt te med citron, citrongräs och bergamott</w:t>
      </w:r>
    </w:p>
    <w:p w:rsidR="00E90160" w:rsidRPr="00E90160" w:rsidRDefault="00E90160" w:rsidP="00E90160">
      <w:pPr>
        <w:tabs>
          <w:tab w:val="left" w:pos="1985"/>
        </w:tabs>
        <w:spacing w:line="320" w:lineRule="atLeast"/>
        <w:rPr>
          <w:rFonts w:ascii="Arial" w:hAnsi="Arial"/>
          <w:sz w:val="18"/>
          <w:szCs w:val="18"/>
          <w:lang w:eastAsia="en-US"/>
        </w:rPr>
      </w:pPr>
      <w:r w:rsidRPr="00E90160">
        <w:rPr>
          <w:rFonts w:ascii="Arial" w:hAnsi="Arial"/>
          <w:sz w:val="18"/>
          <w:szCs w:val="18"/>
          <w:lang w:eastAsia="en-US"/>
        </w:rPr>
        <w:t>Earl Grey: Ekologiskt svart te med bergamott</w:t>
      </w:r>
    </w:p>
    <w:p w:rsidR="00E90160" w:rsidRPr="00E90160" w:rsidRDefault="00E90160" w:rsidP="00E90160">
      <w:pPr>
        <w:tabs>
          <w:tab w:val="left" w:pos="1985"/>
        </w:tabs>
        <w:spacing w:line="320" w:lineRule="atLeast"/>
        <w:rPr>
          <w:rFonts w:ascii="Arial" w:hAnsi="Arial"/>
          <w:sz w:val="18"/>
          <w:szCs w:val="18"/>
          <w:lang w:eastAsia="en-US"/>
        </w:rPr>
      </w:pPr>
      <w:r w:rsidRPr="00E90160">
        <w:rPr>
          <w:rFonts w:ascii="Arial" w:hAnsi="Arial"/>
          <w:sz w:val="18"/>
          <w:szCs w:val="18"/>
          <w:lang w:eastAsia="en-US"/>
        </w:rPr>
        <w:t>English Breakfast: Ekologiskt svart te enligt Kobbs originalrecept</w:t>
      </w:r>
    </w:p>
    <w:p w:rsidR="00E90160" w:rsidRPr="00E90160" w:rsidRDefault="00E90160" w:rsidP="00E90160">
      <w:pPr>
        <w:tabs>
          <w:tab w:val="left" w:pos="1985"/>
        </w:tabs>
        <w:spacing w:line="320" w:lineRule="atLeast"/>
        <w:rPr>
          <w:rFonts w:ascii="Arial" w:hAnsi="Arial"/>
          <w:sz w:val="18"/>
          <w:szCs w:val="18"/>
          <w:lang w:eastAsia="en-US"/>
        </w:rPr>
      </w:pPr>
      <w:r w:rsidRPr="00E90160">
        <w:rPr>
          <w:rFonts w:ascii="Arial" w:hAnsi="Arial"/>
          <w:sz w:val="18"/>
          <w:szCs w:val="18"/>
          <w:lang w:eastAsia="en-US"/>
        </w:rPr>
        <w:t>Grön &amp; Skön: Grönt Fairtrade-te från södra Indien smaksatt med citron</w:t>
      </w:r>
    </w:p>
    <w:p w:rsidR="00E90160" w:rsidRPr="00E90160" w:rsidRDefault="00E90160" w:rsidP="00E90160">
      <w:pPr>
        <w:tabs>
          <w:tab w:val="left" w:pos="1985"/>
        </w:tabs>
        <w:spacing w:line="320" w:lineRule="atLeast"/>
        <w:rPr>
          <w:rFonts w:ascii="Arial" w:hAnsi="Arial"/>
          <w:sz w:val="18"/>
          <w:szCs w:val="18"/>
          <w:lang w:eastAsia="en-US"/>
        </w:rPr>
      </w:pPr>
      <w:r w:rsidRPr="00E90160">
        <w:rPr>
          <w:rFonts w:ascii="Arial" w:hAnsi="Arial"/>
          <w:sz w:val="18"/>
          <w:szCs w:val="18"/>
          <w:lang w:eastAsia="en-US"/>
        </w:rPr>
        <w:t xml:space="preserve">Himlagott: Svart te med kvitten och persika </w:t>
      </w:r>
    </w:p>
    <w:p w:rsidR="00E90160" w:rsidRPr="00E90160" w:rsidRDefault="00E90160" w:rsidP="00E90160">
      <w:pPr>
        <w:tabs>
          <w:tab w:val="left" w:pos="1985"/>
        </w:tabs>
        <w:spacing w:line="320" w:lineRule="atLeast"/>
        <w:rPr>
          <w:rFonts w:ascii="Arial" w:hAnsi="Arial"/>
          <w:sz w:val="18"/>
          <w:szCs w:val="18"/>
          <w:lang w:eastAsia="en-US"/>
        </w:rPr>
      </w:pPr>
      <w:r w:rsidRPr="00E90160">
        <w:rPr>
          <w:rFonts w:ascii="Arial" w:hAnsi="Arial"/>
          <w:sz w:val="18"/>
          <w:szCs w:val="18"/>
          <w:lang w:eastAsia="en-US"/>
        </w:rPr>
        <w:t>Lust &amp; Fägring: Svart te med bland annat passionsfrukt och mango</w:t>
      </w:r>
    </w:p>
    <w:p w:rsidR="00E90160" w:rsidRPr="00E90160" w:rsidRDefault="00E90160" w:rsidP="00E90160">
      <w:pPr>
        <w:tabs>
          <w:tab w:val="left" w:pos="1985"/>
        </w:tabs>
        <w:spacing w:line="320" w:lineRule="atLeast"/>
        <w:rPr>
          <w:rFonts w:ascii="Arial" w:hAnsi="Arial"/>
          <w:sz w:val="18"/>
          <w:szCs w:val="18"/>
          <w:lang w:eastAsia="en-US"/>
        </w:rPr>
      </w:pPr>
      <w:r w:rsidRPr="00E90160">
        <w:rPr>
          <w:rFonts w:ascii="Arial" w:hAnsi="Arial"/>
          <w:sz w:val="18"/>
          <w:szCs w:val="18"/>
          <w:lang w:eastAsia="en-US"/>
        </w:rPr>
        <w:t>Röd skymning: Ekologiskt rött te (rooibos) från Sydafrika</w:t>
      </w:r>
    </w:p>
    <w:p w:rsidR="00E90160" w:rsidRPr="00E90160" w:rsidRDefault="00E90160" w:rsidP="00E90160">
      <w:pPr>
        <w:tabs>
          <w:tab w:val="left" w:pos="1985"/>
        </w:tabs>
        <w:spacing w:line="320" w:lineRule="atLeast"/>
        <w:rPr>
          <w:rFonts w:ascii="Arial" w:hAnsi="Arial"/>
          <w:sz w:val="18"/>
          <w:szCs w:val="18"/>
          <w:lang w:eastAsia="en-US"/>
        </w:rPr>
      </w:pPr>
      <w:r w:rsidRPr="00E90160">
        <w:rPr>
          <w:rFonts w:ascii="Arial" w:hAnsi="Arial"/>
          <w:sz w:val="18"/>
          <w:szCs w:val="18"/>
          <w:lang w:eastAsia="en-US"/>
        </w:rPr>
        <w:t>Sörgårdste: Svart te med rabarber, jordgubbe och passionsfrukt</w:t>
      </w:r>
    </w:p>
    <w:p w:rsidR="0058350F" w:rsidRPr="00E90160" w:rsidRDefault="0058350F" w:rsidP="00EF014C">
      <w:pPr>
        <w:spacing w:before="240" w:line="320" w:lineRule="atLeast"/>
        <w:rPr>
          <w:rFonts w:ascii="Arial" w:hAnsi="Arial"/>
          <w:sz w:val="18"/>
          <w:szCs w:val="18"/>
          <w:lang w:eastAsia="en-US"/>
        </w:rPr>
      </w:pPr>
      <w:r w:rsidRPr="00E90160">
        <w:rPr>
          <w:rFonts w:ascii="Arial" w:hAnsi="Arial"/>
          <w:sz w:val="18"/>
          <w:szCs w:val="18"/>
          <w:lang w:eastAsia="en-US"/>
        </w:rPr>
        <w:t xml:space="preserve">Mer information om Kobbs och våra teer finns på </w:t>
      </w:r>
      <w:hyperlink r:id="rId11" w:history="1">
        <w:r w:rsidR="00EF014C" w:rsidRPr="00E90160">
          <w:rPr>
            <w:rStyle w:val="Hyperlnk"/>
            <w:rFonts w:ascii="Arial" w:hAnsi="Arial"/>
            <w:sz w:val="18"/>
            <w:szCs w:val="18"/>
            <w:lang w:eastAsia="en-US"/>
          </w:rPr>
          <w:t>www.kobbs.se</w:t>
        </w:r>
      </w:hyperlink>
      <w:r w:rsidR="00EF014C" w:rsidRPr="00E90160">
        <w:rPr>
          <w:rFonts w:ascii="Arial" w:hAnsi="Arial"/>
          <w:sz w:val="18"/>
          <w:szCs w:val="18"/>
          <w:lang w:eastAsia="en-US"/>
        </w:rPr>
        <w:t xml:space="preserve"> </w:t>
      </w:r>
      <w:r w:rsidR="00EF014C" w:rsidRPr="00E90160">
        <w:t xml:space="preserve"> </w:t>
      </w:r>
    </w:p>
    <w:sectPr w:rsidR="0058350F" w:rsidRPr="00E90160" w:rsidSect="0071480F">
      <w:pgSz w:w="11906" w:h="16838"/>
      <w:pgMar w:top="1134" w:right="1134" w:bottom="1134" w:left="1418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2E" w:rsidRDefault="00841D2E">
      <w:r>
        <w:separator/>
      </w:r>
    </w:p>
  </w:endnote>
  <w:endnote w:type="continuationSeparator" w:id="0">
    <w:p w:rsidR="00841D2E" w:rsidRDefault="0084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2E" w:rsidRDefault="00841D2E">
      <w:r>
        <w:separator/>
      </w:r>
    </w:p>
  </w:footnote>
  <w:footnote w:type="continuationSeparator" w:id="0">
    <w:p w:rsidR="00841D2E" w:rsidRDefault="0084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1949"/>
    <w:multiLevelType w:val="hybridMultilevel"/>
    <w:tmpl w:val="0CD49312"/>
    <w:lvl w:ilvl="0" w:tplc="AB625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D43B7"/>
    <w:multiLevelType w:val="hybridMultilevel"/>
    <w:tmpl w:val="750A5A34"/>
    <w:lvl w:ilvl="0" w:tplc="E0E44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E1C97"/>
    <w:multiLevelType w:val="hybridMultilevel"/>
    <w:tmpl w:val="BB7C29B8"/>
    <w:lvl w:ilvl="0" w:tplc="515A8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9312C"/>
    <w:multiLevelType w:val="hybridMultilevel"/>
    <w:tmpl w:val="27F42112"/>
    <w:lvl w:ilvl="0" w:tplc="396A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6A8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9CB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98D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A5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D00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98A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8EC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040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02"/>
    <w:rsid w:val="00015733"/>
    <w:rsid w:val="0002492C"/>
    <w:rsid w:val="00041A7A"/>
    <w:rsid w:val="00041C5E"/>
    <w:rsid w:val="00057FDD"/>
    <w:rsid w:val="00071CA0"/>
    <w:rsid w:val="000815B4"/>
    <w:rsid w:val="00085DDB"/>
    <w:rsid w:val="000A3899"/>
    <w:rsid w:val="000B38C6"/>
    <w:rsid w:val="000C1C07"/>
    <w:rsid w:val="000C2E75"/>
    <w:rsid w:val="000E11FD"/>
    <w:rsid w:val="000E3AA6"/>
    <w:rsid w:val="00112636"/>
    <w:rsid w:val="00116A25"/>
    <w:rsid w:val="00166E22"/>
    <w:rsid w:val="001751B4"/>
    <w:rsid w:val="0019028A"/>
    <w:rsid w:val="001A0613"/>
    <w:rsid w:val="001C1621"/>
    <w:rsid w:val="001C4C9E"/>
    <w:rsid w:val="001D3323"/>
    <w:rsid w:val="00203C9F"/>
    <w:rsid w:val="0021393E"/>
    <w:rsid w:val="002542C0"/>
    <w:rsid w:val="00254719"/>
    <w:rsid w:val="0025581E"/>
    <w:rsid w:val="00267D0D"/>
    <w:rsid w:val="002928A8"/>
    <w:rsid w:val="00296CA1"/>
    <w:rsid w:val="002A0327"/>
    <w:rsid w:val="002D0E31"/>
    <w:rsid w:val="002D4BFB"/>
    <w:rsid w:val="00312503"/>
    <w:rsid w:val="003164DF"/>
    <w:rsid w:val="003319E1"/>
    <w:rsid w:val="00332A7E"/>
    <w:rsid w:val="00337214"/>
    <w:rsid w:val="003532C1"/>
    <w:rsid w:val="00355FA0"/>
    <w:rsid w:val="003658D4"/>
    <w:rsid w:val="003B34AB"/>
    <w:rsid w:val="003E6F24"/>
    <w:rsid w:val="003F765A"/>
    <w:rsid w:val="00416C82"/>
    <w:rsid w:val="00421EDD"/>
    <w:rsid w:val="004342C9"/>
    <w:rsid w:val="00451E5B"/>
    <w:rsid w:val="004B2883"/>
    <w:rsid w:val="004B5FF8"/>
    <w:rsid w:val="004C083D"/>
    <w:rsid w:val="004D28E4"/>
    <w:rsid w:val="004D5A30"/>
    <w:rsid w:val="004E4194"/>
    <w:rsid w:val="004F3B3F"/>
    <w:rsid w:val="00510068"/>
    <w:rsid w:val="005140C5"/>
    <w:rsid w:val="00517E46"/>
    <w:rsid w:val="00530480"/>
    <w:rsid w:val="00534B4B"/>
    <w:rsid w:val="0058350F"/>
    <w:rsid w:val="005A7A7D"/>
    <w:rsid w:val="005C122E"/>
    <w:rsid w:val="005E38B4"/>
    <w:rsid w:val="005F30E0"/>
    <w:rsid w:val="0061086F"/>
    <w:rsid w:val="0062147F"/>
    <w:rsid w:val="00637153"/>
    <w:rsid w:val="00647B0B"/>
    <w:rsid w:val="00647FBF"/>
    <w:rsid w:val="00661D76"/>
    <w:rsid w:val="00682302"/>
    <w:rsid w:val="00684C24"/>
    <w:rsid w:val="00695FF6"/>
    <w:rsid w:val="006C2593"/>
    <w:rsid w:val="006C3956"/>
    <w:rsid w:val="006C3F91"/>
    <w:rsid w:val="006D346B"/>
    <w:rsid w:val="006E4131"/>
    <w:rsid w:val="006E7614"/>
    <w:rsid w:val="00710143"/>
    <w:rsid w:val="00712D0A"/>
    <w:rsid w:val="0071480F"/>
    <w:rsid w:val="007231EE"/>
    <w:rsid w:val="007270BC"/>
    <w:rsid w:val="007440EE"/>
    <w:rsid w:val="007858D0"/>
    <w:rsid w:val="00795EA0"/>
    <w:rsid w:val="007A7489"/>
    <w:rsid w:val="007C5507"/>
    <w:rsid w:val="007E2F55"/>
    <w:rsid w:val="00827FA2"/>
    <w:rsid w:val="00841851"/>
    <w:rsid w:val="00841D2E"/>
    <w:rsid w:val="008426F3"/>
    <w:rsid w:val="00884590"/>
    <w:rsid w:val="008B2A84"/>
    <w:rsid w:val="008B38F4"/>
    <w:rsid w:val="008C43B4"/>
    <w:rsid w:val="008E4C94"/>
    <w:rsid w:val="0091438D"/>
    <w:rsid w:val="00920244"/>
    <w:rsid w:val="009273C4"/>
    <w:rsid w:val="0093298A"/>
    <w:rsid w:val="00953523"/>
    <w:rsid w:val="00957C22"/>
    <w:rsid w:val="009D394A"/>
    <w:rsid w:val="009E4172"/>
    <w:rsid w:val="00A0258B"/>
    <w:rsid w:val="00A262ED"/>
    <w:rsid w:val="00A342E1"/>
    <w:rsid w:val="00A35491"/>
    <w:rsid w:val="00A40488"/>
    <w:rsid w:val="00A62B50"/>
    <w:rsid w:val="00A70FEF"/>
    <w:rsid w:val="00A91641"/>
    <w:rsid w:val="00A939BB"/>
    <w:rsid w:val="00AB2D2D"/>
    <w:rsid w:val="00AE2B4F"/>
    <w:rsid w:val="00AF05B7"/>
    <w:rsid w:val="00AF1DBD"/>
    <w:rsid w:val="00B3548F"/>
    <w:rsid w:val="00BA1A36"/>
    <w:rsid w:val="00BC1E50"/>
    <w:rsid w:val="00BE74A6"/>
    <w:rsid w:val="00C222A3"/>
    <w:rsid w:val="00C35636"/>
    <w:rsid w:val="00C452F3"/>
    <w:rsid w:val="00C518B6"/>
    <w:rsid w:val="00C5609A"/>
    <w:rsid w:val="00C763A7"/>
    <w:rsid w:val="00CA59BA"/>
    <w:rsid w:val="00CF4468"/>
    <w:rsid w:val="00D12DFB"/>
    <w:rsid w:val="00D1310D"/>
    <w:rsid w:val="00D2435F"/>
    <w:rsid w:val="00DB3C67"/>
    <w:rsid w:val="00DB40DF"/>
    <w:rsid w:val="00DB4F12"/>
    <w:rsid w:val="00DD38A1"/>
    <w:rsid w:val="00DD6B2B"/>
    <w:rsid w:val="00DE0FAB"/>
    <w:rsid w:val="00E15896"/>
    <w:rsid w:val="00E70B3F"/>
    <w:rsid w:val="00E90160"/>
    <w:rsid w:val="00E95713"/>
    <w:rsid w:val="00EC0475"/>
    <w:rsid w:val="00EF014C"/>
    <w:rsid w:val="00EF4C09"/>
    <w:rsid w:val="00EF6771"/>
    <w:rsid w:val="00F06412"/>
    <w:rsid w:val="00F146C1"/>
    <w:rsid w:val="00F178A3"/>
    <w:rsid w:val="00F21D03"/>
    <w:rsid w:val="00F4339A"/>
    <w:rsid w:val="00F73CF4"/>
    <w:rsid w:val="00FA2C85"/>
    <w:rsid w:val="00FB5324"/>
    <w:rsid w:val="00FC1C15"/>
    <w:rsid w:val="00FD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0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82302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82302"/>
    <w:rPr>
      <w:color w:val="0000FF"/>
      <w:u w:val="single"/>
    </w:rPr>
  </w:style>
  <w:style w:type="character" w:styleId="Kommentarsreferens">
    <w:name w:val="annotation reference"/>
    <w:basedOn w:val="Standardstycketeckensnitt"/>
    <w:semiHidden/>
    <w:rsid w:val="00682302"/>
    <w:rPr>
      <w:sz w:val="16"/>
      <w:szCs w:val="16"/>
    </w:rPr>
  </w:style>
  <w:style w:type="paragraph" w:styleId="Kommentarer">
    <w:name w:val="annotation text"/>
    <w:basedOn w:val="Normal"/>
    <w:semiHidden/>
    <w:rsid w:val="00682302"/>
    <w:rPr>
      <w:sz w:val="20"/>
      <w:szCs w:val="20"/>
    </w:rPr>
  </w:style>
  <w:style w:type="paragraph" w:styleId="Ballongtext">
    <w:name w:val="Balloon Text"/>
    <w:basedOn w:val="Normal"/>
    <w:semiHidden/>
    <w:rsid w:val="00682302"/>
    <w:rPr>
      <w:rFonts w:ascii="Tahoma" w:hAnsi="Tahoma" w:cs="Tahoma"/>
      <w:sz w:val="16"/>
      <w:szCs w:val="16"/>
    </w:rPr>
  </w:style>
  <w:style w:type="paragraph" w:styleId="Sidfot">
    <w:name w:val="footer"/>
    <w:basedOn w:val="Normal"/>
    <w:rsid w:val="00267D0D"/>
    <w:pPr>
      <w:tabs>
        <w:tab w:val="center" w:pos="4536"/>
        <w:tab w:val="right" w:pos="9072"/>
      </w:tabs>
    </w:pPr>
  </w:style>
  <w:style w:type="paragraph" w:styleId="Oformateradtext">
    <w:name w:val="Plain Text"/>
    <w:basedOn w:val="Normal"/>
    <w:link w:val="OformateradtextChar"/>
    <w:uiPriority w:val="99"/>
    <w:unhideWhenUsed/>
    <w:rsid w:val="007270BC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270B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0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82302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682302"/>
    <w:rPr>
      <w:color w:val="0000FF"/>
      <w:u w:val="single"/>
    </w:rPr>
  </w:style>
  <w:style w:type="character" w:styleId="Kommentarsreferens">
    <w:name w:val="annotation reference"/>
    <w:basedOn w:val="Standardstycketeckensnitt"/>
    <w:semiHidden/>
    <w:rsid w:val="00682302"/>
    <w:rPr>
      <w:sz w:val="16"/>
      <w:szCs w:val="16"/>
    </w:rPr>
  </w:style>
  <w:style w:type="paragraph" w:styleId="Kommentarer">
    <w:name w:val="annotation text"/>
    <w:basedOn w:val="Normal"/>
    <w:semiHidden/>
    <w:rsid w:val="00682302"/>
    <w:rPr>
      <w:sz w:val="20"/>
      <w:szCs w:val="20"/>
    </w:rPr>
  </w:style>
  <w:style w:type="paragraph" w:styleId="Ballongtext">
    <w:name w:val="Balloon Text"/>
    <w:basedOn w:val="Normal"/>
    <w:semiHidden/>
    <w:rsid w:val="00682302"/>
    <w:rPr>
      <w:rFonts w:ascii="Tahoma" w:hAnsi="Tahoma" w:cs="Tahoma"/>
      <w:sz w:val="16"/>
      <w:szCs w:val="16"/>
    </w:rPr>
  </w:style>
  <w:style w:type="paragraph" w:styleId="Sidfot">
    <w:name w:val="footer"/>
    <w:basedOn w:val="Normal"/>
    <w:rsid w:val="00267D0D"/>
    <w:pPr>
      <w:tabs>
        <w:tab w:val="center" w:pos="4536"/>
        <w:tab w:val="right" w:pos="9072"/>
      </w:tabs>
    </w:pPr>
  </w:style>
  <w:style w:type="paragraph" w:styleId="Oformateradtext">
    <w:name w:val="Plain Text"/>
    <w:basedOn w:val="Normal"/>
    <w:link w:val="OformateradtextChar"/>
    <w:uiPriority w:val="99"/>
    <w:unhideWhenUsed/>
    <w:rsid w:val="007270BC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270B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bbs.s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ria.herou.wallner@lofbergslila.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ACE8-0D4F-45E5-A4D6-8319A71B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En svart, en röd och en grön nyhet</vt:lpstr>
    </vt:vector>
  </TitlesOfParts>
  <Company>Microsoft</Company>
  <LinksUpToDate>false</LinksUpToDate>
  <CharactersWithSpaces>3103</CharactersWithSpaces>
  <SharedDoc>false</SharedDoc>
  <HLinks>
    <vt:vector size="12" baseType="variant">
      <vt:variant>
        <vt:i4>851990</vt:i4>
      </vt:variant>
      <vt:variant>
        <vt:i4>3</vt:i4>
      </vt:variant>
      <vt:variant>
        <vt:i4>0</vt:i4>
      </vt:variant>
      <vt:variant>
        <vt:i4>5</vt:i4>
      </vt:variant>
      <vt:variant>
        <vt:lpwstr>http://www.kobbs.se/</vt:lpwstr>
      </vt:variant>
      <vt:variant>
        <vt:lpwstr/>
      </vt:variant>
      <vt:variant>
        <vt:i4>6815783</vt:i4>
      </vt:variant>
      <vt:variant>
        <vt:i4>0</vt:i4>
      </vt:variant>
      <vt:variant>
        <vt:i4>0</vt:i4>
      </vt:variant>
      <vt:variant>
        <vt:i4>5</vt:i4>
      </vt:variant>
      <vt:variant>
        <vt:lpwstr>http://www.lofbergslila.se/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svart, en röd och en grön nyhet</dc:title>
  <dc:creator>Lena.C</dc:creator>
  <cp:lastModifiedBy>Maria H. Wallner</cp:lastModifiedBy>
  <cp:revision>61</cp:revision>
  <cp:lastPrinted>2008-08-06T14:36:00Z</cp:lastPrinted>
  <dcterms:created xsi:type="dcterms:W3CDTF">2011-09-20T11:46:00Z</dcterms:created>
  <dcterms:modified xsi:type="dcterms:W3CDTF">2011-10-03T06:45:00Z</dcterms:modified>
</cp:coreProperties>
</file>