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E6" w:rsidRDefault="00084DFF" w:rsidP="00095AFB">
      <w:pPr>
        <w:rPr>
          <w:rFonts w:ascii="Helvetica LT Std" w:hAnsi="Helvetica LT Std"/>
          <w:sz w:val="16"/>
          <w:szCs w:val="16"/>
        </w:rPr>
      </w:pPr>
      <w:r>
        <w:rPr>
          <w:rFonts w:ascii="Helvetica LT Std" w:hAnsi="Helvetica LT Std"/>
          <w:sz w:val="16"/>
          <w:szCs w:val="16"/>
        </w:rPr>
        <w:br/>
      </w:r>
      <w:r w:rsidR="00F462FD">
        <w:rPr>
          <w:noProof/>
          <w:lang w:eastAsia="sv-SE"/>
        </w:rPr>
        <w:drawing>
          <wp:anchor distT="0" distB="0" distL="114300" distR="114300" simplePos="0" relativeHeight="251660288" behindDoc="0" locked="0" layoutInCell="1" allowOverlap="1" wp14:anchorId="6188D272" wp14:editId="58FE53ED">
            <wp:simplePos x="0" y="0"/>
            <wp:positionH relativeFrom="column">
              <wp:posOffset>-594995</wp:posOffset>
            </wp:positionH>
            <wp:positionV relativeFrom="paragraph">
              <wp:posOffset>-528320</wp:posOffset>
            </wp:positionV>
            <wp:extent cx="1440000" cy="223200"/>
            <wp:effectExtent l="0" t="0" r="0" b="571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SKAWAlogo_neg.png"/>
                    <pic:cNvPicPr/>
                  </pic:nvPicPr>
                  <pic:blipFill>
                    <a:blip r:embed="rId7">
                      <a:extLst>
                        <a:ext uri="{28A0092B-C50C-407E-A947-70E740481C1C}">
                          <a14:useLocalDpi xmlns:a14="http://schemas.microsoft.com/office/drawing/2010/main" val="0"/>
                        </a:ext>
                      </a:extLst>
                    </a:blip>
                    <a:stretch>
                      <a:fillRect/>
                    </a:stretch>
                  </pic:blipFill>
                  <pic:spPr>
                    <a:xfrm>
                      <a:off x="0" y="0"/>
                      <a:ext cx="1440000" cy="223200"/>
                    </a:xfrm>
                    <a:prstGeom prst="rect">
                      <a:avLst/>
                    </a:prstGeom>
                  </pic:spPr>
                </pic:pic>
              </a:graphicData>
            </a:graphic>
            <wp14:sizeRelH relativeFrom="page">
              <wp14:pctWidth>0</wp14:pctWidth>
            </wp14:sizeRelH>
            <wp14:sizeRelV relativeFrom="page">
              <wp14:pctHeight>0</wp14:pctHeight>
            </wp14:sizeRelV>
          </wp:anchor>
        </w:drawing>
      </w:r>
      <w:r w:rsidR="00F462FD">
        <w:rPr>
          <w:noProof/>
          <w:lang w:eastAsia="sv-SE"/>
        </w:rPr>
        <mc:AlternateContent>
          <mc:Choice Requires="wps">
            <w:drawing>
              <wp:anchor distT="0" distB="0" distL="114300" distR="114300" simplePos="0" relativeHeight="251659264" behindDoc="0" locked="0" layoutInCell="1" allowOverlap="1" wp14:anchorId="2FE6963F" wp14:editId="3C1EBEFC">
                <wp:simplePos x="0" y="0"/>
                <wp:positionH relativeFrom="column">
                  <wp:posOffset>-890270</wp:posOffset>
                </wp:positionH>
                <wp:positionV relativeFrom="paragraph">
                  <wp:posOffset>-899795</wp:posOffset>
                </wp:positionV>
                <wp:extent cx="7543800" cy="792000"/>
                <wp:effectExtent l="0" t="0" r="19050" b="27305"/>
                <wp:wrapNone/>
                <wp:docPr id="1" name="Rektangel 1"/>
                <wp:cNvGraphicFramePr/>
                <a:graphic xmlns:a="http://schemas.openxmlformats.org/drawingml/2006/main">
                  <a:graphicData uri="http://schemas.microsoft.com/office/word/2010/wordprocessingShape">
                    <wps:wsp>
                      <wps:cNvSpPr/>
                      <wps:spPr>
                        <a:xfrm>
                          <a:off x="0" y="0"/>
                          <a:ext cx="7543800" cy="792000"/>
                        </a:xfrm>
                        <a:prstGeom prst="rect">
                          <a:avLst/>
                        </a:prstGeom>
                        <a:solidFill>
                          <a:srgbClr val="0056B9"/>
                        </a:solidFill>
                      </wps:spPr>
                      <wps:style>
                        <a:lnRef idx="2">
                          <a:schemeClr val="accent1">
                            <a:shade val="50000"/>
                          </a:schemeClr>
                        </a:lnRef>
                        <a:fillRef idx="1">
                          <a:schemeClr val="accent1"/>
                        </a:fillRef>
                        <a:effectRef idx="0">
                          <a:schemeClr val="accent1"/>
                        </a:effectRef>
                        <a:fontRef idx="minor">
                          <a:schemeClr val="lt1"/>
                        </a:fontRef>
                      </wps:style>
                      <wps:txbx>
                        <w:txbxContent>
                          <w:p w:rsidR="00F462FD" w:rsidRPr="00F462FD" w:rsidRDefault="00F462FD" w:rsidP="00F462FD">
                            <w:pPr>
                              <w:jc w:val="right"/>
                              <w:rPr>
                                <w:rFonts w:ascii="Helvetica LT Std" w:hAnsi="Helvetica LT Std"/>
                                <w:sz w:val="44"/>
                                <w:szCs w:val="44"/>
                              </w:rPr>
                            </w:pPr>
                            <w:r w:rsidRPr="00F462FD">
                              <w:rPr>
                                <w:rFonts w:ascii="Helvetica LT Std" w:hAnsi="Helvetica LT Std"/>
                                <w:sz w:val="44"/>
                                <w:szCs w:val="44"/>
                              </w:rPr>
                              <w:t>PRESSMEDDELANDE</w:t>
                            </w:r>
                          </w:p>
                        </w:txbxContent>
                      </wps:txbx>
                      <wps:bodyPr rot="0" spcFirstLastPara="0" vertOverflow="overflow" horzOverflow="overflow" vert="horz" wrap="square" lIns="91440" tIns="324000" rIns="324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E6963F" id="Rektangel 1" o:spid="_x0000_s1026" style="position:absolute;margin-left:-70.1pt;margin-top:-70.85pt;width:594pt;height:6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8lAIAAHoFAAAOAAAAZHJzL2Uyb0RvYy54bWysVN1P2zAQf5+0/8Hy+0haWj4qUtSBmCYh&#10;QMDEs+vYTTTH553dNt1fz9lJAwO0h2kvzl3u++53d3beNoZtFPoabMFHBzlnykooa7sq+I/Hqy8n&#10;nPkgbCkMWFXwnfL8fP7509nWzdQYKjClQkZOrJ9tXcGrENwsy7ysVCP8AThlSagBGxGIxVVWotiS&#10;98Zk4zw/yraApUOQynv6e9kJ+Tz511rJcKu1V4GZglNuIb2Y3mV8s/mZmK1QuKqWfRriH7JoRG0p&#10;6ODqUgTB1li/c9XUEsGDDgcSmgy0rqVKNVA1o/xNNQ+VcCrVQs3xbmiT/39u5c3mDlld0uw4s6Kh&#10;Ed2rnzSwlTJsFNuzdX5GWg/uDnvOExlrbTU28UtVsDa1dDe0VLWBSfp5PJ0cnuTUeUmy41MaWep5&#10;9mLt0IdvChoWiYIjjSx1UmyufaCIpLpXicE8mLq8qo1JDK6WFwbZRsTx5tOjr6cxZTJ5pZbFCrqc&#10;ExV2RkVjY++VptIpy3GKmECnBn9CSmXDqBNVolRdmCmVsK9hsEgxk8PoWVN6g+/eQQT0e99dsr1+&#10;NFUJs4Nx/rfEOuPBIkUGGwbjpraAHzkwVFUfudOn9F+1JpKhXbakEskllDvCCEK3PN7Jq5pGdS18&#10;uBNI20LTpQsQbunRBrYFh57irAL8/dH/qE8gJilnW9q+gvtfa4GKM/PdErxPR5NJXNfEHI4nseUM&#10;/+CWiZtMj8cksuvmAggDBGLKL5HRIJg9qRGaJzoVixiXRMJKil5wGXDPXITuLtCxkWqxSGq0pE6E&#10;a/vgZHQeWxzB+Ng+CXQ9YgNh/Qb2uypmb4Db6UZLC4t1AF0nVL90tm8+LXhCUX+M4gV5zSetl5M5&#10;fwYAAP//AwBQSwMEFAAGAAgAAAAhAEVZXq3iAAAADgEAAA8AAABkcnMvZG93bnJldi54bWxMj0tP&#10;wzAQhO9I/Adrkbi1dqpCqhCnQjwkKg6FFomrEy9J1Hidxs6Df4/DBW67O6PZb9LtZBo2YOdqSxKi&#10;pQCGVFhdUynh4/i82ABzXpFWjSWU8I0OttnlRaoSbUd6x+HgSxZCyCVKQuV9m3DuigqNckvbIgXt&#10;y3ZG+bB2JdedGkO4afhKiFtuVE3hQ6VafKiwOB16I+GtfM0/H91T42/q8+m8e9nv+nGQ8vpqur8D&#10;5nHyf2aY8QM6ZIEptz1pxxoJi2gtVsH7O0UxsNkj1nHok8+3WADPUv6/RvYDAAD//wMAUEsBAi0A&#10;FAAGAAgAAAAhALaDOJL+AAAA4QEAABMAAAAAAAAAAAAAAAAAAAAAAFtDb250ZW50X1R5cGVzXS54&#10;bWxQSwECLQAUAAYACAAAACEAOP0h/9YAAACUAQAACwAAAAAAAAAAAAAAAAAvAQAAX3JlbHMvLnJl&#10;bHNQSwECLQAUAAYACAAAACEAft87vJQCAAB6BQAADgAAAAAAAAAAAAAAAAAuAgAAZHJzL2Uyb0Rv&#10;Yy54bWxQSwECLQAUAAYACAAAACEARVlereIAAAAOAQAADwAAAAAAAAAAAAAAAADuBAAAZHJzL2Rv&#10;d25yZXYueG1sUEsFBgAAAAAEAAQA8wAAAP0FAAAAAA==&#10;" fillcolor="#0056b9" strokecolor="#1f4d78 [1604]" strokeweight="1pt">
                <v:textbox inset=",9mm,9mm">
                  <w:txbxContent>
                    <w:p w:rsidR="00F462FD" w:rsidRPr="00F462FD" w:rsidRDefault="00F462FD" w:rsidP="00F462FD">
                      <w:pPr>
                        <w:jc w:val="right"/>
                        <w:rPr>
                          <w:rFonts w:ascii="Helvetica LT Std" w:hAnsi="Helvetica LT Std"/>
                          <w:sz w:val="44"/>
                          <w:szCs w:val="44"/>
                        </w:rPr>
                      </w:pPr>
                      <w:r w:rsidRPr="00F462FD">
                        <w:rPr>
                          <w:rFonts w:ascii="Helvetica LT Std" w:hAnsi="Helvetica LT Std"/>
                          <w:sz w:val="44"/>
                          <w:szCs w:val="44"/>
                        </w:rPr>
                        <w:t>PRESSMEDDELANDE</w:t>
                      </w:r>
                    </w:p>
                  </w:txbxContent>
                </v:textbox>
              </v:rect>
            </w:pict>
          </mc:Fallback>
        </mc:AlternateContent>
      </w:r>
      <w:r w:rsidR="0046228A">
        <w:rPr>
          <w:rFonts w:ascii="Helvetica LT Std" w:hAnsi="Helvetica LT Std"/>
          <w:sz w:val="16"/>
          <w:szCs w:val="16"/>
        </w:rPr>
        <w:t>2016-0</w:t>
      </w:r>
      <w:r w:rsidR="00FB1AC5">
        <w:rPr>
          <w:rFonts w:ascii="Helvetica LT Std" w:hAnsi="Helvetica LT Std"/>
          <w:sz w:val="16"/>
          <w:szCs w:val="16"/>
        </w:rPr>
        <w:t>4</w:t>
      </w:r>
      <w:r w:rsidR="00CD2ABA">
        <w:rPr>
          <w:rFonts w:ascii="Helvetica LT Std" w:hAnsi="Helvetica LT Std"/>
          <w:sz w:val="16"/>
          <w:szCs w:val="16"/>
        </w:rPr>
        <w:t>-20</w:t>
      </w:r>
    </w:p>
    <w:tbl>
      <w:tblPr>
        <w:tblStyle w:val="Tabellrutnt"/>
        <w:tblW w:w="11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gridCol w:w="2472"/>
        <w:gridCol w:w="222"/>
      </w:tblGrid>
      <w:tr w:rsidR="005B2D7D" w:rsidRPr="009152BC" w:rsidTr="004103ED">
        <w:tc>
          <w:tcPr>
            <w:tcW w:w="6379" w:type="dxa"/>
          </w:tcPr>
          <w:p w:rsidR="009152BC" w:rsidRPr="009152BC" w:rsidRDefault="009152BC" w:rsidP="00095AFB">
            <w:pPr>
              <w:rPr>
                <w:sz w:val="28"/>
                <w:szCs w:val="28"/>
              </w:rPr>
            </w:pPr>
          </w:p>
          <w:p w:rsidR="00557961" w:rsidRPr="00557961" w:rsidRDefault="00557961" w:rsidP="00557961">
            <w:pPr>
              <w:pStyle w:val="Normalwebb"/>
              <w:spacing w:line="270" w:lineRule="atLeast"/>
              <w:rPr>
                <w:rFonts w:ascii="Helvetica LT Std Light" w:hAnsi="Helvetica LT Std Light"/>
                <w:color w:val="555555"/>
                <w:sz w:val="20"/>
                <w:szCs w:val="20"/>
              </w:rPr>
            </w:pPr>
            <w:r>
              <w:rPr>
                <w:noProof/>
                <w:sz w:val="28"/>
                <w:szCs w:val="28"/>
              </w:rPr>
              <w:drawing>
                <wp:inline distT="0" distB="0" distL="0" distR="0">
                  <wp:extent cx="5760720" cy="3840480"/>
                  <wp:effectExtent l="0" t="0" r="0" b="762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I0C938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r>
              <w:rPr>
                <w:sz w:val="28"/>
                <w:szCs w:val="28"/>
              </w:rPr>
              <w:br/>
            </w:r>
            <w:bookmarkStart w:id="0" w:name="_GoBack"/>
            <w:bookmarkEnd w:id="0"/>
            <w:r>
              <w:rPr>
                <w:rFonts w:ascii="Helvetica LT Std Light" w:hAnsi="Helvetica LT Std Light"/>
                <w:i/>
                <w:color w:val="555555"/>
                <w:sz w:val="20"/>
                <w:szCs w:val="20"/>
              </w:rPr>
              <w:t>”</w:t>
            </w:r>
            <w:proofErr w:type="spellStart"/>
            <w:r w:rsidRPr="00F974CA">
              <w:rPr>
                <w:rFonts w:ascii="Helvetica LT Std Light" w:hAnsi="Helvetica LT Std Light"/>
                <w:i/>
                <w:color w:val="555555"/>
                <w:sz w:val="20"/>
                <w:szCs w:val="20"/>
              </w:rPr>
              <w:t>Yaskawa</w:t>
            </w:r>
            <w:proofErr w:type="spellEnd"/>
            <w:r w:rsidRPr="00F974CA">
              <w:rPr>
                <w:rFonts w:ascii="Helvetica LT Std Light" w:hAnsi="Helvetica LT Std Light"/>
                <w:i/>
                <w:color w:val="555555"/>
                <w:sz w:val="20"/>
                <w:szCs w:val="20"/>
              </w:rPr>
              <w:t xml:space="preserve"> </w:t>
            </w:r>
            <w:proofErr w:type="spellStart"/>
            <w:r w:rsidRPr="00F974CA">
              <w:rPr>
                <w:rFonts w:ascii="Helvetica LT Std Light" w:hAnsi="Helvetica LT Std Light"/>
                <w:i/>
                <w:color w:val="555555"/>
                <w:sz w:val="20"/>
                <w:szCs w:val="20"/>
              </w:rPr>
              <w:t>Levanto</w:t>
            </w:r>
            <w:proofErr w:type="spellEnd"/>
            <w:r>
              <w:rPr>
                <w:rFonts w:ascii="Helvetica LT Std Light" w:hAnsi="Helvetica LT Std Light"/>
                <w:i/>
                <w:color w:val="555555"/>
                <w:sz w:val="20"/>
                <w:szCs w:val="20"/>
              </w:rPr>
              <w:t>”</w:t>
            </w:r>
            <w:r w:rsidRPr="00F974CA">
              <w:rPr>
                <w:rFonts w:ascii="Helvetica LT Std Light" w:hAnsi="Helvetica LT Std Light"/>
                <w:i/>
                <w:color w:val="555555"/>
                <w:sz w:val="20"/>
                <w:szCs w:val="20"/>
              </w:rPr>
              <w:t xml:space="preserve"> samarbetar med en Polar skärmaskin.</w:t>
            </w:r>
          </w:p>
          <w:p w:rsidR="00557961" w:rsidRDefault="00557961" w:rsidP="004103ED">
            <w:pPr>
              <w:ind w:right="-1662" w:hanging="108"/>
              <w:rPr>
                <w:sz w:val="28"/>
                <w:szCs w:val="28"/>
              </w:rPr>
            </w:pPr>
          </w:p>
          <w:p w:rsidR="00BF19B3" w:rsidRPr="009152BC" w:rsidRDefault="005A2731" w:rsidP="004103ED">
            <w:pPr>
              <w:ind w:right="-1662" w:hanging="108"/>
              <w:rPr>
                <w:sz w:val="28"/>
                <w:szCs w:val="28"/>
              </w:rPr>
            </w:pPr>
            <w:r>
              <w:rPr>
                <w:sz w:val="28"/>
                <w:szCs w:val="28"/>
              </w:rPr>
              <w:t>Nytt område</w:t>
            </w:r>
            <w:r w:rsidR="009152BC" w:rsidRPr="009152BC">
              <w:rPr>
                <w:sz w:val="28"/>
                <w:szCs w:val="28"/>
              </w:rPr>
              <w:t xml:space="preserve"> från </w:t>
            </w:r>
            <w:proofErr w:type="spellStart"/>
            <w:r w:rsidR="009152BC" w:rsidRPr="009152BC">
              <w:rPr>
                <w:sz w:val="28"/>
                <w:szCs w:val="28"/>
              </w:rPr>
              <w:t>Yaskawa</w:t>
            </w:r>
            <w:proofErr w:type="spellEnd"/>
            <w:r w:rsidR="009152BC" w:rsidRPr="009152BC">
              <w:rPr>
                <w:sz w:val="28"/>
                <w:szCs w:val="28"/>
              </w:rPr>
              <w:t>:</w:t>
            </w:r>
            <w:r w:rsidR="004103ED">
              <w:rPr>
                <w:sz w:val="28"/>
                <w:szCs w:val="28"/>
              </w:rPr>
              <w:t xml:space="preserve"> </w:t>
            </w:r>
            <w:proofErr w:type="spellStart"/>
            <w:r w:rsidR="004103ED">
              <w:rPr>
                <w:sz w:val="28"/>
                <w:szCs w:val="28"/>
              </w:rPr>
              <w:t>Levanto</w:t>
            </w:r>
            <w:proofErr w:type="spellEnd"/>
            <w:r w:rsidR="004103ED">
              <w:rPr>
                <w:sz w:val="28"/>
                <w:szCs w:val="28"/>
              </w:rPr>
              <w:t xml:space="preserve"> robotcell</w:t>
            </w:r>
            <w:r w:rsidR="002D192A" w:rsidRPr="002D192A">
              <w:rPr>
                <w:sz w:val="36"/>
                <w:szCs w:val="36"/>
              </w:rPr>
              <w:t xml:space="preserve"> </w:t>
            </w:r>
          </w:p>
        </w:tc>
        <w:tc>
          <w:tcPr>
            <w:tcW w:w="5381" w:type="dxa"/>
          </w:tcPr>
          <w:p w:rsidR="00BF19B3" w:rsidRPr="009152BC" w:rsidRDefault="00BF19B3" w:rsidP="00BF19B3">
            <w:pPr>
              <w:tabs>
                <w:tab w:val="left" w:pos="3952"/>
              </w:tabs>
              <w:rPr>
                <w:sz w:val="28"/>
                <w:szCs w:val="28"/>
              </w:rPr>
            </w:pPr>
          </w:p>
        </w:tc>
        <w:tc>
          <w:tcPr>
            <w:tcW w:w="222" w:type="dxa"/>
          </w:tcPr>
          <w:p w:rsidR="00BF19B3" w:rsidRPr="009152BC" w:rsidRDefault="00BF19B3" w:rsidP="00095AFB">
            <w:pPr>
              <w:rPr>
                <w:sz w:val="28"/>
                <w:szCs w:val="28"/>
              </w:rPr>
            </w:pPr>
          </w:p>
        </w:tc>
      </w:tr>
    </w:tbl>
    <w:p w:rsidR="00833232" w:rsidRPr="00BD125F" w:rsidRDefault="00BD125F" w:rsidP="00BD125F">
      <w:pPr>
        <w:rPr>
          <w:rStyle w:val="Stark"/>
          <w:rFonts w:ascii="Helvetica LT Std" w:hAnsi="Helvetica LT Std"/>
          <w:b w:val="0"/>
          <w:bCs w:val="0"/>
          <w:sz w:val="40"/>
          <w:szCs w:val="40"/>
        </w:rPr>
      </w:pPr>
      <w:r w:rsidRPr="00BD125F">
        <w:rPr>
          <w:rFonts w:ascii="Helvetica LT Std" w:hAnsi="Helvetica LT Std"/>
          <w:b/>
          <w:sz w:val="40"/>
          <w:szCs w:val="40"/>
        </w:rPr>
        <w:t>–</w:t>
      </w:r>
      <w:r>
        <w:rPr>
          <w:rFonts w:ascii="Helvetica LT Std" w:hAnsi="Helvetica LT Std"/>
          <w:b/>
          <w:sz w:val="40"/>
          <w:szCs w:val="40"/>
        </w:rPr>
        <w:t xml:space="preserve"> </w:t>
      </w:r>
      <w:r w:rsidR="00FB1AC5" w:rsidRPr="00BD125F">
        <w:rPr>
          <w:rFonts w:ascii="Helvetica LT Std" w:hAnsi="Helvetica LT Std"/>
          <w:b/>
          <w:sz w:val="40"/>
          <w:szCs w:val="40"/>
        </w:rPr>
        <w:t xml:space="preserve">Vi </w:t>
      </w:r>
      <w:r w:rsidR="007F7D11">
        <w:rPr>
          <w:rFonts w:ascii="Helvetica LT Std" w:hAnsi="Helvetica LT Std"/>
          <w:b/>
          <w:sz w:val="40"/>
          <w:szCs w:val="40"/>
        </w:rPr>
        <w:t xml:space="preserve">revolutionerar </w:t>
      </w:r>
      <w:r w:rsidR="00FB1AC5" w:rsidRPr="00BD125F">
        <w:rPr>
          <w:rFonts w:ascii="Helvetica LT Std" w:hAnsi="Helvetica LT Std"/>
          <w:b/>
          <w:sz w:val="40"/>
          <w:szCs w:val="40"/>
        </w:rPr>
        <w:t>den grafiska industrin!</w:t>
      </w:r>
    </w:p>
    <w:p w:rsidR="00794C75" w:rsidRPr="00BD125F" w:rsidRDefault="00587151" w:rsidP="00794C75">
      <w:pPr>
        <w:pStyle w:val="Normalwebb"/>
        <w:spacing w:line="270" w:lineRule="atLeast"/>
        <w:rPr>
          <w:rFonts w:ascii="Helvetica LT Std Light" w:hAnsi="Helvetica LT Std Light"/>
          <w:b/>
          <w:color w:val="555555"/>
          <w:sz w:val="20"/>
          <w:szCs w:val="20"/>
        </w:rPr>
      </w:pPr>
      <w:proofErr w:type="spellStart"/>
      <w:r w:rsidRPr="00587151">
        <w:rPr>
          <w:rFonts w:ascii="Helvetica LT Std Light" w:hAnsi="Helvetica LT Std Light"/>
          <w:b/>
          <w:color w:val="555555"/>
          <w:sz w:val="20"/>
          <w:szCs w:val="20"/>
        </w:rPr>
        <w:t>Yas</w:t>
      </w:r>
      <w:r w:rsidR="009455C7">
        <w:rPr>
          <w:rFonts w:ascii="Helvetica LT Std Light" w:hAnsi="Helvetica LT Std Light"/>
          <w:b/>
          <w:color w:val="555555"/>
          <w:sz w:val="20"/>
          <w:szCs w:val="20"/>
        </w:rPr>
        <w:t>kawa</w:t>
      </w:r>
      <w:proofErr w:type="spellEnd"/>
      <w:r w:rsidR="009455C7">
        <w:rPr>
          <w:rFonts w:ascii="Helvetica LT Std Light" w:hAnsi="Helvetica LT Std Light"/>
          <w:b/>
          <w:color w:val="555555"/>
          <w:sz w:val="20"/>
          <w:szCs w:val="20"/>
        </w:rPr>
        <w:t xml:space="preserve"> Nordic AB med huvudsäte i s</w:t>
      </w:r>
      <w:r w:rsidRPr="00587151">
        <w:rPr>
          <w:rFonts w:ascii="Helvetica LT Std Light" w:hAnsi="Helvetica LT Std Light"/>
          <w:b/>
          <w:color w:val="555555"/>
          <w:sz w:val="20"/>
          <w:szCs w:val="20"/>
        </w:rPr>
        <w:t>måländska Torsås har</w:t>
      </w:r>
      <w:r w:rsidR="002E0076" w:rsidRPr="00587151">
        <w:rPr>
          <w:rFonts w:ascii="Helvetica LT Std Light" w:hAnsi="Helvetica LT Std Light"/>
          <w:b/>
          <w:color w:val="555555"/>
          <w:sz w:val="20"/>
          <w:szCs w:val="20"/>
        </w:rPr>
        <w:t xml:space="preserve"> </w:t>
      </w:r>
      <w:r w:rsidR="006B3230" w:rsidRPr="00587151">
        <w:rPr>
          <w:rFonts w:ascii="Helvetica LT Std Light" w:hAnsi="Helvetica LT Std Light"/>
          <w:b/>
          <w:color w:val="555555"/>
          <w:sz w:val="20"/>
          <w:szCs w:val="20"/>
        </w:rPr>
        <w:t xml:space="preserve">tillsammans med </w:t>
      </w:r>
      <w:r w:rsidR="009455C7">
        <w:rPr>
          <w:rFonts w:ascii="Helvetica LT Std Light" w:hAnsi="Helvetica LT Std Light"/>
          <w:b/>
          <w:color w:val="555555"/>
          <w:sz w:val="20"/>
          <w:szCs w:val="20"/>
        </w:rPr>
        <w:t>d</w:t>
      </w:r>
      <w:r w:rsidRPr="00587151">
        <w:rPr>
          <w:rFonts w:ascii="Helvetica LT Std Light" w:hAnsi="Helvetica LT Std Light"/>
          <w:b/>
          <w:color w:val="555555"/>
          <w:sz w:val="20"/>
          <w:szCs w:val="20"/>
        </w:rPr>
        <w:t xml:space="preserve">anska </w:t>
      </w:r>
      <w:r w:rsidR="006B3230" w:rsidRPr="00587151">
        <w:rPr>
          <w:rFonts w:ascii="Helvetica LT Std Light" w:hAnsi="Helvetica LT Std Light"/>
          <w:b/>
          <w:color w:val="555555"/>
          <w:sz w:val="20"/>
          <w:szCs w:val="20"/>
        </w:rPr>
        <w:t>Teknologisk Institut</w:t>
      </w:r>
      <w:r w:rsidR="002E0076" w:rsidRPr="00587151">
        <w:rPr>
          <w:rFonts w:ascii="Helvetica LT Std Light" w:hAnsi="Helvetica LT Std Light"/>
          <w:b/>
          <w:color w:val="555555"/>
          <w:sz w:val="20"/>
          <w:szCs w:val="20"/>
        </w:rPr>
        <w:t xml:space="preserve"> och kunden </w:t>
      </w:r>
      <w:proofErr w:type="spellStart"/>
      <w:r w:rsidR="002E0076" w:rsidRPr="00587151">
        <w:rPr>
          <w:rFonts w:ascii="Helvetica LT Std Light" w:hAnsi="Helvetica LT Std Light"/>
          <w:b/>
          <w:color w:val="555555"/>
          <w:sz w:val="20"/>
          <w:szCs w:val="20"/>
        </w:rPr>
        <w:t>Stibo</w:t>
      </w:r>
      <w:proofErr w:type="spellEnd"/>
      <w:r w:rsidR="002E0076" w:rsidRPr="00587151">
        <w:rPr>
          <w:rFonts w:ascii="Helvetica LT Std Light" w:hAnsi="Helvetica LT Std Light"/>
          <w:b/>
          <w:color w:val="555555"/>
          <w:sz w:val="20"/>
          <w:szCs w:val="20"/>
        </w:rPr>
        <w:t xml:space="preserve"> </w:t>
      </w:r>
      <w:proofErr w:type="spellStart"/>
      <w:r w:rsidR="002E0076" w:rsidRPr="00587151">
        <w:rPr>
          <w:rFonts w:ascii="Helvetica LT Std Light" w:hAnsi="Helvetica LT Std Light"/>
          <w:b/>
          <w:color w:val="555555"/>
          <w:sz w:val="20"/>
          <w:szCs w:val="20"/>
        </w:rPr>
        <w:t>Graphic</w:t>
      </w:r>
      <w:proofErr w:type="spellEnd"/>
      <w:r w:rsidRPr="00587151">
        <w:rPr>
          <w:rFonts w:ascii="Helvetica LT Std Light" w:hAnsi="Helvetica LT Std Light"/>
          <w:b/>
          <w:color w:val="555555"/>
          <w:sz w:val="20"/>
          <w:szCs w:val="20"/>
        </w:rPr>
        <w:t xml:space="preserve"> i Horsens</w:t>
      </w:r>
      <w:r w:rsidR="006B3230" w:rsidRPr="00587151">
        <w:rPr>
          <w:rFonts w:ascii="Helvetica LT Std Light" w:hAnsi="Helvetica LT Std Light"/>
          <w:b/>
          <w:color w:val="555555"/>
          <w:sz w:val="20"/>
          <w:szCs w:val="20"/>
        </w:rPr>
        <w:t xml:space="preserve"> </w:t>
      </w:r>
      <w:r w:rsidR="00DE55C0" w:rsidRPr="00587151">
        <w:rPr>
          <w:rFonts w:ascii="Helvetica LT Std Light" w:hAnsi="Helvetica LT Std Light"/>
          <w:b/>
          <w:color w:val="555555"/>
          <w:sz w:val="20"/>
          <w:szCs w:val="20"/>
        </w:rPr>
        <w:t>utvecklat</w:t>
      </w:r>
      <w:r w:rsidR="00794C75" w:rsidRPr="00587151">
        <w:rPr>
          <w:rFonts w:ascii="Helvetica LT Std Light" w:hAnsi="Helvetica LT Std Light"/>
          <w:b/>
          <w:color w:val="555555"/>
          <w:sz w:val="20"/>
          <w:szCs w:val="20"/>
        </w:rPr>
        <w:t xml:space="preserve"> </w:t>
      </w:r>
      <w:r w:rsidR="00DE55C0" w:rsidRPr="00587151">
        <w:rPr>
          <w:rFonts w:ascii="Helvetica LT Std Light" w:hAnsi="Helvetica LT Std Light"/>
          <w:b/>
          <w:color w:val="555555"/>
          <w:sz w:val="20"/>
          <w:szCs w:val="20"/>
        </w:rPr>
        <w:t xml:space="preserve">en robotcell som revolutionerar </w:t>
      </w:r>
      <w:r w:rsidR="00794C75" w:rsidRPr="00587151">
        <w:rPr>
          <w:rFonts w:ascii="Helvetica LT Std Light" w:hAnsi="Helvetica LT Std Light"/>
          <w:b/>
          <w:color w:val="555555"/>
          <w:sz w:val="20"/>
          <w:szCs w:val="20"/>
        </w:rPr>
        <w:t xml:space="preserve">inom grafisk </w:t>
      </w:r>
      <w:r w:rsidR="00DE55C0" w:rsidRPr="00587151">
        <w:rPr>
          <w:rFonts w:ascii="Helvetica LT Std Light" w:hAnsi="Helvetica LT Std Light"/>
          <w:b/>
          <w:color w:val="555555"/>
          <w:sz w:val="20"/>
          <w:szCs w:val="20"/>
        </w:rPr>
        <w:t>industri</w:t>
      </w:r>
      <w:r w:rsidR="00794C75" w:rsidRPr="00587151">
        <w:rPr>
          <w:rFonts w:ascii="Helvetica LT Std Light" w:hAnsi="Helvetica LT Std Light"/>
          <w:b/>
          <w:color w:val="555555"/>
          <w:sz w:val="20"/>
          <w:szCs w:val="20"/>
        </w:rPr>
        <w:t xml:space="preserve">. </w:t>
      </w:r>
      <w:r w:rsidR="00DE55C0" w:rsidRPr="00587151">
        <w:rPr>
          <w:rFonts w:ascii="Helvetica LT Std Light" w:hAnsi="Helvetica LT Std Light"/>
          <w:b/>
          <w:color w:val="555555"/>
          <w:sz w:val="20"/>
          <w:szCs w:val="20"/>
        </w:rPr>
        <w:t xml:space="preserve">Med </w:t>
      </w:r>
      <w:r w:rsidR="00045DF0">
        <w:rPr>
          <w:rFonts w:ascii="Helvetica LT Std Light" w:hAnsi="Helvetica LT Std Light"/>
          <w:b/>
          <w:color w:val="555555"/>
          <w:sz w:val="20"/>
          <w:szCs w:val="20"/>
        </w:rPr>
        <w:t>”</w:t>
      </w:r>
      <w:proofErr w:type="spellStart"/>
      <w:r w:rsidR="002E0076" w:rsidRPr="00587151">
        <w:rPr>
          <w:rFonts w:ascii="Helvetica LT Std Light" w:hAnsi="Helvetica LT Std Light"/>
          <w:b/>
          <w:color w:val="555555"/>
          <w:sz w:val="20"/>
          <w:szCs w:val="20"/>
        </w:rPr>
        <w:t>Yaskawa</w:t>
      </w:r>
      <w:proofErr w:type="spellEnd"/>
      <w:r w:rsidR="002E0076" w:rsidRPr="00587151">
        <w:rPr>
          <w:rFonts w:ascii="Helvetica LT Std Light" w:hAnsi="Helvetica LT Std Light"/>
          <w:b/>
          <w:color w:val="555555"/>
          <w:sz w:val="20"/>
          <w:szCs w:val="20"/>
        </w:rPr>
        <w:t xml:space="preserve"> </w:t>
      </w:r>
      <w:proofErr w:type="spellStart"/>
      <w:r w:rsidR="002E0076" w:rsidRPr="00587151">
        <w:rPr>
          <w:rFonts w:ascii="Helvetica LT Std Light" w:hAnsi="Helvetica LT Std Light"/>
          <w:b/>
          <w:color w:val="555555"/>
          <w:sz w:val="20"/>
          <w:szCs w:val="20"/>
        </w:rPr>
        <w:t>Levanto</w:t>
      </w:r>
      <w:proofErr w:type="spellEnd"/>
      <w:r w:rsidR="00045DF0">
        <w:rPr>
          <w:rFonts w:ascii="Helvetica LT Std Light" w:hAnsi="Helvetica LT Std Light"/>
          <w:b/>
          <w:color w:val="555555"/>
          <w:sz w:val="20"/>
          <w:szCs w:val="20"/>
        </w:rPr>
        <w:t>”</w:t>
      </w:r>
      <w:r w:rsidR="002E0076" w:rsidRPr="00587151">
        <w:rPr>
          <w:rFonts w:ascii="Helvetica LT Std Light" w:hAnsi="Helvetica LT Std Light"/>
          <w:b/>
          <w:color w:val="555555"/>
          <w:sz w:val="20"/>
          <w:szCs w:val="20"/>
        </w:rPr>
        <w:t xml:space="preserve"> försvinner ett antal</w:t>
      </w:r>
      <w:r w:rsidR="00DE55C0" w:rsidRPr="00587151">
        <w:rPr>
          <w:rFonts w:ascii="Helvetica LT Std Light" w:hAnsi="Helvetica LT Std Light"/>
          <w:b/>
          <w:color w:val="555555"/>
          <w:sz w:val="20"/>
          <w:szCs w:val="20"/>
        </w:rPr>
        <w:t xml:space="preserve"> </w:t>
      </w:r>
      <w:r w:rsidRPr="00587151">
        <w:rPr>
          <w:rFonts w:ascii="Helvetica LT Std Light" w:hAnsi="Helvetica LT Std Light"/>
          <w:b/>
          <w:color w:val="555555"/>
          <w:sz w:val="20"/>
          <w:szCs w:val="20"/>
        </w:rPr>
        <w:t xml:space="preserve">tunga </w:t>
      </w:r>
      <w:r w:rsidR="00DE55C0" w:rsidRPr="00587151">
        <w:rPr>
          <w:rFonts w:ascii="Helvetica LT Std Light" w:hAnsi="Helvetica LT Std Light"/>
          <w:b/>
          <w:color w:val="555555"/>
          <w:sz w:val="20"/>
          <w:szCs w:val="20"/>
        </w:rPr>
        <w:t>lyft</w:t>
      </w:r>
      <w:r w:rsidR="002E0076" w:rsidRPr="00587151">
        <w:rPr>
          <w:rFonts w:ascii="Helvetica LT Std Light" w:hAnsi="Helvetica LT Std Light"/>
          <w:b/>
          <w:color w:val="555555"/>
          <w:sz w:val="20"/>
          <w:szCs w:val="20"/>
        </w:rPr>
        <w:t>moment</w:t>
      </w:r>
      <w:r w:rsidR="00DE55C0" w:rsidRPr="00587151">
        <w:rPr>
          <w:rFonts w:ascii="Helvetica LT Std Light" w:hAnsi="Helvetica LT Std Light"/>
          <w:b/>
          <w:color w:val="555555"/>
          <w:sz w:val="20"/>
          <w:szCs w:val="20"/>
        </w:rPr>
        <w:t xml:space="preserve"> samtidigt som produktiviteten </w:t>
      </w:r>
      <w:r w:rsidR="00C231BA" w:rsidRPr="00587151">
        <w:rPr>
          <w:rFonts w:ascii="Helvetica LT Std Light" w:hAnsi="Helvetica LT Std Light"/>
          <w:b/>
          <w:color w:val="555555"/>
          <w:sz w:val="20"/>
          <w:szCs w:val="20"/>
        </w:rPr>
        <w:t xml:space="preserve">i verksamheten </w:t>
      </w:r>
      <w:r w:rsidR="00DE55C0" w:rsidRPr="00587151">
        <w:rPr>
          <w:rFonts w:ascii="Helvetica LT Std Light" w:hAnsi="Helvetica LT Std Light"/>
          <w:b/>
          <w:color w:val="555555"/>
          <w:sz w:val="20"/>
          <w:szCs w:val="20"/>
        </w:rPr>
        <w:t>ökar dramatiskt.</w:t>
      </w:r>
      <w:r w:rsidR="00135309" w:rsidRPr="00587151">
        <w:rPr>
          <w:rFonts w:ascii="Helvetica LT Std Light" w:hAnsi="Helvetica LT Std Light"/>
          <w:color w:val="555555"/>
          <w:sz w:val="20"/>
          <w:szCs w:val="20"/>
        </w:rPr>
        <w:t xml:space="preserve"> </w:t>
      </w:r>
      <w:r w:rsidR="00135309" w:rsidRPr="00587151">
        <w:rPr>
          <w:rFonts w:ascii="Helvetica LT Std Light" w:hAnsi="Helvetica LT Std Light"/>
          <w:b/>
          <w:color w:val="555555"/>
          <w:sz w:val="20"/>
          <w:szCs w:val="20"/>
        </w:rPr>
        <w:t xml:space="preserve">Roboten </w:t>
      </w:r>
      <w:r w:rsidR="002E0076" w:rsidRPr="00587151">
        <w:rPr>
          <w:rFonts w:ascii="Helvetica LT Std Light" w:hAnsi="Helvetica LT Std Light"/>
          <w:b/>
          <w:color w:val="555555"/>
          <w:sz w:val="20"/>
          <w:szCs w:val="20"/>
        </w:rPr>
        <w:t xml:space="preserve">med dess </w:t>
      </w:r>
      <w:r w:rsidR="00F974CA">
        <w:rPr>
          <w:rFonts w:ascii="Helvetica LT Std Light" w:hAnsi="Helvetica LT Std Light"/>
          <w:b/>
          <w:color w:val="555555"/>
          <w:sz w:val="20"/>
          <w:szCs w:val="20"/>
        </w:rPr>
        <w:t xml:space="preserve">unika </w:t>
      </w:r>
      <w:r w:rsidR="002E0076" w:rsidRPr="00587151">
        <w:rPr>
          <w:rFonts w:ascii="Helvetica LT Std Light" w:hAnsi="Helvetica LT Std Light"/>
          <w:b/>
          <w:color w:val="555555"/>
          <w:sz w:val="20"/>
          <w:szCs w:val="20"/>
        </w:rPr>
        <w:t>gripdon har utvecklats för att ha</w:t>
      </w:r>
      <w:r w:rsidR="00135309" w:rsidRPr="00587151">
        <w:rPr>
          <w:rFonts w:ascii="Helvetica LT Std Light" w:hAnsi="Helvetica LT Std Light"/>
          <w:b/>
          <w:color w:val="555555"/>
          <w:sz w:val="20"/>
          <w:szCs w:val="20"/>
        </w:rPr>
        <w:t xml:space="preserve"> samma </w:t>
      </w:r>
      <w:r w:rsidR="00F974CA">
        <w:rPr>
          <w:rFonts w:ascii="Helvetica LT Std Light" w:hAnsi="Helvetica LT Std Light"/>
          <w:b/>
          <w:color w:val="555555"/>
          <w:sz w:val="20"/>
          <w:szCs w:val="20"/>
        </w:rPr>
        <w:t xml:space="preserve">funktion och </w:t>
      </w:r>
      <w:r w:rsidR="00135309" w:rsidRPr="00587151">
        <w:rPr>
          <w:rFonts w:ascii="Helvetica LT Std Light" w:hAnsi="Helvetica LT Std Light"/>
          <w:b/>
          <w:color w:val="555555"/>
          <w:sz w:val="20"/>
          <w:szCs w:val="20"/>
        </w:rPr>
        <w:t xml:space="preserve">varsamma handlag </w:t>
      </w:r>
      <w:r w:rsidRPr="00587151">
        <w:rPr>
          <w:rFonts w:ascii="Helvetica LT Std Light" w:hAnsi="Helvetica LT Std Light"/>
          <w:b/>
          <w:color w:val="555555"/>
          <w:sz w:val="20"/>
          <w:szCs w:val="20"/>
        </w:rPr>
        <w:t xml:space="preserve">som en </w:t>
      </w:r>
      <w:r w:rsidR="009455C7">
        <w:rPr>
          <w:rFonts w:ascii="Helvetica LT Std Light" w:hAnsi="Helvetica LT Std Light"/>
          <w:b/>
          <w:color w:val="555555"/>
          <w:sz w:val="20"/>
          <w:szCs w:val="20"/>
        </w:rPr>
        <w:t>människa</w:t>
      </w:r>
      <w:r w:rsidR="00045DF0">
        <w:rPr>
          <w:rFonts w:ascii="Helvetica LT Std Light" w:hAnsi="Helvetica LT Std Light"/>
          <w:b/>
          <w:color w:val="555555"/>
          <w:sz w:val="20"/>
          <w:szCs w:val="20"/>
        </w:rPr>
        <w:t>, a</w:t>
      </w:r>
      <w:r w:rsidR="00F974CA" w:rsidRPr="00F974CA">
        <w:rPr>
          <w:rFonts w:ascii="Helvetica LT Std Light" w:hAnsi="Helvetica LT Std Light"/>
          <w:b/>
          <w:color w:val="555555"/>
          <w:sz w:val="20"/>
          <w:szCs w:val="20"/>
        </w:rPr>
        <w:t>llt</w:t>
      </w:r>
      <w:r w:rsidR="009455C7">
        <w:rPr>
          <w:rFonts w:ascii="Helvetica LT Std Light" w:hAnsi="Helvetica LT Std Light"/>
          <w:b/>
          <w:color w:val="555555"/>
          <w:sz w:val="20"/>
          <w:szCs w:val="20"/>
        </w:rPr>
        <w:t xml:space="preserve"> för att inte göra märken på </w:t>
      </w:r>
      <w:r w:rsidR="00F974CA">
        <w:rPr>
          <w:rFonts w:ascii="Helvetica LT Std Light" w:hAnsi="Helvetica LT Std Light"/>
          <w:b/>
          <w:color w:val="555555"/>
          <w:sz w:val="20"/>
          <w:szCs w:val="20"/>
        </w:rPr>
        <w:t>pappersark</w:t>
      </w:r>
      <w:r w:rsidR="009455C7">
        <w:rPr>
          <w:rFonts w:ascii="Helvetica LT Std Light" w:hAnsi="Helvetica LT Std Light"/>
          <w:b/>
          <w:color w:val="555555"/>
          <w:sz w:val="20"/>
          <w:szCs w:val="20"/>
        </w:rPr>
        <w:t>en</w:t>
      </w:r>
      <w:r w:rsidR="00F974CA">
        <w:rPr>
          <w:rFonts w:ascii="Helvetica LT Std Light" w:hAnsi="Helvetica LT Std Light"/>
          <w:b/>
          <w:color w:val="555555"/>
          <w:sz w:val="20"/>
          <w:szCs w:val="20"/>
        </w:rPr>
        <w:t xml:space="preserve"> som hanteras.</w:t>
      </w:r>
    </w:p>
    <w:p w:rsidR="002E6608" w:rsidRDefault="005A2731" w:rsidP="00153AA2">
      <w:pPr>
        <w:pStyle w:val="Normalwebb"/>
        <w:spacing w:line="270" w:lineRule="atLeast"/>
        <w:rPr>
          <w:rFonts w:ascii="Helvetica LT Std Light" w:hAnsi="Helvetica LT Std Light"/>
          <w:color w:val="555555"/>
          <w:sz w:val="20"/>
          <w:szCs w:val="20"/>
        </w:rPr>
      </w:pPr>
      <w:proofErr w:type="spellStart"/>
      <w:r>
        <w:rPr>
          <w:rFonts w:ascii="Helvetica LT Std Light" w:hAnsi="Helvetica LT Std Light"/>
          <w:color w:val="555555"/>
          <w:sz w:val="20"/>
          <w:szCs w:val="20"/>
        </w:rPr>
        <w:t>Yaskawa</w:t>
      </w:r>
      <w:proofErr w:type="spellEnd"/>
      <w:r>
        <w:rPr>
          <w:rFonts w:ascii="Helvetica LT Std Light" w:hAnsi="Helvetica LT Std Light"/>
          <w:color w:val="555555"/>
          <w:sz w:val="20"/>
          <w:szCs w:val="20"/>
        </w:rPr>
        <w:t>, som är världens ledande tillverkare av tvåarmade robotar (MOTOMAN) för industriellt bruk, h</w:t>
      </w:r>
      <w:r w:rsidR="00587151">
        <w:rPr>
          <w:rFonts w:ascii="Helvetica LT Std Light" w:hAnsi="Helvetica LT Std Light"/>
          <w:color w:val="555555"/>
          <w:sz w:val="20"/>
          <w:szCs w:val="20"/>
        </w:rPr>
        <w:t>ar tagit fram ett automation</w:t>
      </w:r>
      <w:r>
        <w:rPr>
          <w:rFonts w:ascii="Helvetica LT Std Light" w:hAnsi="Helvetica LT Std Light"/>
          <w:color w:val="555555"/>
          <w:sz w:val="20"/>
          <w:szCs w:val="20"/>
        </w:rPr>
        <w:t>ssystem</w:t>
      </w:r>
      <w:r w:rsidR="00BD14BE">
        <w:rPr>
          <w:rFonts w:ascii="Helvetica LT Std Light" w:hAnsi="Helvetica LT Std Light"/>
          <w:color w:val="555555"/>
          <w:sz w:val="20"/>
          <w:szCs w:val="20"/>
        </w:rPr>
        <w:t xml:space="preserve"> för den grafiska branschen</w:t>
      </w:r>
      <w:r>
        <w:rPr>
          <w:rFonts w:ascii="Helvetica LT Std Light" w:hAnsi="Helvetica LT Std Light"/>
          <w:color w:val="555555"/>
          <w:sz w:val="20"/>
          <w:szCs w:val="20"/>
        </w:rPr>
        <w:t xml:space="preserve">; </w:t>
      </w:r>
      <w:proofErr w:type="spellStart"/>
      <w:r>
        <w:rPr>
          <w:rFonts w:ascii="Helvetica LT Std Light" w:hAnsi="Helvetica LT Std Light"/>
          <w:color w:val="555555"/>
          <w:sz w:val="20"/>
          <w:szCs w:val="20"/>
        </w:rPr>
        <w:t>Yaskawa</w:t>
      </w:r>
      <w:proofErr w:type="spellEnd"/>
      <w:r>
        <w:rPr>
          <w:rFonts w:ascii="Helvetica LT Std Light" w:hAnsi="Helvetica LT Std Light"/>
          <w:color w:val="555555"/>
          <w:sz w:val="20"/>
          <w:szCs w:val="20"/>
        </w:rPr>
        <w:t xml:space="preserve"> </w:t>
      </w:r>
      <w:proofErr w:type="spellStart"/>
      <w:r>
        <w:rPr>
          <w:rFonts w:ascii="Helvetica LT Std Light" w:hAnsi="Helvetica LT Std Light"/>
          <w:color w:val="555555"/>
          <w:sz w:val="20"/>
          <w:szCs w:val="20"/>
        </w:rPr>
        <w:t>Levanto</w:t>
      </w:r>
      <w:proofErr w:type="spellEnd"/>
      <w:r>
        <w:rPr>
          <w:rFonts w:ascii="Helvetica LT Std Light" w:hAnsi="Helvetica LT Std Light"/>
          <w:color w:val="555555"/>
          <w:sz w:val="20"/>
          <w:szCs w:val="20"/>
        </w:rPr>
        <w:t xml:space="preserve">. Robotcellen </w:t>
      </w:r>
      <w:r w:rsidR="00587151">
        <w:rPr>
          <w:rFonts w:ascii="Helvetica LT Std Light" w:hAnsi="Helvetica LT Std Light"/>
          <w:color w:val="555555"/>
          <w:sz w:val="20"/>
          <w:szCs w:val="20"/>
        </w:rPr>
        <w:t xml:space="preserve">lyfter och </w:t>
      </w:r>
      <w:r w:rsidRPr="00F974CA">
        <w:rPr>
          <w:rFonts w:ascii="Helvetica LT Std Light" w:hAnsi="Helvetica LT Std Light"/>
          <w:color w:val="555555"/>
          <w:sz w:val="20"/>
          <w:szCs w:val="20"/>
        </w:rPr>
        <w:t xml:space="preserve">luftar </w:t>
      </w:r>
      <w:r w:rsidR="00BD14BE" w:rsidRPr="00F974CA">
        <w:rPr>
          <w:rFonts w:ascii="Helvetica LT Std Light" w:hAnsi="Helvetica LT Std Light"/>
          <w:color w:val="555555"/>
          <w:sz w:val="20"/>
          <w:szCs w:val="20"/>
        </w:rPr>
        <w:t>pappers</w:t>
      </w:r>
      <w:r w:rsidR="00587151" w:rsidRPr="00F974CA">
        <w:rPr>
          <w:rFonts w:ascii="Helvetica LT Std Light" w:hAnsi="Helvetica LT Std Light"/>
          <w:color w:val="555555"/>
          <w:sz w:val="20"/>
          <w:szCs w:val="20"/>
        </w:rPr>
        <w:t>ark</w:t>
      </w:r>
      <w:r w:rsidR="00F974CA" w:rsidRPr="00F974CA">
        <w:rPr>
          <w:rFonts w:ascii="Helvetica LT Std Light" w:hAnsi="Helvetica LT Std Light"/>
          <w:color w:val="555555"/>
          <w:sz w:val="20"/>
          <w:szCs w:val="20"/>
        </w:rPr>
        <w:t xml:space="preserve"> som kommer direkt från en tryckpress</w:t>
      </w:r>
      <w:r w:rsidR="001676D9">
        <w:rPr>
          <w:rFonts w:ascii="Helvetica LT Std Light" w:hAnsi="Helvetica LT Std Light"/>
          <w:color w:val="555555"/>
          <w:sz w:val="20"/>
          <w:szCs w:val="20"/>
        </w:rPr>
        <w:t>, v</w:t>
      </w:r>
      <w:r w:rsidR="00BD14BE" w:rsidRPr="00F974CA">
        <w:rPr>
          <w:rFonts w:ascii="Helvetica LT Std Light" w:hAnsi="Helvetica LT Std Light"/>
          <w:color w:val="555555"/>
          <w:sz w:val="20"/>
          <w:szCs w:val="20"/>
        </w:rPr>
        <w:t>ilka</w:t>
      </w:r>
      <w:r w:rsidR="00587151" w:rsidRPr="00F974CA">
        <w:rPr>
          <w:rFonts w:ascii="Helvetica LT Std Light" w:hAnsi="Helvetica LT Std Light"/>
          <w:color w:val="555555"/>
          <w:sz w:val="20"/>
          <w:szCs w:val="20"/>
        </w:rPr>
        <w:t xml:space="preserve"> sedan</w:t>
      </w:r>
      <w:r w:rsidR="00587151">
        <w:rPr>
          <w:rFonts w:ascii="Helvetica LT Std Light" w:hAnsi="Helvetica LT Std Light"/>
          <w:color w:val="555555"/>
          <w:sz w:val="20"/>
          <w:szCs w:val="20"/>
        </w:rPr>
        <w:t xml:space="preserve"> </w:t>
      </w:r>
      <w:r w:rsidR="00067A3C">
        <w:rPr>
          <w:rFonts w:ascii="Helvetica LT Std Light" w:hAnsi="Helvetica LT Std Light"/>
          <w:color w:val="555555"/>
          <w:sz w:val="20"/>
          <w:szCs w:val="20"/>
        </w:rPr>
        <w:t>beskärs i olika</w:t>
      </w:r>
      <w:r w:rsidR="00587151">
        <w:rPr>
          <w:rFonts w:ascii="Helvetica LT Std Light" w:hAnsi="Helvetica LT Std Light"/>
          <w:color w:val="555555"/>
          <w:sz w:val="20"/>
          <w:szCs w:val="20"/>
        </w:rPr>
        <w:t xml:space="preserve"> format </w:t>
      </w:r>
      <w:r w:rsidR="00BD14BE">
        <w:rPr>
          <w:rFonts w:ascii="Helvetica LT Std Light" w:hAnsi="Helvetica LT Std Light"/>
          <w:color w:val="555555"/>
          <w:sz w:val="20"/>
          <w:szCs w:val="20"/>
        </w:rPr>
        <w:t>fö</w:t>
      </w:r>
      <w:r w:rsidR="00067A3C">
        <w:rPr>
          <w:rFonts w:ascii="Helvetica LT Std Light" w:hAnsi="Helvetica LT Std Light"/>
          <w:color w:val="555555"/>
          <w:sz w:val="20"/>
          <w:szCs w:val="20"/>
        </w:rPr>
        <w:t>r att slu</w:t>
      </w:r>
      <w:r w:rsidR="00E068B5">
        <w:rPr>
          <w:rFonts w:ascii="Helvetica LT Std Light" w:hAnsi="Helvetica LT Std Light"/>
          <w:color w:val="555555"/>
          <w:sz w:val="20"/>
          <w:szCs w:val="20"/>
        </w:rPr>
        <w:t xml:space="preserve">tligen exempelvis bli </w:t>
      </w:r>
      <w:r w:rsidR="00067A3C">
        <w:rPr>
          <w:rFonts w:ascii="Helvetica LT Std Light" w:hAnsi="Helvetica LT Std Light"/>
          <w:color w:val="555555"/>
          <w:sz w:val="20"/>
          <w:szCs w:val="20"/>
        </w:rPr>
        <w:t>broschyr eller</w:t>
      </w:r>
      <w:r w:rsidR="00BD14BE">
        <w:rPr>
          <w:rFonts w:ascii="Helvetica LT Std Light" w:hAnsi="Helvetica LT Std Light"/>
          <w:color w:val="555555"/>
          <w:sz w:val="20"/>
          <w:szCs w:val="20"/>
        </w:rPr>
        <w:t xml:space="preserve"> bok. </w:t>
      </w:r>
      <w:r w:rsidR="00587151">
        <w:rPr>
          <w:rFonts w:ascii="Helvetica LT Std Light" w:hAnsi="Helvetica LT Std Light"/>
          <w:color w:val="555555"/>
          <w:sz w:val="20"/>
          <w:szCs w:val="20"/>
        </w:rPr>
        <w:t xml:space="preserve">Roboten hanterar buntar med ark ned på </w:t>
      </w:r>
      <w:r w:rsidR="00BD14BE">
        <w:rPr>
          <w:rFonts w:ascii="Helvetica LT Std Light" w:hAnsi="Helvetica LT Std Light"/>
          <w:color w:val="555555"/>
          <w:sz w:val="20"/>
          <w:szCs w:val="20"/>
        </w:rPr>
        <w:t xml:space="preserve">ett vibrationsbord </w:t>
      </w:r>
      <w:r w:rsidR="00587151">
        <w:rPr>
          <w:rFonts w:ascii="Helvetica LT Std Light" w:hAnsi="Helvetica LT Std Light"/>
          <w:color w:val="555555"/>
          <w:sz w:val="20"/>
          <w:szCs w:val="20"/>
        </w:rPr>
        <w:t>där arken med hjälp av högfrekvens skakas i rätt läge</w:t>
      </w:r>
      <w:r w:rsidR="00BD14BE">
        <w:rPr>
          <w:rFonts w:ascii="Helvetica LT Std Light" w:hAnsi="Helvetica LT Std Light"/>
          <w:color w:val="555555"/>
          <w:sz w:val="20"/>
          <w:szCs w:val="20"/>
        </w:rPr>
        <w:t>,</w:t>
      </w:r>
      <w:r w:rsidR="00587151">
        <w:rPr>
          <w:rFonts w:ascii="Helvetica LT Std Light" w:hAnsi="Helvetica LT Std Light"/>
          <w:color w:val="555555"/>
          <w:sz w:val="20"/>
          <w:szCs w:val="20"/>
        </w:rPr>
        <w:t xml:space="preserve"> </w:t>
      </w:r>
      <w:r w:rsidR="00BD14BE">
        <w:rPr>
          <w:rFonts w:ascii="Helvetica LT Std Light" w:hAnsi="Helvetica LT Std Light"/>
          <w:color w:val="555555"/>
          <w:sz w:val="20"/>
          <w:szCs w:val="20"/>
        </w:rPr>
        <w:t>så att de</w:t>
      </w:r>
      <w:r w:rsidR="00587151">
        <w:rPr>
          <w:rFonts w:ascii="Helvetica LT Std Light" w:hAnsi="Helvetica LT Std Light"/>
          <w:color w:val="555555"/>
          <w:sz w:val="20"/>
          <w:szCs w:val="20"/>
        </w:rPr>
        <w:t xml:space="preserve"> ligger i en </w:t>
      </w:r>
      <w:r w:rsidR="00BD14BE">
        <w:rPr>
          <w:rFonts w:ascii="Helvetica LT Std Light" w:hAnsi="Helvetica LT Std Light"/>
          <w:color w:val="555555"/>
          <w:sz w:val="20"/>
          <w:szCs w:val="20"/>
        </w:rPr>
        <w:t xml:space="preserve">rät </w:t>
      </w:r>
      <w:r w:rsidR="00587151">
        <w:rPr>
          <w:rFonts w:ascii="Helvetica LT Std Light" w:hAnsi="Helvetica LT Std Light"/>
          <w:color w:val="555555"/>
          <w:sz w:val="20"/>
          <w:szCs w:val="20"/>
        </w:rPr>
        <w:t>linje inför skärningen</w:t>
      </w:r>
      <w:r w:rsidR="00587151" w:rsidRPr="00BD14BE">
        <w:rPr>
          <w:rFonts w:ascii="Helvetica LT Std Light" w:hAnsi="Helvetica LT Std Light"/>
          <w:color w:val="555555"/>
          <w:sz w:val="20"/>
          <w:szCs w:val="20"/>
        </w:rPr>
        <w:t>.</w:t>
      </w:r>
      <w:r w:rsidR="00BD14BE" w:rsidRPr="00BD14BE">
        <w:rPr>
          <w:rFonts w:ascii="Helvetica LT Std Light" w:hAnsi="Helvetica LT Std Light"/>
          <w:color w:val="555555"/>
          <w:sz w:val="20"/>
          <w:szCs w:val="20"/>
        </w:rPr>
        <w:t xml:space="preserve"> </w:t>
      </w:r>
      <w:r w:rsidRPr="00BD14BE">
        <w:rPr>
          <w:rFonts w:ascii="Helvetica LT Std Light" w:hAnsi="Helvetica LT Std Light"/>
          <w:color w:val="555555"/>
          <w:sz w:val="20"/>
          <w:szCs w:val="20"/>
        </w:rPr>
        <w:t xml:space="preserve">Efter skakning flyttas </w:t>
      </w:r>
      <w:r w:rsidR="00BD14BE">
        <w:rPr>
          <w:rFonts w:ascii="Helvetica LT Std Light" w:hAnsi="Helvetica LT Std Light"/>
          <w:color w:val="555555"/>
          <w:sz w:val="20"/>
          <w:szCs w:val="20"/>
        </w:rPr>
        <w:t>arken automatiskt vidare till skärmaskinen</w:t>
      </w:r>
      <w:r w:rsidR="002E6608" w:rsidRPr="00BD14BE">
        <w:rPr>
          <w:rFonts w:ascii="Helvetica LT Std Light" w:hAnsi="Helvetica LT Std Light"/>
          <w:color w:val="555555"/>
          <w:sz w:val="20"/>
          <w:szCs w:val="20"/>
        </w:rPr>
        <w:t xml:space="preserve">, </w:t>
      </w:r>
      <w:r w:rsidR="00E068B5">
        <w:rPr>
          <w:rFonts w:ascii="Helvetica LT Std Light" w:hAnsi="Helvetica LT Std Light"/>
          <w:color w:val="555555"/>
          <w:sz w:val="20"/>
          <w:szCs w:val="20"/>
        </w:rPr>
        <w:t>efter det</w:t>
      </w:r>
      <w:r w:rsidR="00BD14BE" w:rsidRPr="00BD14BE">
        <w:rPr>
          <w:rFonts w:ascii="Helvetica LT Std Light" w:hAnsi="Helvetica LT Std Light"/>
          <w:color w:val="555555"/>
          <w:sz w:val="20"/>
          <w:szCs w:val="20"/>
        </w:rPr>
        <w:t xml:space="preserve"> tar operatören vid och låter skärmaskinen utföra sitt jobb på konventionellt vis.</w:t>
      </w:r>
    </w:p>
    <w:p w:rsidR="00557961" w:rsidRPr="00557961" w:rsidRDefault="001148CE" w:rsidP="005C7ED6">
      <w:pPr>
        <w:pStyle w:val="Normalwebb"/>
        <w:spacing w:line="270" w:lineRule="atLeast"/>
        <w:rPr>
          <w:rFonts w:ascii="Helvetica LT Std Light" w:hAnsi="Helvetica LT Std Light"/>
          <w:color w:val="555555"/>
          <w:sz w:val="20"/>
          <w:szCs w:val="20"/>
        </w:rPr>
      </w:pPr>
      <w:r w:rsidRPr="00BD14BE">
        <w:rPr>
          <w:rFonts w:ascii="Helvetica LT Std Light" w:hAnsi="Helvetica LT Std Light"/>
          <w:color w:val="555555"/>
          <w:sz w:val="20"/>
          <w:szCs w:val="20"/>
        </w:rPr>
        <w:t>Just e</w:t>
      </w:r>
      <w:r w:rsidR="00BD14BE" w:rsidRPr="00BD14BE">
        <w:rPr>
          <w:rFonts w:ascii="Helvetica LT Std Light" w:hAnsi="Helvetica LT Std Light"/>
          <w:color w:val="555555"/>
          <w:sz w:val="20"/>
          <w:szCs w:val="20"/>
        </w:rPr>
        <w:t>n sådan anlä</w:t>
      </w:r>
      <w:r w:rsidR="001A271C">
        <w:rPr>
          <w:rFonts w:ascii="Helvetica LT Std Light" w:hAnsi="Helvetica LT Std Light"/>
          <w:color w:val="555555"/>
          <w:sz w:val="20"/>
          <w:szCs w:val="20"/>
        </w:rPr>
        <w:t>ggning är</w:t>
      </w:r>
      <w:r w:rsidR="00BD14BE" w:rsidRPr="00BD14BE">
        <w:rPr>
          <w:rFonts w:ascii="Helvetica LT Std Light" w:hAnsi="Helvetica LT Std Light"/>
          <w:color w:val="555555"/>
          <w:sz w:val="20"/>
          <w:szCs w:val="20"/>
        </w:rPr>
        <w:t xml:space="preserve"> i drift</w:t>
      </w:r>
      <w:r w:rsidR="00EE06A4" w:rsidRPr="00BD14BE">
        <w:rPr>
          <w:rFonts w:ascii="Helvetica LT Std Light" w:hAnsi="Helvetica LT Std Light"/>
          <w:color w:val="555555"/>
          <w:sz w:val="20"/>
          <w:szCs w:val="20"/>
        </w:rPr>
        <w:t xml:space="preserve"> hos </w:t>
      </w:r>
      <w:r w:rsidR="00394689" w:rsidRPr="00BD14BE">
        <w:rPr>
          <w:rFonts w:ascii="Helvetica LT Std Light" w:hAnsi="Helvetica LT Std Light"/>
          <w:color w:val="555555"/>
          <w:sz w:val="20"/>
          <w:szCs w:val="20"/>
        </w:rPr>
        <w:t xml:space="preserve">det </w:t>
      </w:r>
      <w:r w:rsidR="00BD14BE">
        <w:rPr>
          <w:rFonts w:ascii="Helvetica LT Std Light" w:hAnsi="Helvetica LT Std Light"/>
          <w:color w:val="555555"/>
          <w:sz w:val="20"/>
          <w:szCs w:val="20"/>
        </w:rPr>
        <w:t xml:space="preserve">danska tryckeriet </w:t>
      </w:r>
      <w:proofErr w:type="spellStart"/>
      <w:r w:rsidR="00BD14BE">
        <w:rPr>
          <w:rFonts w:ascii="Helvetica LT Std Light" w:hAnsi="Helvetica LT Std Light"/>
          <w:color w:val="555555"/>
          <w:sz w:val="20"/>
          <w:szCs w:val="20"/>
        </w:rPr>
        <w:t>Stibo</w:t>
      </w:r>
      <w:proofErr w:type="spellEnd"/>
      <w:r w:rsidR="00BD14BE">
        <w:rPr>
          <w:rFonts w:ascii="Helvetica LT Std Light" w:hAnsi="Helvetica LT Std Light"/>
          <w:color w:val="555555"/>
          <w:sz w:val="20"/>
          <w:szCs w:val="20"/>
        </w:rPr>
        <w:t xml:space="preserve"> </w:t>
      </w:r>
      <w:proofErr w:type="spellStart"/>
      <w:r w:rsidR="00BD14BE">
        <w:rPr>
          <w:rFonts w:ascii="Helvetica LT Std Light" w:hAnsi="Helvetica LT Std Light"/>
          <w:color w:val="555555"/>
          <w:sz w:val="20"/>
          <w:szCs w:val="20"/>
        </w:rPr>
        <w:t>Graphic</w:t>
      </w:r>
      <w:proofErr w:type="spellEnd"/>
      <w:r w:rsidR="00EE06A4">
        <w:rPr>
          <w:rFonts w:ascii="Helvetica LT Std Light" w:hAnsi="Helvetica LT Std Light"/>
          <w:color w:val="555555"/>
          <w:sz w:val="20"/>
          <w:szCs w:val="20"/>
        </w:rPr>
        <w:t xml:space="preserve">, </w:t>
      </w:r>
      <w:r w:rsidR="00A52517">
        <w:rPr>
          <w:rFonts w:ascii="Helvetica LT Std Light" w:hAnsi="Helvetica LT Std Light"/>
          <w:color w:val="555555"/>
          <w:sz w:val="20"/>
          <w:szCs w:val="20"/>
        </w:rPr>
        <w:t xml:space="preserve">där </w:t>
      </w:r>
      <w:r w:rsidR="00EE06A4">
        <w:rPr>
          <w:rFonts w:ascii="Helvetica LT Std Light" w:hAnsi="Helvetica LT Std Light"/>
          <w:color w:val="555555"/>
          <w:sz w:val="20"/>
          <w:szCs w:val="20"/>
        </w:rPr>
        <w:t xml:space="preserve">roboten går i treskift. </w:t>
      </w:r>
      <w:r w:rsidR="006B3230">
        <w:rPr>
          <w:rFonts w:ascii="Helvetica LT Std Light" w:hAnsi="Helvetica LT Std Light"/>
          <w:color w:val="555555"/>
          <w:sz w:val="20"/>
          <w:szCs w:val="20"/>
        </w:rPr>
        <w:t>Poul Mikkelsen</w:t>
      </w:r>
      <w:r w:rsidR="00EE06A4">
        <w:rPr>
          <w:rFonts w:ascii="Helvetica LT Std Light" w:hAnsi="Helvetica LT Std Light"/>
          <w:color w:val="555555"/>
          <w:sz w:val="20"/>
          <w:szCs w:val="20"/>
        </w:rPr>
        <w:t>, platschef</w:t>
      </w:r>
      <w:r w:rsidR="00A52517">
        <w:rPr>
          <w:rFonts w:ascii="Helvetica LT Std Light" w:hAnsi="Helvetica LT Std Light"/>
          <w:color w:val="555555"/>
          <w:sz w:val="20"/>
          <w:szCs w:val="20"/>
        </w:rPr>
        <w:t xml:space="preserve">, </w:t>
      </w:r>
      <w:r w:rsidR="006B3230">
        <w:rPr>
          <w:rFonts w:ascii="Helvetica LT Std Light" w:hAnsi="Helvetica LT Std Light"/>
          <w:color w:val="555555"/>
          <w:sz w:val="20"/>
          <w:szCs w:val="20"/>
        </w:rPr>
        <w:t xml:space="preserve">är en av dem som har blivit </w:t>
      </w:r>
      <w:r w:rsidR="00BD14BE">
        <w:rPr>
          <w:rFonts w:ascii="Helvetica LT Std Light" w:hAnsi="Helvetica LT Std Light"/>
          <w:color w:val="555555"/>
          <w:sz w:val="20"/>
          <w:szCs w:val="20"/>
        </w:rPr>
        <w:t>övertygad</w:t>
      </w:r>
      <w:r w:rsidR="006B3230">
        <w:rPr>
          <w:rFonts w:ascii="Helvetica LT Std Light" w:hAnsi="Helvetica LT Std Light"/>
          <w:color w:val="555555"/>
          <w:sz w:val="20"/>
          <w:szCs w:val="20"/>
        </w:rPr>
        <w:t xml:space="preserve"> om att effektiv robotautomation är framtiden genom att människa och maskin arbetar tillsammans:</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121"/>
      </w:tblGrid>
      <w:tr w:rsidR="00557961" w:rsidTr="00557961">
        <w:tc>
          <w:tcPr>
            <w:tcW w:w="6941" w:type="dxa"/>
          </w:tcPr>
          <w:p w:rsidR="00557961" w:rsidRDefault="00557961" w:rsidP="00557961">
            <w:pPr>
              <w:pStyle w:val="Normalwebb"/>
              <w:spacing w:line="270" w:lineRule="atLeast"/>
              <w:rPr>
                <w:rFonts w:ascii="Helvetica LT Std Light" w:hAnsi="Helvetica LT Std Light"/>
                <w:color w:val="555555"/>
                <w:sz w:val="20"/>
                <w:szCs w:val="20"/>
              </w:rPr>
            </w:pPr>
            <w:r w:rsidRPr="001C03D9">
              <w:rPr>
                <w:rFonts w:ascii="Helvetica LT Std Light" w:hAnsi="Helvetica LT Std Light"/>
                <w:color w:val="555555"/>
                <w:sz w:val="20"/>
                <w:szCs w:val="20"/>
              </w:rPr>
              <w:lastRenderedPageBreak/>
              <w:t>–</w:t>
            </w:r>
            <w:r>
              <w:rPr>
                <w:rFonts w:ascii="Helvetica LT Std Light" w:hAnsi="Helvetica LT Std Light"/>
                <w:color w:val="555555"/>
                <w:sz w:val="20"/>
                <w:szCs w:val="20"/>
              </w:rPr>
              <w:t xml:space="preserve"> Våra medarbetare är idag mycket positiva till att ett tidigare tungt och monotont arbete har blivit lättare, roligare och effektivare. Automationen har dessutom fått oss att se med andra ögon på hela vår produktionsprocess. Ökad produktionskapacitet och halverad bemanning i mantimmar är resultatet, intygar han.</w:t>
            </w:r>
          </w:p>
          <w:p w:rsidR="00557961" w:rsidRDefault="00557961" w:rsidP="00557961">
            <w:pPr>
              <w:pStyle w:val="Normalwebb"/>
              <w:spacing w:line="270" w:lineRule="atLeast"/>
              <w:rPr>
                <w:rFonts w:ascii="Helvetica LT Std Light" w:hAnsi="Helvetica LT Std Light"/>
                <w:color w:val="555555"/>
                <w:sz w:val="20"/>
                <w:szCs w:val="20"/>
              </w:rPr>
            </w:pPr>
            <w:r w:rsidRPr="006B3230">
              <w:rPr>
                <w:rFonts w:ascii="Helvetica LT Std Light" w:hAnsi="Helvetica LT Std Light"/>
                <w:color w:val="555555"/>
                <w:sz w:val="20"/>
                <w:szCs w:val="20"/>
              </w:rPr>
              <w:t>–</w:t>
            </w:r>
            <w:r>
              <w:rPr>
                <w:rFonts w:ascii="Helvetica LT Std Light" w:hAnsi="Helvetica LT Std Light"/>
                <w:color w:val="555555"/>
                <w:sz w:val="20"/>
                <w:szCs w:val="20"/>
              </w:rPr>
              <w:t xml:space="preserve"> Tidigare </w:t>
            </w:r>
            <w:r w:rsidRPr="00045DF0">
              <w:rPr>
                <w:rFonts w:ascii="Helvetica LT Std Light" w:hAnsi="Helvetica LT Std Light"/>
                <w:color w:val="555555"/>
                <w:sz w:val="20"/>
                <w:szCs w:val="20"/>
              </w:rPr>
              <w:t>lyfte operatören manuellt 3-4 ton papper</w:t>
            </w:r>
            <w:r>
              <w:rPr>
                <w:rFonts w:ascii="Helvetica LT Std Light" w:hAnsi="Helvetica LT Std Light"/>
                <w:color w:val="555555"/>
                <w:sz w:val="20"/>
                <w:szCs w:val="20"/>
              </w:rPr>
              <w:t xml:space="preserve"> per skift!</w:t>
            </w:r>
            <w:r w:rsidRPr="00045DF0">
              <w:rPr>
                <w:rFonts w:ascii="Helvetica LT Std Light" w:hAnsi="Helvetica LT Std Light"/>
                <w:color w:val="555555"/>
                <w:sz w:val="20"/>
                <w:szCs w:val="20"/>
              </w:rPr>
              <w:t xml:space="preserve"> I stället för</w:t>
            </w:r>
            <w:r>
              <w:rPr>
                <w:rFonts w:ascii="Helvetica LT Std Light" w:hAnsi="Helvetica LT Std Light"/>
                <w:color w:val="555555"/>
                <w:sz w:val="20"/>
                <w:szCs w:val="20"/>
              </w:rPr>
              <w:t xml:space="preserve"> att vila efter arbetsdagen kan nu medarbetaren ge sig ut i trädgården eller spela golf – få högre livskvalitet helt enkelt, säger Johnny Jarhall</w:t>
            </w:r>
            <w:r w:rsidRPr="001C03D9">
              <w:rPr>
                <w:rFonts w:ascii="Helvetica LT Std Light" w:hAnsi="Helvetica LT Std Light"/>
                <w:color w:val="555555"/>
                <w:sz w:val="20"/>
                <w:szCs w:val="20"/>
              </w:rPr>
              <w:t xml:space="preserve">, </w:t>
            </w:r>
            <w:r>
              <w:rPr>
                <w:rFonts w:ascii="Helvetica LT Std Light" w:hAnsi="Helvetica LT Std Light"/>
                <w:color w:val="555555"/>
                <w:sz w:val="20"/>
                <w:szCs w:val="20"/>
              </w:rPr>
              <w:t xml:space="preserve">försäljnings- och marknadsdirektör på </w:t>
            </w:r>
            <w:proofErr w:type="spellStart"/>
            <w:r w:rsidRPr="001C03D9">
              <w:rPr>
                <w:rFonts w:ascii="Helvetica LT Std Light" w:hAnsi="Helvetica LT Std Light"/>
                <w:color w:val="555555"/>
                <w:sz w:val="20"/>
                <w:szCs w:val="20"/>
              </w:rPr>
              <w:t>Yaska</w:t>
            </w:r>
            <w:r>
              <w:rPr>
                <w:rFonts w:ascii="Helvetica LT Std Light" w:hAnsi="Helvetica LT Std Light"/>
                <w:color w:val="555555"/>
                <w:sz w:val="20"/>
                <w:szCs w:val="20"/>
              </w:rPr>
              <w:t>wa</w:t>
            </w:r>
            <w:proofErr w:type="spellEnd"/>
            <w:r>
              <w:rPr>
                <w:rFonts w:ascii="Helvetica LT Std Light" w:hAnsi="Helvetica LT Std Light"/>
                <w:color w:val="555555"/>
                <w:sz w:val="20"/>
                <w:szCs w:val="20"/>
              </w:rPr>
              <w:t xml:space="preserve"> Nordic. Farliga arbetsmoment elimineras och på sikt minskar också sjukskrivningar. </w:t>
            </w:r>
          </w:p>
          <w:p w:rsidR="00557961" w:rsidRDefault="00557961" w:rsidP="00557961">
            <w:pPr>
              <w:pStyle w:val="Normalwebb"/>
              <w:spacing w:line="270" w:lineRule="atLeast"/>
              <w:rPr>
                <w:noProof/>
                <w:sz w:val="28"/>
                <w:szCs w:val="28"/>
              </w:rPr>
            </w:pPr>
            <w:r>
              <w:rPr>
                <w:rFonts w:ascii="Helvetica LT Std Light" w:hAnsi="Helvetica LT Std Light"/>
                <w:color w:val="555555"/>
                <w:sz w:val="20"/>
                <w:szCs w:val="20"/>
              </w:rPr>
              <w:t xml:space="preserve">Standardiserade robotsystem kan inte på ett tillräckligt effektivt sätt hantera ett tryckeris många, små och varierande upplagor samt ständigt inkommande nya </w:t>
            </w:r>
            <w:r w:rsidRPr="00F974CA">
              <w:rPr>
                <w:rFonts w:ascii="Helvetica LT Std Light" w:hAnsi="Helvetica LT Std Light"/>
                <w:color w:val="555555"/>
                <w:sz w:val="20"/>
                <w:szCs w:val="20"/>
              </w:rPr>
              <w:t xml:space="preserve">uppdrag. Här krävs </w:t>
            </w:r>
            <w:r>
              <w:rPr>
                <w:rFonts w:ascii="Helvetica LT Std Light" w:hAnsi="Helvetica LT Std Light"/>
                <w:color w:val="555555"/>
                <w:sz w:val="20"/>
                <w:szCs w:val="20"/>
              </w:rPr>
              <w:t>ett intuitivt operatörs</w:t>
            </w:r>
            <w:r w:rsidRPr="00F974CA">
              <w:rPr>
                <w:rFonts w:ascii="Helvetica LT Std Light" w:hAnsi="Helvetica LT Std Light"/>
                <w:color w:val="555555"/>
                <w:sz w:val="20"/>
                <w:szCs w:val="20"/>
              </w:rPr>
              <w:t xml:space="preserve">interface som tillåter snabba och enkla omställningar </w:t>
            </w:r>
            <w:r>
              <w:rPr>
                <w:rFonts w:ascii="Helvetica LT Std Light" w:hAnsi="Helvetica LT Std Light"/>
                <w:color w:val="555555"/>
                <w:sz w:val="20"/>
                <w:szCs w:val="20"/>
              </w:rPr>
              <w:t>för</w:t>
            </w:r>
            <w:r w:rsidRPr="00F974CA">
              <w:rPr>
                <w:rFonts w:ascii="Helvetica LT Std Light" w:hAnsi="Helvetica LT Std Light"/>
                <w:color w:val="555555"/>
                <w:sz w:val="20"/>
                <w:szCs w:val="20"/>
              </w:rPr>
              <w:t xml:space="preserve"> nya produkter och format. En ytterligare faktor är att man inte på något vis får lämna några tryckmärk</w:t>
            </w:r>
            <w:r>
              <w:rPr>
                <w:rFonts w:ascii="Helvetica LT Std Light" w:hAnsi="Helvetica LT Std Light"/>
                <w:color w:val="555555"/>
                <w:sz w:val="20"/>
                <w:szCs w:val="20"/>
              </w:rPr>
              <w:t>en från gripdon på de pappersark som hanteras. Här</w:t>
            </w:r>
            <w:r w:rsidRPr="00F974CA">
              <w:rPr>
                <w:rFonts w:ascii="Helvetica LT Std Light" w:hAnsi="Helvetica LT Std Light"/>
                <w:color w:val="555555"/>
                <w:sz w:val="20"/>
                <w:szCs w:val="20"/>
              </w:rPr>
              <w:t xml:space="preserve"> kommer </w:t>
            </w:r>
            <w:r>
              <w:rPr>
                <w:rFonts w:ascii="Helvetica LT Std Light" w:hAnsi="Helvetica LT Std Light"/>
                <w:color w:val="555555"/>
                <w:sz w:val="20"/>
                <w:szCs w:val="20"/>
              </w:rPr>
              <w:t xml:space="preserve">en </w:t>
            </w:r>
            <w:r w:rsidRPr="00F974CA">
              <w:rPr>
                <w:rFonts w:ascii="Helvetica LT Std Light" w:hAnsi="Helvetica LT Std Light"/>
                <w:color w:val="555555"/>
                <w:sz w:val="20"/>
                <w:szCs w:val="20"/>
              </w:rPr>
              <w:t>s</w:t>
            </w:r>
            <w:r>
              <w:rPr>
                <w:rFonts w:ascii="Helvetica LT Std Light" w:hAnsi="Helvetica LT Std Light"/>
                <w:color w:val="555555"/>
                <w:sz w:val="20"/>
                <w:szCs w:val="20"/>
              </w:rPr>
              <w:t xml:space="preserve">peciell och patenterad gripdonsteknik in i bilden – som </w:t>
            </w:r>
            <w:r w:rsidRPr="00F974CA">
              <w:rPr>
                <w:rFonts w:ascii="Helvetica LT Std Light" w:hAnsi="Helvetica LT Std Light"/>
                <w:color w:val="555555"/>
                <w:sz w:val="20"/>
                <w:szCs w:val="20"/>
              </w:rPr>
              <w:t xml:space="preserve">en av nyckelfaktorerna i </w:t>
            </w:r>
            <w:r>
              <w:rPr>
                <w:rFonts w:ascii="Helvetica LT Std Light" w:hAnsi="Helvetica LT Std Light"/>
                <w:color w:val="555555"/>
                <w:sz w:val="20"/>
                <w:szCs w:val="20"/>
              </w:rPr>
              <w:t>”</w:t>
            </w:r>
            <w:proofErr w:type="spellStart"/>
            <w:r w:rsidRPr="00F974CA">
              <w:rPr>
                <w:rFonts w:ascii="Helvetica LT Std Light" w:hAnsi="Helvetica LT Std Light"/>
                <w:color w:val="555555"/>
                <w:sz w:val="20"/>
                <w:szCs w:val="20"/>
              </w:rPr>
              <w:t>Levanto</w:t>
            </w:r>
            <w:proofErr w:type="spellEnd"/>
            <w:r>
              <w:rPr>
                <w:rFonts w:ascii="Helvetica LT Std Light" w:hAnsi="Helvetica LT Std Light"/>
                <w:color w:val="555555"/>
                <w:sz w:val="20"/>
                <w:szCs w:val="20"/>
              </w:rPr>
              <w:t>-</w:t>
            </w:r>
            <w:r w:rsidRPr="00F974CA">
              <w:rPr>
                <w:rFonts w:ascii="Helvetica LT Std Light" w:hAnsi="Helvetica LT Std Light"/>
                <w:color w:val="555555"/>
                <w:sz w:val="20"/>
                <w:szCs w:val="20"/>
              </w:rPr>
              <w:t>konceptet</w:t>
            </w:r>
            <w:r>
              <w:rPr>
                <w:rFonts w:ascii="Helvetica LT Std Light" w:hAnsi="Helvetica LT Std Light"/>
                <w:color w:val="555555"/>
                <w:sz w:val="20"/>
                <w:szCs w:val="20"/>
              </w:rPr>
              <w:t>”</w:t>
            </w:r>
            <w:r w:rsidRPr="00F974CA">
              <w:rPr>
                <w:rFonts w:ascii="Helvetica LT Std Light" w:hAnsi="Helvetica LT Std Light"/>
                <w:color w:val="555555"/>
                <w:sz w:val="20"/>
                <w:szCs w:val="20"/>
              </w:rPr>
              <w:t xml:space="preserve"> och dess funktionalitet.</w:t>
            </w:r>
          </w:p>
        </w:tc>
        <w:tc>
          <w:tcPr>
            <w:tcW w:w="2121" w:type="dxa"/>
          </w:tcPr>
          <w:p w:rsidR="00557961" w:rsidRPr="00557961" w:rsidRDefault="00557961" w:rsidP="005C7ED6">
            <w:pPr>
              <w:pStyle w:val="Normalwebb"/>
              <w:spacing w:line="270" w:lineRule="atLeast"/>
              <w:rPr>
                <w:rFonts w:ascii="Helvetica LT Std Light" w:hAnsi="Helvetica LT Std Light"/>
                <w:color w:val="555555"/>
                <w:sz w:val="20"/>
                <w:szCs w:val="20"/>
              </w:rPr>
            </w:pPr>
            <w:r>
              <w:rPr>
                <w:noProof/>
                <w:sz w:val="28"/>
                <w:szCs w:val="28"/>
              </w:rPr>
              <w:drawing>
                <wp:inline distT="0" distB="0" distL="0" distR="0" wp14:anchorId="5CD49AA4" wp14:editId="633D61AA">
                  <wp:extent cx="1178560" cy="1767840"/>
                  <wp:effectExtent l="0" t="0" r="2540" b="381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I0C952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8560" cy="1767840"/>
                          </a:xfrm>
                          <a:prstGeom prst="rect">
                            <a:avLst/>
                          </a:prstGeom>
                        </pic:spPr>
                      </pic:pic>
                    </a:graphicData>
                  </a:graphic>
                </wp:inline>
              </w:drawing>
            </w:r>
            <w:r>
              <w:rPr>
                <w:rFonts w:ascii="Helvetica LT Std Light" w:hAnsi="Helvetica LT Std Light"/>
                <w:i/>
                <w:color w:val="555555"/>
                <w:sz w:val="20"/>
                <w:szCs w:val="20"/>
              </w:rPr>
              <w:t xml:space="preserve"> </w:t>
            </w:r>
            <w:r>
              <w:rPr>
                <w:rFonts w:ascii="Helvetica LT Std Light" w:hAnsi="Helvetica LT Std Light"/>
                <w:i/>
                <w:color w:val="555555"/>
                <w:sz w:val="20"/>
                <w:szCs w:val="20"/>
              </w:rPr>
              <w:br/>
            </w:r>
            <w:r>
              <w:rPr>
                <w:rFonts w:ascii="Helvetica LT Std Light" w:hAnsi="Helvetica LT Std Light"/>
                <w:i/>
                <w:color w:val="555555"/>
                <w:sz w:val="20"/>
                <w:szCs w:val="20"/>
              </w:rPr>
              <w:t xml:space="preserve">Poul Mikkelsen, platschef </w:t>
            </w:r>
            <w:proofErr w:type="spellStart"/>
            <w:r>
              <w:rPr>
                <w:rFonts w:ascii="Helvetica LT Std Light" w:hAnsi="Helvetica LT Std Light"/>
                <w:i/>
                <w:color w:val="555555"/>
                <w:sz w:val="20"/>
                <w:szCs w:val="20"/>
              </w:rPr>
              <w:t>Stibo</w:t>
            </w:r>
            <w:proofErr w:type="spellEnd"/>
            <w:r>
              <w:rPr>
                <w:rFonts w:ascii="Helvetica LT Std Light" w:hAnsi="Helvetica LT Std Light"/>
                <w:i/>
                <w:color w:val="555555"/>
                <w:sz w:val="20"/>
                <w:szCs w:val="20"/>
              </w:rPr>
              <w:t xml:space="preserve"> </w:t>
            </w:r>
            <w:proofErr w:type="spellStart"/>
            <w:r>
              <w:rPr>
                <w:rFonts w:ascii="Helvetica LT Std Light" w:hAnsi="Helvetica LT Std Light"/>
                <w:i/>
                <w:color w:val="555555"/>
                <w:sz w:val="20"/>
                <w:szCs w:val="20"/>
              </w:rPr>
              <w:t>Graphic</w:t>
            </w:r>
            <w:proofErr w:type="spellEnd"/>
            <w:r>
              <w:rPr>
                <w:rFonts w:ascii="Helvetica LT Std Light" w:hAnsi="Helvetica LT Std Light"/>
                <w:i/>
                <w:color w:val="555555"/>
                <w:sz w:val="20"/>
                <w:szCs w:val="20"/>
              </w:rPr>
              <w:t>, är nöjd att automationen har bidragit till färre tunga lyft för hans medarbetare.</w:t>
            </w:r>
          </w:p>
        </w:tc>
      </w:tr>
    </w:tbl>
    <w:p w:rsidR="00557961" w:rsidRDefault="00557961" w:rsidP="005C7ED6">
      <w:pPr>
        <w:pStyle w:val="Normalwebb"/>
        <w:spacing w:line="270" w:lineRule="atLeast"/>
        <w:rPr>
          <w:noProof/>
          <w:sz w:val="28"/>
          <w:szCs w:val="28"/>
        </w:rPr>
      </w:pPr>
    </w:p>
    <w:p w:rsidR="00386BEC" w:rsidRPr="00386BEC" w:rsidRDefault="0079170D" w:rsidP="00386BEC">
      <w:pPr>
        <w:pStyle w:val="Normalwebb"/>
        <w:spacing w:line="270" w:lineRule="atLeast"/>
        <w:rPr>
          <w:rFonts w:ascii="Helvetica LT Std Light" w:hAnsi="Helvetica LT Std Light"/>
          <w:color w:val="555555"/>
          <w:sz w:val="20"/>
          <w:szCs w:val="20"/>
        </w:rPr>
      </w:pPr>
      <w:proofErr w:type="gramStart"/>
      <w:r>
        <w:rPr>
          <w:rFonts w:ascii="Helvetica LT Std Light" w:hAnsi="Helvetica LT Std Light"/>
          <w:color w:val="555555"/>
          <w:sz w:val="20"/>
          <w:szCs w:val="20"/>
        </w:rPr>
        <w:t>---</w:t>
      </w:r>
      <w:proofErr w:type="gramEnd"/>
      <w:r>
        <w:rPr>
          <w:rFonts w:ascii="Helvetica LT Std Light" w:hAnsi="Helvetica LT Std Light"/>
          <w:color w:val="555555"/>
          <w:sz w:val="20"/>
          <w:szCs w:val="20"/>
        </w:rPr>
        <w:t>-------------------------------------------------------------------------------------------------------------------------------------</w:t>
      </w:r>
    </w:p>
    <w:p w:rsidR="00BF5749" w:rsidRPr="006C424F" w:rsidRDefault="00386BEC" w:rsidP="006C424F">
      <w:pPr>
        <w:pStyle w:val="Normalwebb"/>
        <w:spacing w:line="270" w:lineRule="atLeast"/>
        <w:rPr>
          <w:rFonts w:ascii="Helvetica LT Std Light" w:hAnsi="Helvetica LT Std Light"/>
          <w:color w:val="555555"/>
          <w:sz w:val="20"/>
          <w:szCs w:val="20"/>
        </w:rPr>
      </w:pPr>
      <w:r w:rsidRPr="00386BEC">
        <w:rPr>
          <w:rStyle w:val="Stark"/>
          <w:rFonts w:ascii="Helvetica LT Std Light" w:hAnsi="Helvetica LT Std Light"/>
          <w:color w:val="555555"/>
          <w:sz w:val="20"/>
          <w:szCs w:val="20"/>
        </w:rPr>
        <w:t>För ytterligare information</w:t>
      </w:r>
      <w:r w:rsidRPr="00386BEC">
        <w:rPr>
          <w:rFonts w:ascii="Helvetica LT Std Light" w:hAnsi="Helvetica LT Std Light"/>
          <w:color w:val="555555"/>
          <w:sz w:val="20"/>
          <w:szCs w:val="20"/>
        </w:rPr>
        <w:t xml:space="preserve"> kontakta Katarina Ketzénius, </w:t>
      </w:r>
      <w:hyperlink r:id="rId10" w:history="1">
        <w:r w:rsidRPr="00386BEC">
          <w:rPr>
            <w:rStyle w:val="Hyperlnk"/>
            <w:rFonts w:ascii="Helvetica LT Std Light" w:hAnsi="Helvetica LT Std Light"/>
            <w:sz w:val="20"/>
            <w:szCs w:val="20"/>
          </w:rPr>
          <w:t>katarina.ketzenius@yaskawa.eu.com</w:t>
        </w:r>
      </w:hyperlink>
      <w:r w:rsidR="00251ECB">
        <w:rPr>
          <w:rFonts w:ascii="Helvetica LT Std Light" w:hAnsi="Helvetica LT Std Light"/>
          <w:color w:val="555555"/>
          <w:sz w:val="20"/>
          <w:szCs w:val="20"/>
        </w:rPr>
        <w:t xml:space="preserve"> eller</w:t>
      </w:r>
      <w:r w:rsidR="0046346D">
        <w:rPr>
          <w:rFonts w:ascii="Helvetica LT Std Light" w:hAnsi="Helvetica LT Std Light"/>
          <w:color w:val="555555"/>
          <w:sz w:val="20"/>
          <w:szCs w:val="20"/>
        </w:rPr>
        <w:t xml:space="preserve"> </w:t>
      </w:r>
      <w:r w:rsidR="00251ECB">
        <w:rPr>
          <w:rFonts w:ascii="Helvetica LT Std Light" w:hAnsi="Helvetica LT Std Light"/>
          <w:color w:val="555555"/>
          <w:sz w:val="20"/>
          <w:szCs w:val="20"/>
        </w:rPr>
        <w:t>0730-</w:t>
      </w:r>
      <w:r w:rsidRPr="00386BEC">
        <w:rPr>
          <w:rFonts w:ascii="Helvetica LT Std Light" w:hAnsi="Helvetica LT Std Light"/>
          <w:color w:val="555555"/>
          <w:sz w:val="20"/>
          <w:szCs w:val="20"/>
        </w:rPr>
        <w:t>79 89 32.</w:t>
      </w:r>
    </w:p>
    <w:sectPr w:rsidR="00BF5749" w:rsidRPr="006C424F" w:rsidSect="005D4813">
      <w:footerReference w:type="default" r:id="rId11"/>
      <w:pgSz w:w="11906" w:h="16838"/>
      <w:pgMar w:top="1417" w:right="1417" w:bottom="1417" w:left="1417"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580" w:rsidRDefault="00DB6580" w:rsidP="00F462FD">
      <w:pPr>
        <w:spacing w:after="0" w:line="240" w:lineRule="auto"/>
      </w:pPr>
      <w:r>
        <w:separator/>
      </w:r>
    </w:p>
  </w:endnote>
  <w:endnote w:type="continuationSeparator" w:id="0">
    <w:p w:rsidR="00DB6580" w:rsidRDefault="00DB6580" w:rsidP="00F4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LT Std">
    <w:altName w:val="Arial"/>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LT Std Light">
    <w:panose1 w:val="00000000000000000000"/>
    <w:charset w:val="00"/>
    <w:family w:val="swiss"/>
    <w:notTrueType/>
    <w:pitch w:val="variable"/>
    <w:sig w:usb0="800000AF" w:usb1="4000204A" w:usb2="00000000" w:usb3="00000000" w:csb0="00000001"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13" w:rsidRPr="005D4813" w:rsidRDefault="00F462FD">
    <w:pPr>
      <w:pStyle w:val="Sidfot"/>
      <w:rPr>
        <w:rFonts w:ascii="HelveticaNeueLT Pro 45 Lt" w:hAnsi="HelveticaNeueLT Pro 45 Lt"/>
        <w:color w:val="6D6D6D"/>
        <w:sz w:val="16"/>
        <w:szCs w:val="16"/>
      </w:rPr>
    </w:pPr>
    <w:r w:rsidRPr="005D4813">
      <w:rPr>
        <w:rFonts w:ascii="HelveticaNeueLT Pro 45 Lt" w:hAnsi="HelveticaNeueLT Pro 45 Lt"/>
        <w:b/>
        <w:bCs/>
        <w:sz w:val="16"/>
        <w:szCs w:val="16"/>
      </w:rPr>
      <w:t xml:space="preserve">YASKAWA Nordic AB </w:t>
    </w:r>
    <w:r w:rsidRPr="005D4813">
      <w:rPr>
        <w:rFonts w:ascii="HelveticaNeueLT Pro 45 Lt" w:hAnsi="HelveticaNeueLT Pro 45 Lt"/>
        <w:b/>
        <w:bCs/>
        <w:sz w:val="16"/>
        <w:szCs w:val="16"/>
      </w:rPr>
      <w:br/>
    </w:r>
    <w:r w:rsidR="005D4813" w:rsidRPr="005D4813">
      <w:rPr>
        <w:rFonts w:ascii="HelveticaNeueLT Pro 45 Lt" w:hAnsi="HelveticaNeueLT Pro 45 Lt"/>
        <w:color w:val="6D6D6D"/>
        <w:sz w:val="16"/>
        <w:szCs w:val="16"/>
      </w:rPr>
      <w:t>Box 504</w:t>
    </w:r>
    <w:r w:rsidRPr="005D4813">
      <w:rPr>
        <w:rFonts w:ascii="HelveticaNeueLT Pro 45 Lt" w:hAnsi="HelveticaNeueLT Pro 45 Lt"/>
        <w:color w:val="6D6D6D"/>
        <w:sz w:val="16"/>
        <w:szCs w:val="16"/>
      </w:rPr>
      <w:t xml:space="preserve"> </w:t>
    </w:r>
    <w:r w:rsidRPr="005D4813">
      <w:rPr>
        <w:rFonts w:ascii="HelveticaNeueLT Pro 45 Lt" w:hAnsi="HelveticaNeueLT Pro 45 Lt"/>
        <w:color w:val="6D6D6D"/>
        <w:sz w:val="16"/>
        <w:szCs w:val="16"/>
      </w:rPr>
      <w:br/>
    </w:r>
    <w:r w:rsidR="005D4813" w:rsidRPr="005D4813">
      <w:rPr>
        <w:rFonts w:ascii="HelveticaNeueLT Pro 45 Lt" w:hAnsi="HelveticaNeueLT Pro 45 Lt"/>
        <w:color w:val="6D6D6D"/>
        <w:sz w:val="16"/>
        <w:szCs w:val="16"/>
      </w:rPr>
      <w:t>385 25 Torsås</w:t>
    </w:r>
    <w:r w:rsidR="005D4813" w:rsidRPr="005D4813">
      <w:rPr>
        <w:rFonts w:ascii="HelveticaNeueLT Pro 45 Lt" w:hAnsi="HelveticaNeueLT Pro 45 Lt"/>
        <w:color w:val="6D6D6D"/>
        <w:sz w:val="16"/>
        <w:szCs w:val="16"/>
      </w:rPr>
      <w:br/>
      <w:t>Telefon 0480-41 78 99</w:t>
    </w:r>
  </w:p>
  <w:p w:rsidR="00F462FD" w:rsidRPr="005D4813" w:rsidRDefault="00C5659D">
    <w:pPr>
      <w:pStyle w:val="Sidfot"/>
      <w:rPr>
        <w:rFonts w:ascii="HelveticaNeueLT Pro 45 Lt" w:hAnsi="HelveticaNeueLT Pro 45 Lt"/>
        <w:color w:val="6D6D6D"/>
        <w:sz w:val="16"/>
        <w:szCs w:val="16"/>
      </w:rPr>
    </w:pPr>
    <w:hyperlink r:id="rId1" w:history="1">
      <w:r w:rsidR="005D4813" w:rsidRPr="00AF1343">
        <w:rPr>
          <w:rStyle w:val="Hyperlnk"/>
          <w:rFonts w:ascii="HelveticaNeueLT Pro 45 Lt" w:hAnsi="HelveticaNeueLT Pro 45 Lt"/>
          <w:sz w:val="16"/>
          <w:szCs w:val="16"/>
        </w:rPr>
        <w:t>www.motoman.se</w:t>
      </w:r>
    </w:hyperlink>
    <w:r w:rsidR="005D4813">
      <w:rPr>
        <w:rFonts w:ascii="HelveticaNeueLT Pro 45 Lt" w:hAnsi="HelveticaNeueLT Pro 45 Lt"/>
        <w:color w:val="6D6D6D"/>
        <w:sz w:val="16"/>
        <w:szCs w:val="16"/>
      </w:rPr>
      <w:br/>
    </w:r>
    <w:hyperlink r:id="rId2" w:history="1">
      <w:r w:rsidR="005D4813" w:rsidRPr="00AF1343">
        <w:rPr>
          <w:rStyle w:val="Hyperlnk"/>
          <w:rFonts w:ascii="HelveticaNeueLT Pro 45 Lt" w:hAnsi="HelveticaNeueLT Pro 45 Lt"/>
          <w:sz w:val="16"/>
          <w:szCs w:val="16"/>
        </w:rPr>
        <w:t>www.yaskawa.eu.com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580" w:rsidRDefault="00DB6580" w:rsidP="00F462FD">
      <w:pPr>
        <w:spacing w:after="0" w:line="240" w:lineRule="auto"/>
      </w:pPr>
      <w:r>
        <w:separator/>
      </w:r>
    </w:p>
  </w:footnote>
  <w:footnote w:type="continuationSeparator" w:id="0">
    <w:p w:rsidR="00DB6580" w:rsidRDefault="00DB6580" w:rsidP="00F46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7A4B"/>
    <w:multiLevelType w:val="hybridMultilevel"/>
    <w:tmpl w:val="B10EE6E4"/>
    <w:lvl w:ilvl="0" w:tplc="A898722E">
      <w:numFmt w:val="bullet"/>
      <w:lvlText w:val="–"/>
      <w:lvlJc w:val="left"/>
      <w:pPr>
        <w:ind w:left="720" w:hanging="360"/>
      </w:pPr>
      <w:rPr>
        <w:rFonts w:ascii="Helvetica LT Std" w:eastAsiaTheme="minorHAnsi" w:hAnsi="Helvetica LT Std" w:cstheme="minorBid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614153"/>
    <w:multiLevelType w:val="hybridMultilevel"/>
    <w:tmpl w:val="50A2D238"/>
    <w:lvl w:ilvl="0" w:tplc="31B8AC7A">
      <w:numFmt w:val="bullet"/>
      <w:lvlText w:val="–"/>
      <w:lvlJc w:val="left"/>
      <w:pPr>
        <w:ind w:left="720" w:hanging="360"/>
      </w:pPr>
      <w:rPr>
        <w:rFonts w:ascii="Helvetica LT Std Light" w:eastAsia="Times New Roman" w:hAnsi="Helvetica LT Std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Marlett" w:hAnsi="Marlett"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Marlett" w:hAnsi="Marlett"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Marlett" w:hAnsi="Marlett" w:hint="default"/>
      </w:rPr>
    </w:lvl>
  </w:abstractNum>
  <w:abstractNum w:abstractNumId="2" w15:restartNumberingAfterBreak="0">
    <w:nsid w:val="24E802FC"/>
    <w:multiLevelType w:val="hybridMultilevel"/>
    <w:tmpl w:val="1E4CA862"/>
    <w:lvl w:ilvl="0" w:tplc="CF8CB3BE">
      <w:numFmt w:val="bullet"/>
      <w:lvlText w:val="–"/>
      <w:lvlJc w:val="left"/>
      <w:pPr>
        <w:ind w:left="1080" w:hanging="360"/>
      </w:pPr>
      <w:rPr>
        <w:rFonts w:ascii="Helvetica LT Std Light" w:eastAsia="Times New Roman" w:hAnsi="Helvetica LT Std Light"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Marlett" w:hAnsi="Marlett"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Marlett" w:hAnsi="Marlett"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Marlett" w:hAnsi="Marlett" w:hint="default"/>
      </w:rPr>
    </w:lvl>
  </w:abstractNum>
  <w:abstractNum w:abstractNumId="3" w15:restartNumberingAfterBreak="0">
    <w:nsid w:val="47E426A0"/>
    <w:multiLevelType w:val="hybridMultilevel"/>
    <w:tmpl w:val="F5B84B84"/>
    <w:lvl w:ilvl="0" w:tplc="7414B388">
      <w:numFmt w:val="bullet"/>
      <w:lvlText w:val="–"/>
      <w:lvlJc w:val="left"/>
      <w:pPr>
        <w:ind w:left="720" w:hanging="360"/>
      </w:pPr>
      <w:rPr>
        <w:rFonts w:ascii="Helvetica LT Std Light" w:eastAsia="Times New Roman" w:hAnsi="Helvetica LT Std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2017E46"/>
    <w:multiLevelType w:val="hybridMultilevel"/>
    <w:tmpl w:val="DCF42A2E"/>
    <w:lvl w:ilvl="0" w:tplc="F35CC34C">
      <w:numFmt w:val="bullet"/>
      <w:lvlText w:val="–"/>
      <w:lvlJc w:val="left"/>
      <w:pPr>
        <w:ind w:left="720" w:hanging="360"/>
      </w:pPr>
      <w:rPr>
        <w:rFonts w:ascii="Helvetica LT Std Light" w:eastAsia="Times New Roman" w:hAnsi="Helvetica LT Std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FD"/>
    <w:rsid w:val="00005AF1"/>
    <w:rsid w:val="00014F4C"/>
    <w:rsid w:val="0002608D"/>
    <w:rsid w:val="00026E3A"/>
    <w:rsid w:val="00033E49"/>
    <w:rsid w:val="00045DF0"/>
    <w:rsid w:val="00067A3C"/>
    <w:rsid w:val="00084DFF"/>
    <w:rsid w:val="00086DAA"/>
    <w:rsid w:val="00095AFB"/>
    <w:rsid w:val="00095EA6"/>
    <w:rsid w:val="000A7B0A"/>
    <w:rsid w:val="000B4D84"/>
    <w:rsid w:val="000F4712"/>
    <w:rsid w:val="00107CBB"/>
    <w:rsid w:val="00111E2E"/>
    <w:rsid w:val="001148CE"/>
    <w:rsid w:val="001279A8"/>
    <w:rsid w:val="00127D8B"/>
    <w:rsid w:val="00131466"/>
    <w:rsid w:val="00135309"/>
    <w:rsid w:val="00153AA2"/>
    <w:rsid w:val="0016506A"/>
    <w:rsid w:val="001676D9"/>
    <w:rsid w:val="00174761"/>
    <w:rsid w:val="001A271C"/>
    <w:rsid w:val="001A2CD6"/>
    <w:rsid w:val="001A41F8"/>
    <w:rsid w:val="001B63A9"/>
    <w:rsid w:val="001C03D9"/>
    <w:rsid w:val="001D1260"/>
    <w:rsid w:val="001D5A6C"/>
    <w:rsid w:val="002014F4"/>
    <w:rsid w:val="00210380"/>
    <w:rsid w:val="00251ECB"/>
    <w:rsid w:val="00263E4B"/>
    <w:rsid w:val="00277E07"/>
    <w:rsid w:val="00294B04"/>
    <w:rsid w:val="002A6069"/>
    <w:rsid w:val="002A7ACC"/>
    <w:rsid w:val="002B45A7"/>
    <w:rsid w:val="002C7C3A"/>
    <w:rsid w:val="002D192A"/>
    <w:rsid w:val="002E0076"/>
    <w:rsid w:val="002E5DBA"/>
    <w:rsid w:val="002E6608"/>
    <w:rsid w:val="003235A6"/>
    <w:rsid w:val="00343F5E"/>
    <w:rsid w:val="003449CC"/>
    <w:rsid w:val="00386BEC"/>
    <w:rsid w:val="00394689"/>
    <w:rsid w:val="003B04D3"/>
    <w:rsid w:val="003B338D"/>
    <w:rsid w:val="003B3A0C"/>
    <w:rsid w:val="003C30DA"/>
    <w:rsid w:val="003F683E"/>
    <w:rsid w:val="00404AD5"/>
    <w:rsid w:val="004103ED"/>
    <w:rsid w:val="0041585C"/>
    <w:rsid w:val="00443665"/>
    <w:rsid w:val="0046228A"/>
    <w:rsid w:val="0046346D"/>
    <w:rsid w:val="004715C7"/>
    <w:rsid w:val="004A08D2"/>
    <w:rsid w:val="004F6FEA"/>
    <w:rsid w:val="00507D90"/>
    <w:rsid w:val="00516607"/>
    <w:rsid w:val="00557961"/>
    <w:rsid w:val="00587151"/>
    <w:rsid w:val="005925A2"/>
    <w:rsid w:val="00597632"/>
    <w:rsid w:val="005A2731"/>
    <w:rsid w:val="005B2D7D"/>
    <w:rsid w:val="005C7ED6"/>
    <w:rsid w:val="005D4813"/>
    <w:rsid w:val="00602B4B"/>
    <w:rsid w:val="00632C5A"/>
    <w:rsid w:val="0065630A"/>
    <w:rsid w:val="00667293"/>
    <w:rsid w:val="00680C05"/>
    <w:rsid w:val="006844F7"/>
    <w:rsid w:val="00686058"/>
    <w:rsid w:val="00691715"/>
    <w:rsid w:val="006B3230"/>
    <w:rsid w:val="006B7E44"/>
    <w:rsid w:val="006C424F"/>
    <w:rsid w:val="006D3C36"/>
    <w:rsid w:val="006D49F4"/>
    <w:rsid w:val="006E1584"/>
    <w:rsid w:val="006E3F0A"/>
    <w:rsid w:val="006E6596"/>
    <w:rsid w:val="006F6551"/>
    <w:rsid w:val="00734258"/>
    <w:rsid w:val="00770F61"/>
    <w:rsid w:val="007809F7"/>
    <w:rsid w:val="0079170D"/>
    <w:rsid w:val="00794C75"/>
    <w:rsid w:val="0079759F"/>
    <w:rsid w:val="007C59BF"/>
    <w:rsid w:val="007D0314"/>
    <w:rsid w:val="007D7869"/>
    <w:rsid w:val="007E420C"/>
    <w:rsid w:val="007E5671"/>
    <w:rsid w:val="007F1D90"/>
    <w:rsid w:val="007F7D11"/>
    <w:rsid w:val="00812FDC"/>
    <w:rsid w:val="00815F33"/>
    <w:rsid w:val="00833232"/>
    <w:rsid w:val="008352A8"/>
    <w:rsid w:val="00847A3B"/>
    <w:rsid w:val="008547D3"/>
    <w:rsid w:val="00854B3E"/>
    <w:rsid w:val="00862DF9"/>
    <w:rsid w:val="0087279B"/>
    <w:rsid w:val="00880ECB"/>
    <w:rsid w:val="008947D4"/>
    <w:rsid w:val="008A764C"/>
    <w:rsid w:val="008E6353"/>
    <w:rsid w:val="008E7818"/>
    <w:rsid w:val="008F643F"/>
    <w:rsid w:val="0090023C"/>
    <w:rsid w:val="00907971"/>
    <w:rsid w:val="009152BC"/>
    <w:rsid w:val="009455C7"/>
    <w:rsid w:val="009647B3"/>
    <w:rsid w:val="00995D22"/>
    <w:rsid w:val="009B7F35"/>
    <w:rsid w:val="009F1E5A"/>
    <w:rsid w:val="009F61E6"/>
    <w:rsid w:val="00A34593"/>
    <w:rsid w:val="00A52517"/>
    <w:rsid w:val="00A6612E"/>
    <w:rsid w:val="00A77ADE"/>
    <w:rsid w:val="00A9171B"/>
    <w:rsid w:val="00AC07F3"/>
    <w:rsid w:val="00AC7753"/>
    <w:rsid w:val="00AE6430"/>
    <w:rsid w:val="00B00DEB"/>
    <w:rsid w:val="00B216B7"/>
    <w:rsid w:val="00B74764"/>
    <w:rsid w:val="00B93FC6"/>
    <w:rsid w:val="00BD125F"/>
    <w:rsid w:val="00BD14BE"/>
    <w:rsid w:val="00BD2D0D"/>
    <w:rsid w:val="00BF19B3"/>
    <w:rsid w:val="00BF5749"/>
    <w:rsid w:val="00C16B33"/>
    <w:rsid w:val="00C231BA"/>
    <w:rsid w:val="00C36E5D"/>
    <w:rsid w:val="00C4722D"/>
    <w:rsid w:val="00C51848"/>
    <w:rsid w:val="00C601C1"/>
    <w:rsid w:val="00C6249E"/>
    <w:rsid w:val="00C66167"/>
    <w:rsid w:val="00C67928"/>
    <w:rsid w:val="00C87249"/>
    <w:rsid w:val="00C977F8"/>
    <w:rsid w:val="00CD2ABA"/>
    <w:rsid w:val="00CD39AA"/>
    <w:rsid w:val="00CF15F0"/>
    <w:rsid w:val="00D00AD2"/>
    <w:rsid w:val="00D13930"/>
    <w:rsid w:val="00D207E9"/>
    <w:rsid w:val="00D44A2A"/>
    <w:rsid w:val="00D51AF7"/>
    <w:rsid w:val="00D6377F"/>
    <w:rsid w:val="00D80D71"/>
    <w:rsid w:val="00D84A4A"/>
    <w:rsid w:val="00D90612"/>
    <w:rsid w:val="00DA61C1"/>
    <w:rsid w:val="00DB6580"/>
    <w:rsid w:val="00DE55C0"/>
    <w:rsid w:val="00E068B5"/>
    <w:rsid w:val="00E07FDA"/>
    <w:rsid w:val="00E17278"/>
    <w:rsid w:val="00E371FB"/>
    <w:rsid w:val="00E420B6"/>
    <w:rsid w:val="00E4756C"/>
    <w:rsid w:val="00E64014"/>
    <w:rsid w:val="00E730D8"/>
    <w:rsid w:val="00E809AE"/>
    <w:rsid w:val="00EE06A4"/>
    <w:rsid w:val="00EF0953"/>
    <w:rsid w:val="00EF4E58"/>
    <w:rsid w:val="00F07F88"/>
    <w:rsid w:val="00F462FD"/>
    <w:rsid w:val="00F50FD3"/>
    <w:rsid w:val="00F51923"/>
    <w:rsid w:val="00F96B64"/>
    <w:rsid w:val="00F974CA"/>
    <w:rsid w:val="00FA0353"/>
    <w:rsid w:val="00FB1AC5"/>
    <w:rsid w:val="00FF2D6D"/>
    <w:rsid w:val="00FF4C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E6DDE3B-7FFC-4040-8B16-80938753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462F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62FD"/>
  </w:style>
  <w:style w:type="paragraph" w:styleId="Sidfot">
    <w:name w:val="footer"/>
    <w:basedOn w:val="Normal"/>
    <w:link w:val="SidfotChar"/>
    <w:uiPriority w:val="99"/>
    <w:unhideWhenUsed/>
    <w:rsid w:val="00F462F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62FD"/>
  </w:style>
  <w:style w:type="character" w:styleId="Hyperlnk">
    <w:name w:val="Hyperlink"/>
    <w:basedOn w:val="Standardstycketeckensnitt"/>
    <w:uiPriority w:val="99"/>
    <w:unhideWhenUsed/>
    <w:rsid w:val="005D4813"/>
    <w:rPr>
      <w:color w:val="0563C1" w:themeColor="hyperlink"/>
      <w:u w:val="single"/>
    </w:rPr>
  </w:style>
  <w:style w:type="paragraph" w:styleId="Ballongtext">
    <w:name w:val="Balloon Text"/>
    <w:basedOn w:val="Normal"/>
    <w:link w:val="BallongtextChar"/>
    <w:uiPriority w:val="99"/>
    <w:semiHidden/>
    <w:unhideWhenUsed/>
    <w:rsid w:val="006E158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E1584"/>
    <w:rPr>
      <w:rFonts w:ascii="Segoe UI" w:hAnsi="Segoe UI" w:cs="Segoe UI"/>
      <w:sz w:val="18"/>
      <w:szCs w:val="18"/>
    </w:rPr>
  </w:style>
  <w:style w:type="character" w:styleId="Betoning">
    <w:name w:val="Emphasis"/>
    <w:basedOn w:val="Standardstycketeckensnitt"/>
    <w:uiPriority w:val="20"/>
    <w:qFormat/>
    <w:rsid w:val="00386BEC"/>
    <w:rPr>
      <w:i/>
      <w:iCs/>
    </w:rPr>
  </w:style>
  <w:style w:type="character" w:styleId="Stark">
    <w:name w:val="Strong"/>
    <w:basedOn w:val="Standardstycketeckensnitt"/>
    <w:uiPriority w:val="22"/>
    <w:qFormat/>
    <w:rsid w:val="00386BEC"/>
    <w:rPr>
      <w:b/>
      <w:bCs/>
    </w:rPr>
  </w:style>
  <w:style w:type="paragraph" w:styleId="Normalwebb">
    <w:name w:val="Normal (Web)"/>
    <w:basedOn w:val="Normal"/>
    <w:uiPriority w:val="99"/>
    <w:unhideWhenUsed/>
    <w:rsid w:val="00386BEC"/>
    <w:pPr>
      <w:spacing w:after="135"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39"/>
    <w:rsid w:val="00D00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D1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751210">
      <w:bodyDiv w:val="1"/>
      <w:marLeft w:val="0"/>
      <w:marRight w:val="0"/>
      <w:marTop w:val="0"/>
      <w:marBottom w:val="0"/>
      <w:divBdr>
        <w:top w:val="none" w:sz="0" w:space="0" w:color="auto"/>
        <w:left w:val="none" w:sz="0" w:space="0" w:color="auto"/>
        <w:bottom w:val="none" w:sz="0" w:space="0" w:color="auto"/>
        <w:right w:val="none" w:sz="0" w:space="0" w:color="auto"/>
      </w:divBdr>
      <w:divsChild>
        <w:div w:id="921793033">
          <w:marLeft w:val="0"/>
          <w:marRight w:val="0"/>
          <w:marTop w:val="0"/>
          <w:marBottom w:val="0"/>
          <w:divBdr>
            <w:top w:val="none" w:sz="0" w:space="0" w:color="auto"/>
            <w:left w:val="none" w:sz="0" w:space="0" w:color="auto"/>
            <w:bottom w:val="none" w:sz="0" w:space="0" w:color="auto"/>
            <w:right w:val="none" w:sz="0" w:space="0" w:color="auto"/>
          </w:divBdr>
          <w:divsChild>
            <w:div w:id="1944485164">
              <w:marLeft w:val="0"/>
              <w:marRight w:val="0"/>
              <w:marTop w:val="0"/>
              <w:marBottom w:val="0"/>
              <w:divBdr>
                <w:top w:val="none" w:sz="0" w:space="0" w:color="auto"/>
                <w:left w:val="none" w:sz="0" w:space="0" w:color="auto"/>
                <w:bottom w:val="none" w:sz="0" w:space="0" w:color="auto"/>
                <w:right w:val="none" w:sz="0" w:space="0" w:color="auto"/>
              </w:divBdr>
              <w:divsChild>
                <w:div w:id="258219086">
                  <w:marLeft w:val="-300"/>
                  <w:marRight w:val="0"/>
                  <w:marTop w:val="0"/>
                  <w:marBottom w:val="0"/>
                  <w:divBdr>
                    <w:top w:val="none" w:sz="0" w:space="0" w:color="auto"/>
                    <w:left w:val="none" w:sz="0" w:space="0" w:color="auto"/>
                    <w:bottom w:val="none" w:sz="0" w:space="0" w:color="auto"/>
                    <w:right w:val="none" w:sz="0" w:space="0" w:color="auto"/>
                  </w:divBdr>
                  <w:divsChild>
                    <w:div w:id="652295943">
                      <w:marLeft w:val="0"/>
                      <w:marRight w:val="0"/>
                      <w:marTop w:val="0"/>
                      <w:marBottom w:val="0"/>
                      <w:divBdr>
                        <w:top w:val="none" w:sz="0" w:space="0" w:color="auto"/>
                        <w:left w:val="none" w:sz="0" w:space="0" w:color="auto"/>
                        <w:bottom w:val="none" w:sz="0" w:space="0" w:color="auto"/>
                        <w:right w:val="none" w:sz="0" w:space="0" w:color="auto"/>
                      </w:divBdr>
                      <w:divsChild>
                        <w:div w:id="1867020294">
                          <w:marLeft w:val="-300"/>
                          <w:marRight w:val="0"/>
                          <w:marTop w:val="0"/>
                          <w:marBottom w:val="0"/>
                          <w:divBdr>
                            <w:top w:val="none" w:sz="0" w:space="0" w:color="auto"/>
                            <w:left w:val="none" w:sz="0" w:space="0" w:color="auto"/>
                            <w:bottom w:val="none" w:sz="0" w:space="0" w:color="auto"/>
                            <w:right w:val="none" w:sz="0" w:space="0" w:color="auto"/>
                          </w:divBdr>
                          <w:divsChild>
                            <w:div w:id="1301031038">
                              <w:marLeft w:val="0"/>
                              <w:marRight w:val="0"/>
                              <w:marTop w:val="0"/>
                              <w:marBottom w:val="0"/>
                              <w:divBdr>
                                <w:top w:val="none" w:sz="0" w:space="0" w:color="auto"/>
                                <w:left w:val="none" w:sz="0" w:space="0" w:color="auto"/>
                                <w:bottom w:val="none" w:sz="0" w:space="0" w:color="auto"/>
                                <w:right w:val="none" w:sz="0" w:space="0" w:color="auto"/>
                              </w:divBdr>
                              <w:divsChild>
                                <w:div w:id="1905993205">
                                  <w:marLeft w:val="0"/>
                                  <w:marRight w:val="0"/>
                                  <w:marTop w:val="0"/>
                                  <w:marBottom w:val="135"/>
                                  <w:divBdr>
                                    <w:top w:val="none" w:sz="0" w:space="0" w:color="auto"/>
                                    <w:left w:val="none" w:sz="0" w:space="0" w:color="auto"/>
                                    <w:bottom w:val="none" w:sz="0" w:space="0" w:color="auto"/>
                                    <w:right w:val="none" w:sz="0" w:space="0" w:color="auto"/>
                                  </w:divBdr>
                                  <w:divsChild>
                                    <w:div w:id="122432865">
                                      <w:marLeft w:val="0"/>
                                      <w:marRight w:val="0"/>
                                      <w:marTop w:val="0"/>
                                      <w:marBottom w:val="0"/>
                                      <w:divBdr>
                                        <w:top w:val="none" w:sz="0" w:space="0" w:color="auto"/>
                                        <w:left w:val="none" w:sz="0" w:space="0" w:color="auto"/>
                                        <w:bottom w:val="none" w:sz="0" w:space="0" w:color="auto"/>
                                        <w:right w:val="none" w:sz="0" w:space="0" w:color="auto"/>
                                      </w:divBdr>
                                      <w:divsChild>
                                        <w:div w:id="19599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tarina.ketzenius@yaskawa.eu.com"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yaskawa.eu.com" TargetMode="External"/><Relationship Id="rId1" Type="http://schemas.openxmlformats.org/officeDocument/2006/relationships/hyperlink" Target="http://www.motoma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2728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Yaskawa Nordic AB</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Benze</dc:creator>
  <cp:keywords/>
  <dc:description/>
  <cp:lastModifiedBy>Katarina Ketzénius</cp:lastModifiedBy>
  <cp:revision>2</cp:revision>
  <cp:lastPrinted>2016-03-17T08:47:00Z</cp:lastPrinted>
  <dcterms:created xsi:type="dcterms:W3CDTF">2016-04-20T09:57:00Z</dcterms:created>
  <dcterms:modified xsi:type="dcterms:W3CDTF">2016-04-20T09:57:00Z</dcterms:modified>
</cp:coreProperties>
</file>