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E2587" w14:textId="77777777" w:rsidR="00432C01" w:rsidRPr="00432C01" w:rsidRDefault="00432C01" w:rsidP="00432C01">
      <w:pPr>
        <w:pStyle w:val="Heading1"/>
        <w:jc w:val="both"/>
        <w:rPr>
          <w:rStyle w:val="Emphasis"/>
          <w:sz w:val="20"/>
          <w:szCs w:val="20"/>
          <w:lang w:val="uk-UA"/>
        </w:rPr>
      </w:pPr>
    </w:p>
    <w:p w14:paraId="1F2DC498" w14:textId="05D21F41" w:rsidR="0090550F" w:rsidRPr="00103985" w:rsidRDefault="0090550F" w:rsidP="007256B9">
      <w:pPr>
        <w:jc w:val="center"/>
        <w:rPr>
          <w:rFonts w:ascii="Verdana" w:hAnsi="Verdana"/>
          <w:b/>
          <w:sz w:val="24"/>
          <w:szCs w:val="24"/>
          <w:lang w:val="uk-UA"/>
        </w:rPr>
      </w:pPr>
      <w:r w:rsidRPr="00103985">
        <w:rPr>
          <w:rFonts w:ascii="Verdana" w:hAnsi="Verdana"/>
          <w:b/>
          <w:sz w:val="24"/>
          <w:szCs w:val="24"/>
          <w:lang w:val="uk-UA"/>
        </w:rPr>
        <w:t>Поповнення мережі</w:t>
      </w:r>
      <w:r w:rsidR="007256B9" w:rsidRPr="00103985">
        <w:rPr>
          <w:rFonts w:ascii="Verdana" w:hAnsi="Verdana"/>
          <w:b/>
          <w:sz w:val="24"/>
          <w:szCs w:val="24"/>
          <w:lang w:val="uk-UA"/>
        </w:rPr>
        <w:t xml:space="preserve"> JYSK</w:t>
      </w:r>
      <w:r w:rsidRPr="00103985">
        <w:rPr>
          <w:rFonts w:ascii="Verdana" w:hAnsi="Verdana"/>
          <w:b/>
          <w:sz w:val="24"/>
          <w:szCs w:val="24"/>
          <w:lang w:val="uk-UA"/>
        </w:rPr>
        <w:t xml:space="preserve">: </w:t>
      </w:r>
      <w:r w:rsidR="00CB402E" w:rsidRPr="00103985">
        <w:rPr>
          <w:rFonts w:ascii="Verdana" w:hAnsi="Verdana"/>
          <w:b/>
          <w:sz w:val="24"/>
          <w:szCs w:val="24"/>
          <w:lang w:val="uk-UA"/>
        </w:rPr>
        <w:t xml:space="preserve">святкове відкриття </w:t>
      </w:r>
      <w:r w:rsidRPr="00103985">
        <w:rPr>
          <w:rFonts w:ascii="Verdana" w:hAnsi="Verdana"/>
          <w:b/>
          <w:sz w:val="24"/>
          <w:szCs w:val="24"/>
          <w:lang w:val="uk-UA"/>
        </w:rPr>
        <w:t>дв</w:t>
      </w:r>
      <w:r w:rsidR="00CB402E" w:rsidRPr="00103985">
        <w:rPr>
          <w:rFonts w:ascii="Verdana" w:hAnsi="Verdana"/>
          <w:b/>
          <w:sz w:val="24"/>
          <w:szCs w:val="24"/>
          <w:lang w:val="uk-UA"/>
        </w:rPr>
        <w:t>ох</w:t>
      </w:r>
      <w:r w:rsidRPr="00103985">
        <w:rPr>
          <w:rFonts w:ascii="Verdana" w:hAnsi="Verdana"/>
          <w:b/>
          <w:sz w:val="24"/>
          <w:szCs w:val="24"/>
          <w:lang w:val="uk-UA"/>
        </w:rPr>
        <w:t xml:space="preserve"> нових магазин</w:t>
      </w:r>
      <w:r w:rsidR="00CB402E" w:rsidRPr="00103985">
        <w:rPr>
          <w:rFonts w:ascii="Verdana" w:hAnsi="Verdana"/>
          <w:b/>
          <w:sz w:val="24"/>
          <w:szCs w:val="24"/>
          <w:lang w:val="uk-UA"/>
        </w:rPr>
        <w:t>ів</w:t>
      </w:r>
      <w:r w:rsidRPr="00103985">
        <w:rPr>
          <w:rFonts w:ascii="Verdana" w:hAnsi="Verdana"/>
          <w:b/>
          <w:sz w:val="24"/>
          <w:szCs w:val="24"/>
          <w:lang w:val="uk-UA"/>
        </w:rPr>
        <w:t xml:space="preserve"> JYSK у Києві та Харкові</w:t>
      </w:r>
    </w:p>
    <w:p w14:paraId="5D897B61" w14:textId="77777777" w:rsidR="00103985" w:rsidRPr="00103985" w:rsidRDefault="00103985" w:rsidP="00E17292">
      <w:pPr>
        <w:jc w:val="both"/>
        <w:rPr>
          <w:rFonts w:ascii="Verdana" w:hAnsi="Verdana"/>
          <w:b/>
          <w:bCs/>
          <w:i/>
          <w:iCs/>
          <w:lang w:val="uk-UA"/>
        </w:rPr>
      </w:pPr>
      <w:r w:rsidRPr="00103985">
        <w:rPr>
          <w:rFonts w:ascii="Verdana" w:hAnsi="Verdana"/>
          <w:b/>
          <w:bCs/>
          <w:i/>
          <w:iCs/>
          <w:lang w:val="uk-UA"/>
        </w:rPr>
        <w:t xml:space="preserve">3 червня 2021 року відома міжнародна мережа магазинів JYSK запросила поціновувачів скандинавського стилю на святкове відкриття нових магазинів. Одночасно 2 магазини радо зустріли гостей у місті Києві за </w:t>
      </w:r>
      <w:proofErr w:type="spellStart"/>
      <w:r w:rsidRPr="00103985">
        <w:rPr>
          <w:rFonts w:ascii="Verdana" w:hAnsi="Verdana"/>
          <w:b/>
          <w:bCs/>
          <w:i/>
          <w:iCs/>
          <w:lang w:val="uk-UA"/>
        </w:rPr>
        <w:t>адресою</w:t>
      </w:r>
      <w:proofErr w:type="spellEnd"/>
      <w:r w:rsidRPr="00103985">
        <w:rPr>
          <w:rFonts w:ascii="Verdana" w:hAnsi="Verdana"/>
          <w:b/>
          <w:bCs/>
          <w:i/>
          <w:iCs/>
          <w:lang w:val="uk-UA"/>
        </w:rPr>
        <w:t xml:space="preserve"> вулиця Вербицького, 1 (ТРЦ «NEW WAY») та у місті  Харкові на вулиці Клочківська, 134-Б (ТРЦ «ВОСТОРГ»).</w:t>
      </w:r>
    </w:p>
    <w:p w14:paraId="693AFD93" w14:textId="77777777" w:rsidR="00103985" w:rsidRPr="00103985" w:rsidRDefault="00103985" w:rsidP="00103985">
      <w:pPr>
        <w:spacing w:after="100" w:afterAutospacing="1" w:line="270" w:lineRule="atLeast"/>
        <w:rPr>
          <w:rFonts w:ascii="Verdana" w:eastAsia="Times New Roman" w:hAnsi="Verdana" w:cs="Times New Roman"/>
          <w:color w:val="555555"/>
          <w:sz w:val="20"/>
          <w:szCs w:val="20"/>
          <w:lang w:val="uk-UA" w:eastAsia="uk-UA" w:bidi="he-IL"/>
        </w:rPr>
      </w:pPr>
      <w:r w:rsidRPr="00103985">
        <w:rPr>
          <w:rFonts w:ascii="Arial" w:eastAsia="Times New Roman" w:hAnsi="Arial" w:cs="Arial"/>
          <w:color w:val="555555"/>
          <w:sz w:val="20"/>
          <w:szCs w:val="20"/>
          <w:lang w:val="uk-UA" w:eastAsia="uk-UA" w:bidi="he-IL"/>
        </w:rPr>
        <w:t>​</w:t>
      </w:r>
      <w:r w:rsidRPr="00103985">
        <w:rPr>
          <w:rFonts w:ascii="Verdana" w:eastAsia="Times New Roman" w:hAnsi="Verdana" w:cs="Verdana"/>
          <w:color w:val="555555"/>
          <w:sz w:val="20"/>
          <w:szCs w:val="20"/>
          <w:lang w:val="uk-UA" w:eastAsia="uk-UA" w:bidi="he-IL"/>
        </w:rPr>
        <w:t>Нові</w:t>
      </w:r>
      <w:r w:rsidRPr="00103985">
        <w:rPr>
          <w:rFonts w:ascii="Verdana" w:eastAsia="Times New Roman" w:hAnsi="Verdana" w:cs="Times New Roman"/>
          <w:color w:val="555555"/>
          <w:sz w:val="20"/>
          <w:szCs w:val="20"/>
          <w:lang w:val="uk-UA" w:eastAsia="uk-UA" w:bidi="he-IL"/>
        </w:rPr>
        <w:t xml:space="preserve"> </w:t>
      </w:r>
      <w:r w:rsidRPr="00103985">
        <w:rPr>
          <w:rFonts w:ascii="Verdana" w:eastAsia="Times New Roman" w:hAnsi="Verdana" w:cs="Verdana"/>
          <w:color w:val="555555"/>
          <w:sz w:val="20"/>
          <w:szCs w:val="20"/>
          <w:lang w:val="uk-UA" w:eastAsia="uk-UA" w:bidi="he-IL"/>
        </w:rPr>
        <w:t>магазини</w:t>
      </w:r>
      <w:r w:rsidRPr="00103985">
        <w:rPr>
          <w:rFonts w:ascii="Verdana" w:eastAsia="Times New Roman" w:hAnsi="Verdana" w:cs="Times New Roman"/>
          <w:color w:val="555555"/>
          <w:sz w:val="20"/>
          <w:szCs w:val="20"/>
          <w:lang w:val="uk-UA" w:eastAsia="uk-UA" w:bidi="he-IL"/>
        </w:rPr>
        <w:t xml:space="preserve"> </w:t>
      </w:r>
      <w:r w:rsidRPr="00103985">
        <w:rPr>
          <w:rFonts w:ascii="Verdana" w:eastAsia="Times New Roman" w:hAnsi="Verdana" w:cs="Verdana"/>
          <w:color w:val="555555"/>
          <w:sz w:val="20"/>
          <w:szCs w:val="20"/>
          <w:lang w:val="uk-UA" w:eastAsia="uk-UA" w:bidi="he-IL"/>
        </w:rPr>
        <w:t>у</w:t>
      </w:r>
      <w:r w:rsidRPr="00103985">
        <w:rPr>
          <w:rFonts w:ascii="Verdana" w:eastAsia="Times New Roman" w:hAnsi="Verdana" w:cs="Times New Roman"/>
          <w:color w:val="555555"/>
          <w:sz w:val="20"/>
          <w:szCs w:val="20"/>
          <w:lang w:val="uk-UA" w:eastAsia="uk-UA" w:bidi="he-IL"/>
        </w:rPr>
        <w:t xml:space="preserve"> </w:t>
      </w:r>
      <w:r w:rsidRPr="00103985">
        <w:rPr>
          <w:rFonts w:ascii="Verdana" w:eastAsia="Times New Roman" w:hAnsi="Verdana" w:cs="Verdana"/>
          <w:color w:val="555555"/>
          <w:sz w:val="20"/>
          <w:szCs w:val="20"/>
          <w:lang w:val="uk-UA" w:eastAsia="uk-UA" w:bidi="he-IL"/>
        </w:rPr>
        <w:t>Києві</w:t>
      </w:r>
      <w:r w:rsidRPr="00103985">
        <w:rPr>
          <w:rFonts w:ascii="Verdana" w:eastAsia="Times New Roman" w:hAnsi="Verdana" w:cs="Times New Roman"/>
          <w:color w:val="555555"/>
          <w:sz w:val="20"/>
          <w:szCs w:val="20"/>
          <w:lang w:val="uk-UA" w:eastAsia="uk-UA" w:bidi="he-IL"/>
        </w:rPr>
        <w:t xml:space="preserve"> </w:t>
      </w:r>
      <w:r w:rsidRPr="00103985">
        <w:rPr>
          <w:rFonts w:ascii="Verdana" w:eastAsia="Times New Roman" w:hAnsi="Verdana" w:cs="Verdana"/>
          <w:color w:val="555555"/>
          <w:sz w:val="20"/>
          <w:szCs w:val="20"/>
          <w:lang w:val="uk-UA" w:eastAsia="uk-UA" w:bidi="he-IL"/>
        </w:rPr>
        <w:t>та</w:t>
      </w:r>
      <w:r w:rsidRPr="00103985">
        <w:rPr>
          <w:rFonts w:ascii="Verdana" w:eastAsia="Times New Roman" w:hAnsi="Verdana" w:cs="Times New Roman"/>
          <w:color w:val="555555"/>
          <w:sz w:val="20"/>
          <w:szCs w:val="20"/>
          <w:lang w:val="uk-UA" w:eastAsia="uk-UA" w:bidi="he-IL"/>
        </w:rPr>
        <w:t xml:space="preserve"> </w:t>
      </w:r>
      <w:r w:rsidRPr="00103985">
        <w:rPr>
          <w:rFonts w:ascii="Verdana" w:eastAsia="Times New Roman" w:hAnsi="Verdana" w:cs="Verdana"/>
          <w:color w:val="555555"/>
          <w:sz w:val="20"/>
          <w:szCs w:val="20"/>
          <w:lang w:val="uk-UA" w:eastAsia="uk-UA" w:bidi="he-IL"/>
        </w:rPr>
        <w:t>Харкові</w:t>
      </w:r>
      <w:r w:rsidRPr="00103985">
        <w:rPr>
          <w:rFonts w:ascii="Verdana" w:eastAsia="Times New Roman" w:hAnsi="Verdana" w:cs="Times New Roman"/>
          <w:color w:val="555555"/>
          <w:sz w:val="20"/>
          <w:szCs w:val="20"/>
          <w:lang w:val="uk-UA" w:eastAsia="uk-UA" w:bidi="he-IL"/>
        </w:rPr>
        <w:t xml:space="preserve"> </w:t>
      </w:r>
      <w:r w:rsidRPr="00103985">
        <w:rPr>
          <w:rFonts w:ascii="Verdana" w:eastAsia="Times New Roman" w:hAnsi="Verdana" w:cs="Verdana"/>
          <w:color w:val="555555"/>
          <w:sz w:val="20"/>
          <w:szCs w:val="20"/>
          <w:lang w:val="uk-UA" w:eastAsia="uk-UA" w:bidi="he-IL"/>
        </w:rPr>
        <w:t>відкрили</w:t>
      </w:r>
      <w:r w:rsidRPr="00103985">
        <w:rPr>
          <w:rFonts w:ascii="Verdana" w:eastAsia="Times New Roman" w:hAnsi="Verdana" w:cs="Times New Roman"/>
          <w:color w:val="555555"/>
          <w:sz w:val="20"/>
          <w:szCs w:val="20"/>
          <w:lang w:val="uk-UA" w:eastAsia="uk-UA" w:bidi="he-IL"/>
        </w:rPr>
        <w:t xml:space="preserve"> </w:t>
      </w:r>
      <w:r w:rsidRPr="00103985">
        <w:rPr>
          <w:rFonts w:ascii="Verdana" w:eastAsia="Times New Roman" w:hAnsi="Verdana" w:cs="Verdana"/>
          <w:color w:val="555555"/>
          <w:sz w:val="20"/>
          <w:szCs w:val="20"/>
          <w:lang w:val="uk-UA" w:eastAsia="uk-UA" w:bidi="he-IL"/>
        </w:rPr>
        <w:t>свої</w:t>
      </w:r>
      <w:r w:rsidRPr="00103985">
        <w:rPr>
          <w:rFonts w:ascii="Verdana" w:eastAsia="Times New Roman" w:hAnsi="Verdana" w:cs="Times New Roman"/>
          <w:color w:val="555555"/>
          <w:sz w:val="20"/>
          <w:szCs w:val="20"/>
          <w:lang w:val="uk-UA" w:eastAsia="uk-UA" w:bidi="he-IL"/>
        </w:rPr>
        <w:t xml:space="preserve"> </w:t>
      </w:r>
      <w:r w:rsidRPr="00103985">
        <w:rPr>
          <w:rFonts w:ascii="Verdana" w:eastAsia="Times New Roman" w:hAnsi="Verdana" w:cs="Verdana"/>
          <w:color w:val="555555"/>
          <w:sz w:val="20"/>
          <w:szCs w:val="20"/>
          <w:lang w:val="uk-UA" w:eastAsia="uk-UA" w:bidi="he-IL"/>
        </w:rPr>
        <w:t>двері</w:t>
      </w:r>
      <w:r w:rsidRPr="00103985">
        <w:rPr>
          <w:rFonts w:ascii="Verdana" w:eastAsia="Times New Roman" w:hAnsi="Verdana" w:cs="Times New Roman"/>
          <w:color w:val="555555"/>
          <w:sz w:val="20"/>
          <w:szCs w:val="20"/>
          <w:lang w:val="uk-UA" w:eastAsia="uk-UA" w:bidi="he-IL"/>
        </w:rPr>
        <w:t xml:space="preserve"> </w:t>
      </w:r>
      <w:r w:rsidRPr="00103985">
        <w:rPr>
          <w:rFonts w:ascii="Verdana" w:eastAsia="Times New Roman" w:hAnsi="Verdana" w:cs="Verdana"/>
          <w:color w:val="555555"/>
          <w:sz w:val="20"/>
          <w:szCs w:val="20"/>
          <w:lang w:val="uk-UA" w:eastAsia="uk-UA" w:bidi="he-IL"/>
        </w:rPr>
        <w:t>ще</w:t>
      </w:r>
      <w:r w:rsidRPr="00103985">
        <w:rPr>
          <w:rFonts w:ascii="Verdana" w:eastAsia="Times New Roman" w:hAnsi="Verdana" w:cs="Times New Roman"/>
          <w:color w:val="555555"/>
          <w:sz w:val="20"/>
          <w:szCs w:val="20"/>
          <w:lang w:val="uk-UA" w:eastAsia="uk-UA" w:bidi="he-IL"/>
        </w:rPr>
        <w:t xml:space="preserve"> </w:t>
      </w:r>
      <w:r w:rsidRPr="00103985">
        <w:rPr>
          <w:rFonts w:ascii="Verdana" w:eastAsia="Times New Roman" w:hAnsi="Verdana" w:cs="Verdana"/>
          <w:color w:val="555555"/>
          <w:sz w:val="20"/>
          <w:szCs w:val="20"/>
          <w:lang w:val="uk-UA" w:eastAsia="uk-UA" w:bidi="he-IL"/>
        </w:rPr>
        <w:t>навесні</w:t>
      </w:r>
      <w:r w:rsidRPr="00103985">
        <w:rPr>
          <w:rFonts w:ascii="Verdana" w:eastAsia="Times New Roman" w:hAnsi="Verdana" w:cs="Times New Roman"/>
          <w:color w:val="555555"/>
          <w:sz w:val="20"/>
          <w:szCs w:val="20"/>
          <w:lang w:val="uk-UA" w:eastAsia="uk-UA" w:bidi="he-IL"/>
        </w:rPr>
        <w:t>,</w:t>
      </w:r>
      <w:r w:rsidRPr="00103985">
        <w:rPr>
          <w:rFonts w:ascii="Verdana" w:eastAsia="Times New Roman" w:hAnsi="Verdana" w:cs="Verdana"/>
          <w:color w:val="555555"/>
          <w:sz w:val="20"/>
          <w:szCs w:val="20"/>
          <w:lang w:val="uk-UA" w:eastAsia="uk-UA" w:bidi="he-IL"/>
        </w:rPr>
        <w:t> але</w:t>
      </w:r>
      <w:r w:rsidRPr="00103985">
        <w:rPr>
          <w:rFonts w:ascii="Verdana" w:eastAsia="Times New Roman" w:hAnsi="Verdana" w:cs="Times New Roman"/>
          <w:color w:val="555555"/>
          <w:sz w:val="20"/>
          <w:szCs w:val="20"/>
          <w:lang w:val="uk-UA" w:eastAsia="uk-UA" w:bidi="he-IL"/>
        </w:rPr>
        <w:t xml:space="preserve"> </w:t>
      </w:r>
      <w:r w:rsidRPr="00103985">
        <w:rPr>
          <w:rFonts w:ascii="Verdana" w:eastAsia="Times New Roman" w:hAnsi="Verdana" w:cs="Verdana"/>
          <w:color w:val="555555"/>
          <w:sz w:val="20"/>
          <w:szCs w:val="20"/>
          <w:lang w:val="uk-UA" w:eastAsia="uk-UA" w:bidi="he-IL"/>
        </w:rPr>
        <w:t>для</w:t>
      </w:r>
      <w:r w:rsidRPr="00103985">
        <w:rPr>
          <w:rFonts w:ascii="Verdana" w:eastAsia="Times New Roman" w:hAnsi="Verdana" w:cs="Times New Roman"/>
          <w:color w:val="555555"/>
          <w:sz w:val="20"/>
          <w:szCs w:val="20"/>
          <w:lang w:val="uk-UA" w:eastAsia="uk-UA" w:bidi="he-IL"/>
        </w:rPr>
        <w:t xml:space="preserve"> </w:t>
      </w:r>
      <w:r w:rsidRPr="00103985">
        <w:rPr>
          <w:rFonts w:ascii="Verdana" w:eastAsia="Times New Roman" w:hAnsi="Verdana" w:cs="Verdana"/>
          <w:color w:val="555555"/>
          <w:sz w:val="20"/>
          <w:szCs w:val="20"/>
          <w:lang w:val="uk-UA" w:eastAsia="uk-UA" w:bidi="he-IL"/>
        </w:rPr>
        <w:t>святкового</w:t>
      </w:r>
      <w:r w:rsidRPr="00103985">
        <w:rPr>
          <w:rFonts w:ascii="Verdana" w:eastAsia="Times New Roman" w:hAnsi="Verdana" w:cs="Times New Roman"/>
          <w:color w:val="555555"/>
          <w:sz w:val="20"/>
          <w:szCs w:val="20"/>
          <w:lang w:val="uk-UA" w:eastAsia="uk-UA" w:bidi="he-IL"/>
        </w:rPr>
        <w:t xml:space="preserve"> </w:t>
      </w:r>
      <w:r w:rsidRPr="00103985">
        <w:rPr>
          <w:rFonts w:ascii="Verdana" w:eastAsia="Times New Roman" w:hAnsi="Verdana" w:cs="Verdana"/>
          <w:color w:val="555555"/>
          <w:sz w:val="20"/>
          <w:szCs w:val="20"/>
          <w:lang w:val="uk-UA" w:eastAsia="uk-UA" w:bidi="he-IL"/>
        </w:rPr>
        <w:t>відкриття</w:t>
      </w:r>
      <w:r w:rsidRPr="00103985">
        <w:rPr>
          <w:rFonts w:ascii="Verdana" w:eastAsia="Times New Roman" w:hAnsi="Verdana" w:cs="Times New Roman"/>
          <w:color w:val="555555"/>
          <w:sz w:val="20"/>
          <w:szCs w:val="20"/>
          <w:lang w:val="uk-UA" w:eastAsia="uk-UA" w:bidi="he-IL"/>
        </w:rPr>
        <w:t xml:space="preserve"> </w:t>
      </w:r>
      <w:r w:rsidRPr="00103985">
        <w:rPr>
          <w:rFonts w:ascii="Verdana" w:eastAsia="Times New Roman" w:hAnsi="Verdana" w:cs="Verdana"/>
          <w:color w:val="555555"/>
          <w:sz w:val="20"/>
          <w:szCs w:val="20"/>
          <w:lang w:val="uk-UA" w:eastAsia="uk-UA" w:bidi="he-IL"/>
        </w:rPr>
        <w:t>у</w:t>
      </w:r>
      <w:r w:rsidRPr="00103985">
        <w:rPr>
          <w:rFonts w:ascii="Verdana" w:eastAsia="Times New Roman" w:hAnsi="Verdana" w:cs="Times New Roman"/>
          <w:color w:val="555555"/>
          <w:sz w:val="20"/>
          <w:szCs w:val="20"/>
          <w:lang w:val="uk-UA" w:eastAsia="uk-UA" w:bidi="he-IL"/>
        </w:rPr>
        <w:t xml:space="preserve"> </w:t>
      </w:r>
      <w:r w:rsidRPr="00103985">
        <w:rPr>
          <w:rFonts w:ascii="Verdana" w:eastAsia="Times New Roman" w:hAnsi="Verdana" w:cs="Verdana"/>
          <w:color w:val="555555"/>
          <w:sz w:val="20"/>
          <w:szCs w:val="20"/>
          <w:lang w:val="uk-UA" w:eastAsia="uk-UA" w:bidi="he-IL"/>
        </w:rPr>
        <w:t>компанії</w:t>
      </w:r>
      <w:r w:rsidRPr="00103985">
        <w:rPr>
          <w:rFonts w:ascii="Verdana" w:eastAsia="Times New Roman" w:hAnsi="Verdana" w:cs="Times New Roman"/>
          <w:color w:val="555555"/>
          <w:sz w:val="20"/>
          <w:szCs w:val="20"/>
          <w:lang w:val="uk-UA" w:eastAsia="uk-UA" w:bidi="he-IL"/>
        </w:rPr>
        <w:t xml:space="preserve"> JYSK</w:t>
      </w:r>
      <w:r w:rsidRPr="00103985">
        <w:rPr>
          <w:rFonts w:ascii="Verdana" w:eastAsia="Times New Roman" w:hAnsi="Verdana" w:cs="Verdana"/>
          <w:color w:val="555555"/>
          <w:sz w:val="20"/>
          <w:szCs w:val="20"/>
          <w:lang w:val="uk-UA" w:eastAsia="uk-UA" w:bidi="he-IL"/>
        </w:rPr>
        <w:t> </w:t>
      </w:r>
      <w:r w:rsidRPr="00103985">
        <w:rPr>
          <w:rFonts w:ascii="Verdana" w:eastAsia="Times New Roman" w:hAnsi="Verdana" w:cs="Times New Roman"/>
          <w:color w:val="555555"/>
          <w:sz w:val="20"/>
          <w:szCs w:val="20"/>
          <w:lang w:val="uk-UA" w:eastAsia="uk-UA" w:bidi="he-IL"/>
        </w:rPr>
        <w:t xml:space="preserve">дочекалися завершення </w:t>
      </w:r>
      <w:proofErr w:type="spellStart"/>
      <w:r w:rsidRPr="00103985">
        <w:rPr>
          <w:rFonts w:ascii="Verdana" w:eastAsia="Times New Roman" w:hAnsi="Verdana" w:cs="Times New Roman"/>
          <w:color w:val="555555"/>
          <w:sz w:val="20"/>
          <w:szCs w:val="20"/>
          <w:lang w:val="uk-UA" w:eastAsia="uk-UA" w:bidi="he-IL"/>
        </w:rPr>
        <w:t>локдауну</w:t>
      </w:r>
      <w:proofErr w:type="spellEnd"/>
      <w:r w:rsidRPr="00103985">
        <w:rPr>
          <w:rFonts w:ascii="Verdana" w:eastAsia="Times New Roman" w:hAnsi="Verdana" w:cs="Times New Roman"/>
          <w:color w:val="555555"/>
          <w:sz w:val="20"/>
          <w:szCs w:val="20"/>
          <w:lang w:val="uk-UA" w:eastAsia="uk-UA" w:bidi="he-IL"/>
        </w:rPr>
        <w:t xml:space="preserve">, щоб якомога більше покупців змогли придбати товари за акційними пропозиціями, що бувають тільки в перші дні роботи магазину. </w:t>
      </w:r>
      <w:proofErr w:type="spellStart"/>
      <w:r w:rsidRPr="00103985">
        <w:rPr>
          <w:rFonts w:ascii="Verdana" w:eastAsia="Times New Roman" w:hAnsi="Verdana" w:cs="Times New Roman"/>
          <w:color w:val="555555"/>
          <w:sz w:val="20"/>
          <w:szCs w:val="20"/>
          <w:lang w:val="uk-UA" w:eastAsia="uk-UA" w:bidi="he-IL"/>
        </w:rPr>
        <w:t>Обіціяємо</w:t>
      </w:r>
      <w:proofErr w:type="spellEnd"/>
      <w:r w:rsidRPr="00103985">
        <w:rPr>
          <w:rFonts w:ascii="Verdana" w:eastAsia="Times New Roman" w:hAnsi="Verdana" w:cs="Times New Roman"/>
          <w:color w:val="555555"/>
          <w:sz w:val="20"/>
          <w:szCs w:val="20"/>
          <w:lang w:val="uk-UA" w:eastAsia="uk-UA" w:bidi="he-IL"/>
        </w:rPr>
        <w:t>, що </w:t>
      </w:r>
      <w:r w:rsidRPr="00103985">
        <w:rPr>
          <w:rFonts w:ascii="Verdana" w:eastAsia="Times New Roman" w:hAnsi="Verdana" w:cs="Times New Roman"/>
          <w:b/>
          <w:bCs/>
          <w:color w:val="555555"/>
          <w:sz w:val="20"/>
          <w:szCs w:val="20"/>
          <w:lang w:val="uk-UA" w:eastAsia="uk-UA" w:bidi="he-IL"/>
        </w:rPr>
        <w:t>святкові відкриття </w:t>
      </w:r>
      <w:r w:rsidRPr="00103985">
        <w:rPr>
          <w:rFonts w:ascii="Verdana" w:eastAsia="Times New Roman" w:hAnsi="Verdana" w:cs="Times New Roman"/>
          <w:color w:val="555555"/>
          <w:sz w:val="20"/>
          <w:szCs w:val="20"/>
          <w:lang w:val="uk-UA" w:eastAsia="uk-UA" w:bidi="he-IL"/>
        </w:rPr>
        <w:t>будуть насиченими: протягом тижня на відвідувачів чекає безліч акційних пропозицій, вигідні знижки на низку товарних категорій і, звісно ж, приємні подарунки та розіграш призів покупцям нових магазинів.</w:t>
      </w:r>
    </w:p>
    <w:p w14:paraId="171EEC69" w14:textId="77777777" w:rsidR="00103985" w:rsidRPr="00103985" w:rsidRDefault="00103985" w:rsidP="00103985">
      <w:pPr>
        <w:spacing w:after="100" w:afterAutospacing="1" w:line="270" w:lineRule="atLeast"/>
        <w:rPr>
          <w:rFonts w:ascii="Verdana" w:eastAsia="Times New Roman" w:hAnsi="Verdana" w:cs="Times New Roman"/>
          <w:color w:val="555555"/>
          <w:sz w:val="20"/>
          <w:szCs w:val="20"/>
          <w:lang w:val="uk-UA" w:eastAsia="uk-UA" w:bidi="he-IL"/>
        </w:rPr>
      </w:pPr>
      <w:r w:rsidRPr="00103985">
        <w:rPr>
          <w:rFonts w:ascii="Verdana" w:eastAsia="Times New Roman" w:hAnsi="Verdana" w:cs="Times New Roman"/>
          <w:color w:val="555555"/>
          <w:sz w:val="20"/>
          <w:szCs w:val="20"/>
          <w:lang w:val="uk-UA" w:eastAsia="uk-UA" w:bidi="he-IL"/>
        </w:rPr>
        <w:t>Виконавчий директор компанії JYSK в Україні </w:t>
      </w:r>
      <w:r w:rsidRPr="00103985">
        <w:rPr>
          <w:rFonts w:ascii="Verdana" w:eastAsia="Times New Roman" w:hAnsi="Verdana" w:cs="Times New Roman"/>
          <w:b/>
          <w:bCs/>
          <w:color w:val="555555"/>
          <w:sz w:val="20"/>
          <w:szCs w:val="20"/>
          <w:lang w:val="uk-UA" w:eastAsia="uk-UA" w:bidi="he-IL"/>
        </w:rPr>
        <w:t>Євгеній Іваниця </w:t>
      </w:r>
      <w:r w:rsidRPr="00103985">
        <w:rPr>
          <w:rFonts w:ascii="Verdana" w:eastAsia="Times New Roman" w:hAnsi="Verdana" w:cs="Times New Roman"/>
          <w:color w:val="555555"/>
          <w:sz w:val="20"/>
          <w:szCs w:val="20"/>
          <w:lang w:val="uk-UA" w:eastAsia="uk-UA" w:bidi="he-IL"/>
        </w:rPr>
        <w:t>розповідає:</w:t>
      </w:r>
    </w:p>
    <w:p w14:paraId="1860433A" w14:textId="77777777" w:rsidR="00103985" w:rsidRPr="00103985" w:rsidRDefault="00103985" w:rsidP="00103985">
      <w:pPr>
        <w:spacing w:after="100" w:afterAutospacing="1" w:line="270" w:lineRule="atLeast"/>
        <w:rPr>
          <w:rFonts w:ascii="Verdana" w:eastAsia="Times New Roman" w:hAnsi="Verdana" w:cs="Times New Roman"/>
          <w:color w:val="555555"/>
          <w:sz w:val="20"/>
          <w:szCs w:val="20"/>
          <w:lang w:val="uk-UA" w:eastAsia="uk-UA" w:bidi="he-IL"/>
        </w:rPr>
      </w:pPr>
      <w:r w:rsidRPr="00103985">
        <w:rPr>
          <w:rFonts w:ascii="Verdana" w:eastAsia="Times New Roman" w:hAnsi="Verdana" w:cs="Times New Roman"/>
          <w:i/>
          <w:iCs/>
          <w:color w:val="555555"/>
          <w:sz w:val="20"/>
          <w:szCs w:val="20"/>
          <w:lang w:val="uk-UA" w:eastAsia="uk-UA" w:bidi="he-IL"/>
        </w:rPr>
        <w:t>«Ми завжди прагнемо розвиватись та розширювати свою мережу по всій території України. Так, разом із новими магазинами у Києві та Харкові, у мережі JYSK буде налічуватись вже 75 магазинів! Ми переконані, що у великих містах розташування торгових точок грає важливу роль, адже покупцям різних районів складніше потрапити до магазину, якщо він розміщений на іншому кінці міста. Тепер же жителям Києва та Харкова буде ще простіше вибирати товари для затишку та функціональності своєї оселі».</w:t>
      </w:r>
    </w:p>
    <w:p w14:paraId="3FFFBBB2" w14:textId="77777777" w:rsidR="00103985" w:rsidRPr="00103985" w:rsidRDefault="00103985" w:rsidP="00103985">
      <w:pPr>
        <w:spacing w:after="100" w:afterAutospacing="1" w:line="270" w:lineRule="atLeast"/>
        <w:rPr>
          <w:rFonts w:ascii="Verdana" w:eastAsia="Times New Roman" w:hAnsi="Verdana" w:cs="Times New Roman"/>
          <w:color w:val="555555"/>
          <w:sz w:val="20"/>
          <w:szCs w:val="20"/>
          <w:lang w:val="uk-UA" w:eastAsia="uk-UA" w:bidi="he-IL"/>
        </w:rPr>
      </w:pPr>
      <w:r w:rsidRPr="00103985">
        <w:rPr>
          <w:rFonts w:ascii="Verdana" w:eastAsia="Times New Roman" w:hAnsi="Verdana" w:cs="Times New Roman"/>
          <w:color w:val="555555"/>
          <w:sz w:val="20"/>
          <w:szCs w:val="20"/>
          <w:lang w:val="uk-UA" w:eastAsia="uk-UA" w:bidi="he-IL"/>
        </w:rPr>
        <w:t xml:space="preserve">Нагадуємо, що магазин у ТРЦ «NEW WAY» стане вже 23-им магазином JYSK у Київській області та 5-им – у Харкові. Також  розширення мережі невпинно триває, а отже – ще більше жителів різних міст та містечок України зможуть відвідати магазини JYSK </w:t>
      </w:r>
      <w:proofErr w:type="spellStart"/>
      <w:r w:rsidRPr="00103985">
        <w:rPr>
          <w:rFonts w:ascii="Verdana" w:eastAsia="Times New Roman" w:hAnsi="Verdana" w:cs="Times New Roman"/>
          <w:color w:val="555555"/>
          <w:sz w:val="20"/>
          <w:szCs w:val="20"/>
          <w:lang w:val="uk-UA" w:eastAsia="uk-UA" w:bidi="he-IL"/>
        </w:rPr>
        <w:t>оффлайн</w:t>
      </w:r>
      <w:proofErr w:type="spellEnd"/>
      <w:r w:rsidRPr="00103985">
        <w:rPr>
          <w:rFonts w:ascii="Verdana" w:eastAsia="Times New Roman" w:hAnsi="Verdana" w:cs="Times New Roman"/>
          <w:color w:val="555555"/>
          <w:sz w:val="20"/>
          <w:szCs w:val="20"/>
          <w:lang w:val="uk-UA" w:eastAsia="uk-UA" w:bidi="he-IL"/>
        </w:rPr>
        <w:t>, насолодитися скандинавською атмосферою, ознайомитись із товарами бренду та відчути всі переваги JYSK.</w:t>
      </w:r>
    </w:p>
    <w:p w14:paraId="1A1B4C69" w14:textId="77777777" w:rsidR="00432C01" w:rsidRPr="00103985" w:rsidRDefault="00432C01" w:rsidP="00432C01">
      <w:pPr>
        <w:pStyle w:val="NormalWeb"/>
        <w:shd w:val="clear" w:color="auto" w:fill="FFFFFF"/>
        <w:spacing w:before="0" w:beforeAutospacing="0" w:after="0" w:afterAutospacing="0"/>
        <w:jc w:val="both"/>
        <w:rPr>
          <w:rFonts w:ascii="Verdana" w:hAnsi="Verdana" w:cstheme="minorHAnsi"/>
          <w:color w:val="000000" w:themeColor="text1"/>
          <w:sz w:val="22"/>
          <w:szCs w:val="22"/>
          <w:lang w:val="uk-UA"/>
        </w:rPr>
      </w:pPr>
    </w:p>
    <w:p w14:paraId="33986E4D" w14:textId="5B244942" w:rsidR="00D93093" w:rsidRPr="00103985" w:rsidRDefault="00D93093" w:rsidP="00432C01">
      <w:pPr>
        <w:pStyle w:val="NormalWeb"/>
        <w:shd w:val="clear" w:color="auto" w:fill="FFFFFF"/>
        <w:spacing w:before="0" w:beforeAutospacing="0" w:after="0" w:afterAutospacing="0"/>
        <w:jc w:val="center"/>
        <w:rPr>
          <w:rFonts w:ascii="Verdana" w:hAnsi="Verdana" w:cstheme="minorHAnsi"/>
          <w:color w:val="000000" w:themeColor="text1"/>
          <w:sz w:val="22"/>
          <w:szCs w:val="22"/>
          <w:lang w:val="uk-UA"/>
        </w:rPr>
      </w:pPr>
      <w:r w:rsidRPr="00103985">
        <w:rPr>
          <w:rFonts w:ascii="Verdana" w:hAnsi="Verdana" w:cstheme="minorHAnsi"/>
          <w:color w:val="000000" w:themeColor="text1"/>
          <w:sz w:val="22"/>
          <w:szCs w:val="22"/>
          <w:lang w:val="uk-UA"/>
        </w:rPr>
        <w:t>***</w:t>
      </w:r>
    </w:p>
    <w:p w14:paraId="79CC52FD" w14:textId="77777777" w:rsidR="001F1737" w:rsidRPr="00103985" w:rsidRDefault="001F1737" w:rsidP="00432C01">
      <w:pPr>
        <w:shd w:val="clear" w:color="auto" w:fill="FFFFFF" w:themeFill="background1"/>
        <w:spacing w:after="100" w:afterAutospacing="1" w:line="276" w:lineRule="auto"/>
        <w:jc w:val="both"/>
        <w:rPr>
          <w:rFonts w:ascii="Verdana" w:eastAsia="Verdana" w:hAnsi="Verdana" w:cstheme="minorHAnsi"/>
          <w:b/>
          <w:bCs/>
          <w:sz w:val="20"/>
          <w:szCs w:val="20"/>
          <w:lang w:val="uk-UA" w:bidi="ar-OM"/>
        </w:rPr>
      </w:pPr>
      <w:r w:rsidRPr="00103985">
        <w:rPr>
          <w:rFonts w:ascii="Verdana" w:eastAsia="Verdana" w:hAnsi="Verdana" w:cstheme="minorHAnsi"/>
          <w:b/>
          <w:bCs/>
          <w:sz w:val="20"/>
          <w:szCs w:val="20"/>
          <w:lang w:val="uk-UA" w:bidi="ar-OM"/>
        </w:rPr>
        <w:t>Довідка про компанію:</w:t>
      </w:r>
    </w:p>
    <w:p w14:paraId="2E98BE01" w14:textId="77777777" w:rsidR="001F1737" w:rsidRPr="00103985" w:rsidRDefault="001F1737" w:rsidP="00432C01">
      <w:pPr>
        <w:spacing w:line="276" w:lineRule="auto"/>
        <w:jc w:val="both"/>
        <w:rPr>
          <w:rFonts w:ascii="Verdana" w:eastAsia="Verdana" w:hAnsi="Verdana" w:cstheme="minorHAnsi"/>
          <w:sz w:val="20"/>
          <w:szCs w:val="20"/>
          <w:lang w:val="uk-UA" w:eastAsia="uk-UA"/>
        </w:rPr>
      </w:pPr>
      <w:r w:rsidRPr="00103985">
        <w:rPr>
          <w:rFonts w:ascii="Verdana" w:eastAsia="Verdana" w:hAnsi="Verdana" w:cstheme="minorHAnsi"/>
          <w:sz w:val="20"/>
          <w:szCs w:val="20"/>
          <w:lang w:val="uk-UA"/>
        </w:rPr>
        <w:t xml:space="preserve">JYSK (ЮСК) – міжнародна роздрібна мережа, що пропонує повний асортимент товарів для дому. Її перший магазин був відкритий у 1979 році в Данії </w:t>
      </w:r>
      <w:proofErr w:type="spellStart"/>
      <w:r w:rsidRPr="00103985">
        <w:rPr>
          <w:rFonts w:ascii="Verdana" w:eastAsia="Verdana" w:hAnsi="Verdana" w:cstheme="minorHAnsi"/>
          <w:sz w:val="20"/>
          <w:szCs w:val="20"/>
          <w:lang w:val="uk-UA"/>
        </w:rPr>
        <w:t>Ларсом</w:t>
      </w:r>
      <w:proofErr w:type="spellEnd"/>
      <w:r w:rsidRPr="00103985">
        <w:rPr>
          <w:rFonts w:ascii="Verdana" w:eastAsia="Verdana" w:hAnsi="Verdana" w:cstheme="minorHAnsi"/>
          <w:sz w:val="20"/>
          <w:szCs w:val="20"/>
          <w:lang w:val="uk-UA"/>
        </w:rPr>
        <w:t xml:space="preserve"> </w:t>
      </w:r>
      <w:proofErr w:type="spellStart"/>
      <w:r w:rsidRPr="00103985">
        <w:rPr>
          <w:rFonts w:ascii="Verdana" w:eastAsia="Verdana" w:hAnsi="Verdana" w:cstheme="minorHAnsi"/>
          <w:sz w:val="20"/>
          <w:szCs w:val="20"/>
          <w:lang w:val="uk-UA"/>
        </w:rPr>
        <w:t>Ларсеном</w:t>
      </w:r>
      <w:proofErr w:type="spellEnd"/>
      <w:r w:rsidRPr="00103985">
        <w:rPr>
          <w:rFonts w:ascii="Verdana" w:eastAsia="Verdana" w:hAnsi="Verdana" w:cstheme="minorHAnsi"/>
          <w:sz w:val="20"/>
          <w:szCs w:val="20"/>
          <w:lang w:val="uk-UA"/>
        </w:rPr>
        <w:t>, власником JYSK.</w:t>
      </w:r>
    </w:p>
    <w:p w14:paraId="34BDFD36" w14:textId="77777777" w:rsidR="001F1737" w:rsidRPr="00103985" w:rsidRDefault="001F1737" w:rsidP="00432C01">
      <w:pPr>
        <w:spacing w:line="276" w:lineRule="auto"/>
        <w:jc w:val="both"/>
        <w:rPr>
          <w:rFonts w:ascii="Verdana" w:eastAsia="Verdana" w:hAnsi="Verdana" w:cstheme="minorHAnsi"/>
          <w:sz w:val="20"/>
          <w:szCs w:val="20"/>
          <w:lang w:val="uk-UA"/>
        </w:rPr>
      </w:pPr>
      <w:r w:rsidRPr="00103985">
        <w:rPr>
          <w:rFonts w:ascii="Verdana" w:eastAsia="Verdana" w:hAnsi="Verdana" w:cstheme="minorHAnsi"/>
          <w:sz w:val="20"/>
          <w:szCs w:val="20"/>
          <w:lang w:val="uk-UA"/>
        </w:rPr>
        <w:t>Торгова мережа є одним із європейських лідерів в категоріях товарів для сну (матраци, подушки, ковдри та інше), домашнього текстилю, товарів для ванної кімнати, житлових меблів, а також садових меблів та товарів для літнього відпочинку. В Україні бренд JYSK представлений з 2004 року.</w:t>
      </w:r>
    </w:p>
    <w:p w14:paraId="77A7DA14" w14:textId="77777777" w:rsidR="001F1737" w:rsidRPr="00103985" w:rsidRDefault="001F1737" w:rsidP="00432C01">
      <w:pPr>
        <w:spacing w:line="276" w:lineRule="auto"/>
        <w:jc w:val="both"/>
        <w:rPr>
          <w:rFonts w:ascii="Verdana" w:eastAsia="Verdana" w:hAnsi="Verdana" w:cstheme="minorHAnsi"/>
          <w:sz w:val="20"/>
          <w:szCs w:val="20"/>
          <w:lang w:val="uk-UA"/>
        </w:rPr>
      </w:pPr>
      <w:r w:rsidRPr="00103985">
        <w:rPr>
          <w:rFonts w:ascii="Verdana" w:eastAsia="Verdana" w:hAnsi="Verdana" w:cstheme="minorHAnsi"/>
          <w:sz w:val="20"/>
          <w:szCs w:val="20"/>
          <w:lang w:val="uk-UA"/>
        </w:rPr>
        <w:t>JYSK має унікальні переваги для покупців, серед яких повернення без обмежень в часі, гарантія ціни та зручна послуга онлайн-бронювання.</w:t>
      </w:r>
    </w:p>
    <w:p w14:paraId="7D662CD2" w14:textId="418E87B7" w:rsidR="001F1737" w:rsidRPr="00103985" w:rsidRDefault="001F1737" w:rsidP="00432C01">
      <w:pPr>
        <w:spacing w:line="276" w:lineRule="auto"/>
        <w:jc w:val="both"/>
        <w:rPr>
          <w:rFonts w:ascii="Verdana" w:eastAsia="Verdana" w:hAnsi="Verdana" w:cstheme="minorHAnsi"/>
          <w:sz w:val="20"/>
          <w:szCs w:val="20"/>
          <w:lang w:val="uk-UA"/>
        </w:rPr>
      </w:pPr>
      <w:r w:rsidRPr="00103985">
        <w:rPr>
          <w:rFonts w:ascii="Verdana" w:eastAsia="Verdana" w:hAnsi="Verdana" w:cstheme="minorHAnsi"/>
          <w:sz w:val="20"/>
          <w:szCs w:val="20"/>
          <w:shd w:val="clear" w:color="auto" w:fill="FFFFFF"/>
          <w:lang w:val="uk-UA"/>
        </w:rPr>
        <w:lastRenderedPageBreak/>
        <w:t xml:space="preserve">На сьогодні до складу Групи JYSK входить більше ніж </w:t>
      </w:r>
      <w:r w:rsidR="00103985" w:rsidRPr="00103985">
        <w:rPr>
          <w:rFonts w:ascii="Verdana" w:eastAsia="Verdana" w:hAnsi="Verdana" w:cstheme="minorHAnsi"/>
          <w:sz w:val="20"/>
          <w:szCs w:val="20"/>
          <w:shd w:val="clear" w:color="auto" w:fill="FFFFFF"/>
          <w:lang w:val="uk-UA"/>
        </w:rPr>
        <w:t>3 000</w:t>
      </w:r>
      <w:r w:rsidRPr="00103985">
        <w:rPr>
          <w:rFonts w:ascii="Verdana" w:eastAsia="Verdana" w:hAnsi="Verdana" w:cstheme="minorHAnsi"/>
          <w:sz w:val="20"/>
          <w:szCs w:val="20"/>
          <w:shd w:val="clear" w:color="auto" w:fill="FFFFFF"/>
          <w:lang w:val="uk-UA"/>
        </w:rPr>
        <w:t xml:space="preserve"> магазинів у 51 країні світу: Данія, Норвегія, Швеція, Фінляндія, Польща, Чехія, Угорщина, Голландія, Словаччина, Німеччина, Австрія, Швейцарія, Ісландія, Канада, Гренландія, Фарерські Острови, Естонія, Латвія, Литва, Україна, Косово, Болгарія, Казахстан, Румунія, Франція, Великобританія, Словенія, Македонія, Хорватія, Італія, Іспанія, Боснія та Герцеговина, Сербія, Вірменія, Чорногорія, Індонезія, Греція, Сінгапур, Албанія, В’єтнам, Мальта, Португалія, Грузія, Білорусь, Таджикистан, Молдова, Бельгія, Кувейт, Об’єднані Арабські Емірати, Таїланд, Кіпр, Ірландія та Азербайджан.</w:t>
      </w:r>
    </w:p>
    <w:p w14:paraId="53D2625C" w14:textId="06E0F65F" w:rsidR="001F1737" w:rsidRPr="00103985" w:rsidRDefault="001F1737" w:rsidP="00432C01">
      <w:pPr>
        <w:spacing w:line="276" w:lineRule="auto"/>
        <w:jc w:val="both"/>
        <w:rPr>
          <w:rFonts w:ascii="Verdana" w:eastAsia="Verdana" w:hAnsi="Verdana" w:cstheme="minorHAnsi"/>
          <w:sz w:val="20"/>
          <w:szCs w:val="20"/>
          <w:lang w:val="uk-UA"/>
        </w:rPr>
      </w:pPr>
      <w:r w:rsidRPr="00103985">
        <w:rPr>
          <w:rFonts w:ascii="Verdana" w:eastAsia="Verdana" w:hAnsi="Verdana" w:cstheme="minorHAnsi"/>
          <w:sz w:val="20"/>
          <w:szCs w:val="20"/>
          <w:shd w:val="clear" w:color="auto" w:fill="FFFFFF"/>
          <w:lang w:val="uk-UA"/>
        </w:rPr>
        <w:t>Сьогодні в Україні працює 7</w:t>
      </w:r>
      <w:r w:rsidR="005255AC" w:rsidRPr="00103985">
        <w:rPr>
          <w:rFonts w:ascii="Verdana" w:eastAsia="Verdana" w:hAnsi="Verdana" w:cstheme="minorHAnsi"/>
          <w:sz w:val="20"/>
          <w:szCs w:val="20"/>
          <w:shd w:val="clear" w:color="auto" w:fill="FFFFFF"/>
          <w:lang w:val="uk-UA"/>
        </w:rPr>
        <w:t>5</w:t>
      </w:r>
      <w:r w:rsidRPr="00103985">
        <w:rPr>
          <w:rFonts w:ascii="Verdana" w:eastAsia="Verdana" w:hAnsi="Verdana" w:cstheme="minorHAnsi"/>
          <w:sz w:val="20"/>
          <w:szCs w:val="20"/>
          <w:shd w:val="clear" w:color="auto" w:fill="FFFFFF"/>
          <w:lang w:val="uk-UA"/>
        </w:rPr>
        <w:t xml:space="preserve"> магазин</w:t>
      </w:r>
      <w:r w:rsidR="005255AC" w:rsidRPr="00103985">
        <w:rPr>
          <w:rFonts w:ascii="Verdana" w:eastAsia="Verdana" w:hAnsi="Verdana" w:cstheme="minorHAnsi"/>
          <w:sz w:val="20"/>
          <w:szCs w:val="20"/>
          <w:shd w:val="clear" w:color="auto" w:fill="FFFFFF"/>
          <w:lang w:val="uk-UA"/>
        </w:rPr>
        <w:t>ів</w:t>
      </w:r>
      <w:r w:rsidRPr="00103985">
        <w:rPr>
          <w:rFonts w:ascii="Verdana" w:eastAsia="Verdana" w:hAnsi="Verdana" w:cstheme="minorHAnsi"/>
          <w:sz w:val="20"/>
          <w:szCs w:val="20"/>
          <w:shd w:val="clear" w:color="auto" w:fill="FFFFFF"/>
          <w:lang w:val="uk-UA"/>
        </w:rPr>
        <w:t xml:space="preserve"> JYSK: у Києві, Житомирі, Одесі, Харкові, Дніпропетровську, Сумах, Херсоні, Вінниці, Луцьку, Рівному, Хмельницькому, Львові, Івано-Франківську, Чернігові, Тернополі, Полтаві, Білій Церкві, </w:t>
      </w:r>
      <w:proofErr w:type="spellStart"/>
      <w:r w:rsidRPr="00103985">
        <w:rPr>
          <w:rFonts w:ascii="Verdana" w:eastAsia="Verdana" w:hAnsi="Verdana" w:cstheme="minorHAnsi"/>
          <w:sz w:val="20"/>
          <w:szCs w:val="20"/>
          <w:shd w:val="clear" w:color="auto" w:fill="FFFFFF"/>
          <w:lang w:val="uk-UA"/>
        </w:rPr>
        <w:t>Гатному</w:t>
      </w:r>
      <w:proofErr w:type="spellEnd"/>
      <w:r w:rsidRPr="00103985">
        <w:rPr>
          <w:rFonts w:ascii="Verdana" w:eastAsia="Verdana" w:hAnsi="Verdana" w:cstheme="minorHAnsi"/>
          <w:sz w:val="20"/>
          <w:szCs w:val="20"/>
          <w:shd w:val="clear" w:color="auto" w:fill="FFFFFF"/>
          <w:lang w:val="uk-UA"/>
        </w:rPr>
        <w:t>, Броварах, Кам’янці-Подільському, Запоріжжі, Кривому Розі, Черкасах та ін., а також онлайн-магазин</w:t>
      </w:r>
      <w:r w:rsidRPr="00103985">
        <w:rPr>
          <w:rFonts w:ascii="Verdana" w:hAnsi="Verdana" w:cstheme="minorHAnsi"/>
          <w:color w:val="444444"/>
          <w:sz w:val="20"/>
          <w:szCs w:val="20"/>
          <w:shd w:val="clear" w:color="auto" w:fill="FFFFFF"/>
          <w:lang w:val="uk-UA"/>
        </w:rPr>
        <w:t> </w:t>
      </w:r>
      <w:hyperlink r:id="rId7" w:tgtFrame="_top" w:history="1">
        <w:r w:rsidRPr="00103985">
          <w:rPr>
            <w:rStyle w:val="Hyperlink"/>
            <w:rFonts w:ascii="Verdana" w:hAnsi="Verdana" w:cstheme="minorHAnsi"/>
            <w:sz w:val="20"/>
            <w:szCs w:val="20"/>
            <w:shd w:val="clear" w:color="auto" w:fill="FFFFFF"/>
            <w:lang w:val="uk-UA"/>
          </w:rPr>
          <w:t>www.JYSK.ua</w:t>
        </w:r>
      </w:hyperlink>
      <w:r w:rsidRPr="00103985">
        <w:rPr>
          <w:rFonts w:ascii="Verdana" w:hAnsi="Verdana" w:cstheme="minorHAnsi"/>
          <w:color w:val="444444"/>
          <w:sz w:val="20"/>
          <w:szCs w:val="20"/>
          <w:shd w:val="clear" w:color="auto" w:fill="FFFFFF"/>
          <w:lang w:val="uk-UA"/>
        </w:rPr>
        <w:t>.</w:t>
      </w:r>
    </w:p>
    <w:p w14:paraId="491436D1" w14:textId="77777777" w:rsidR="001F1737" w:rsidRPr="00103985" w:rsidRDefault="001F1737" w:rsidP="00432C01">
      <w:pPr>
        <w:shd w:val="clear" w:color="auto" w:fill="FFFFFF" w:themeFill="background1"/>
        <w:spacing w:after="100" w:afterAutospacing="1" w:line="276" w:lineRule="auto"/>
        <w:rPr>
          <w:rFonts w:ascii="Verdana" w:eastAsia="Verdana" w:hAnsi="Verdana" w:cstheme="minorHAnsi"/>
          <w:sz w:val="20"/>
          <w:szCs w:val="20"/>
          <w:u w:val="single"/>
          <w:lang w:val="uk-UA"/>
        </w:rPr>
      </w:pPr>
      <w:r w:rsidRPr="00103985">
        <w:rPr>
          <w:rFonts w:ascii="Verdana" w:eastAsia="Verdana" w:hAnsi="Verdana" w:cstheme="minorHAnsi"/>
          <w:b/>
          <w:bCs/>
          <w:sz w:val="20"/>
          <w:szCs w:val="20"/>
          <w:shd w:val="clear" w:color="auto" w:fill="FFFFFF"/>
          <w:lang w:val="uk-UA"/>
        </w:rPr>
        <w:t>Відділ по роботі з клієнтами:</w:t>
      </w:r>
      <w:r w:rsidRPr="00103985">
        <w:rPr>
          <w:rFonts w:ascii="Verdana" w:hAnsi="Verdana" w:cstheme="minorHAnsi"/>
          <w:color w:val="00B050"/>
          <w:sz w:val="20"/>
          <w:szCs w:val="20"/>
          <w:lang w:val="uk-UA"/>
        </w:rPr>
        <w:br/>
      </w:r>
      <w:hyperlink r:id="rId8" w:tgtFrame="_blank" w:history="1">
        <w:r w:rsidRPr="00103985">
          <w:rPr>
            <w:rFonts w:ascii="Verdana" w:eastAsia="Verdana" w:hAnsi="Verdana" w:cstheme="minorHAnsi"/>
            <w:sz w:val="20"/>
            <w:szCs w:val="20"/>
            <w:u w:val="single"/>
            <w:lang w:val="uk-UA"/>
          </w:rPr>
          <w:t>+380442470786</w:t>
        </w:r>
      </w:hyperlink>
      <w:r w:rsidRPr="00103985">
        <w:rPr>
          <w:rFonts w:ascii="Verdana" w:hAnsi="Verdana" w:cstheme="minorHAnsi"/>
          <w:color w:val="00B050"/>
          <w:sz w:val="20"/>
          <w:szCs w:val="20"/>
          <w:u w:val="single"/>
          <w:lang w:val="uk-UA"/>
        </w:rPr>
        <w:br/>
      </w:r>
      <w:hyperlink r:id="rId9" w:tgtFrame="_blank" w:history="1">
        <w:r w:rsidRPr="00103985">
          <w:rPr>
            <w:rFonts w:ascii="Verdana" w:eastAsia="Verdana" w:hAnsi="Verdana" w:cstheme="minorHAnsi"/>
            <w:sz w:val="20"/>
            <w:szCs w:val="20"/>
            <w:u w:val="single"/>
            <w:lang w:val="uk-UA"/>
          </w:rPr>
          <w:t>onlineshopua@JYSK.com</w:t>
        </w:r>
      </w:hyperlink>
    </w:p>
    <w:p w14:paraId="2787D023" w14:textId="77777777" w:rsidR="00031554" w:rsidRPr="00103985" w:rsidRDefault="00031554" w:rsidP="00432C01">
      <w:pPr>
        <w:jc w:val="both"/>
        <w:rPr>
          <w:rFonts w:ascii="Verdana" w:hAnsi="Verdana" w:cstheme="minorHAnsi"/>
          <w:color w:val="000000" w:themeColor="text1"/>
          <w:lang w:val="uk-UA"/>
        </w:rPr>
      </w:pPr>
    </w:p>
    <w:p w14:paraId="20488AE2" w14:textId="77777777" w:rsidR="006D4574" w:rsidRPr="00103985" w:rsidRDefault="006D4574" w:rsidP="00432C01">
      <w:pPr>
        <w:jc w:val="both"/>
        <w:rPr>
          <w:rFonts w:ascii="Verdana" w:hAnsi="Verdana" w:cstheme="minorHAnsi"/>
          <w:lang w:val="uk-UA"/>
        </w:rPr>
      </w:pPr>
    </w:p>
    <w:sectPr w:rsidR="006D4574" w:rsidRPr="00103985" w:rsidSect="00AE2B65">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66EF0" w14:textId="77777777" w:rsidR="00EE7546" w:rsidRDefault="00EE7546" w:rsidP="00031554">
      <w:pPr>
        <w:spacing w:after="0" w:line="240" w:lineRule="auto"/>
      </w:pPr>
      <w:r>
        <w:separator/>
      </w:r>
    </w:p>
  </w:endnote>
  <w:endnote w:type="continuationSeparator" w:id="0">
    <w:p w14:paraId="7C9871A2" w14:textId="77777777" w:rsidR="00EE7546" w:rsidRDefault="00EE7546" w:rsidP="00031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48AB5" w14:textId="77777777" w:rsidR="00EE7546" w:rsidRDefault="00EE7546" w:rsidP="00031554">
      <w:pPr>
        <w:spacing w:after="0" w:line="240" w:lineRule="auto"/>
      </w:pPr>
      <w:r>
        <w:separator/>
      </w:r>
    </w:p>
  </w:footnote>
  <w:footnote w:type="continuationSeparator" w:id="0">
    <w:p w14:paraId="56EBCD82" w14:textId="77777777" w:rsidR="00EE7546" w:rsidRDefault="00EE7546" w:rsidP="00031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6A5BF" w14:textId="77777777" w:rsidR="00031554" w:rsidRDefault="00031554" w:rsidP="00031554">
    <w:pPr>
      <w:pStyle w:val="Header"/>
    </w:pPr>
    <w:r>
      <w:rPr>
        <w:noProof/>
        <w:lang w:eastAsia="zh-CN"/>
      </w:rPr>
      <w:drawing>
        <wp:inline distT="0" distB="0" distL="0" distR="0" wp14:anchorId="535800B7" wp14:editId="7220469E">
          <wp:extent cx="1228725" cy="533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33400"/>
                  </a:xfrm>
                  <a:prstGeom prst="rect">
                    <a:avLst/>
                  </a:prstGeom>
                  <a:noFill/>
                  <a:ln>
                    <a:noFill/>
                  </a:ln>
                </pic:spPr>
              </pic:pic>
            </a:graphicData>
          </a:graphic>
        </wp:inline>
      </w:drawing>
    </w:r>
  </w:p>
  <w:p w14:paraId="055188A7" w14:textId="77777777" w:rsidR="00031554" w:rsidRDefault="00031554" w:rsidP="00031554">
    <w:pPr>
      <w:pStyle w:val="Header"/>
    </w:pPr>
  </w:p>
  <w:p w14:paraId="23F4103D" w14:textId="122CEEFC" w:rsidR="00031554" w:rsidRPr="00AE54E0" w:rsidRDefault="00031554" w:rsidP="00031554">
    <w:pPr>
      <w:pStyle w:val="Header"/>
      <w:rPr>
        <w:rFonts w:ascii="Verdana" w:hAnsi="Verdana"/>
        <w:b/>
        <w:lang w:val="uk-UA"/>
      </w:rPr>
    </w:pPr>
    <w:proofErr w:type="spellStart"/>
    <w:r>
      <w:rPr>
        <w:rFonts w:ascii="Verdana" w:hAnsi="Verdana"/>
        <w:b/>
      </w:rPr>
      <w:t>Преc</w:t>
    </w:r>
    <w:r w:rsidRPr="00D11A37">
      <w:rPr>
        <w:rFonts w:ascii="Verdana" w:hAnsi="Verdana"/>
        <w:b/>
      </w:rPr>
      <w:t>-рел</w:t>
    </w:r>
    <w:proofErr w:type="spellEnd"/>
    <w:r>
      <w:rPr>
        <w:rFonts w:ascii="Verdana" w:hAnsi="Verdana"/>
        <w:b/>
        <w:lang w:val="uk-UA"/>
      </w:rPr>
      <w:t>і</w:t>
    </w:r>
    <w:r w:rsidRPr="00D11A37">
      <w:rPr>
        <w:rFonts w:ascii="Verdana" w:hAnsi="Verdana"/>
        <w:b/>
      </w:rPr>
      <w:t>з</w:t>
    </w:r>
    <w:r w:rsidRPr="00D11A37">
      <w:rPr>
        <w:rFonts w:ascii="Verdana" w:hAnsi="Verdana"/>
        <w:b/>
      </w:rPr>
      <w:tab/>
    </w:r>
    <w:r w:rsidRPr="00D11A37">
      <w:rPr>
        <w:rFonts w:ascii="Verdana" w:hAnsi="Verdana"/>
        <w:b/>
      </w:rPr>
      <w:tab/>
    </w:r>
    <w:r w:rsidR="007256B9">
      <w:rPr>
        <w:rFonts w:ascii="Verdana" w:hAnsi="Verdana"/>
        <w:b/>
        <w:lang w:val="uk-UA"/>
      </w:rPr>
      <w:t>2</w:t>
    </w:r>
    <w:r w:rsidR="00880C17">
      <w:rPr>
        <w:rFonts w:ascii="Verdana" w:hAnsi="Verdana"/>
        <w:b/>
        <w:lang w:val="uk-UA"/>
      </w:rPr>
      <w:t xml:space="preserve"> </w:t>
    </w:r>
    <w:r w:rsidR="0090550F">
      <w:rPr>
        <w:rFonts w:ascii="Verdana" w:hAnsi="Verdana"/>
        <w:b/>
        <w:lang w:val="uk-UA"/>
      </w:rPr>
      <w:t>червня</w:t>
    </w:r>
    <w:r w:rsidR="00880C17">
      <w:rPr>
        <w:rFonts w:ascii="Verdana" w:hAnsi="Verdana"/>
        <w:b/>
      </w:rPr>
      <w:t xml:space="preserve"> 2021</w:t>
    </w:r>
    <w:r>
      <w:rPr>
        <w:rFonts w:ascii="Verdana" w:hAnsi="Verdana"/>
        <w:b/>
        <w:lang w:val="uk-UA"/>
      </w:rPr>
      <w:t xml:space="preserve"> р.</w:t>
    </w:r>
  </w:p>
  <w:p w14:paraId="651FB605" w14:textId="77777777" w:rsidR="00031554" w:rsidRDefault="00031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A7E30"/>
    <w:multiLevelType w:val="hybridMultilevel"/>
    <w:tmpl w:val="91D665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1F32482"/>
    <w:multiLevelType w:val="multilevel"/>
    <w:tmpl w:val="A118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90DB9"/>
    <w:multiLevelType w:val="hybridMultilevel"/>
    <w:tmpl w:val="BA68AF28"/>
    <w:lvl w:ilvl="0" w:tplc="281CFE9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4CBC184F"/>
    <w:multiLevelType w:val="hybridMultilevel"/>
    <w:tmpl w:val="AD52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44090"/>
    <w:multiLevelType w:val="hybridMultilevel"/>
    <w:tmpl w:val="4DA07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4C"/>
    <w:rsid w:val="00023B54"/>
    <w:rsid w:val="00031554"/>
    <w:rsid w:val="00051858"/>
    <w:rsid w:val="000A31E4"/>
    <w:rsid w:val="000B5191"/>
    <w:rsid w:val="000C1966"/>
    <w:rsid w:val="000F0FB3"/>
    <w:rsid w:val="000F6E2E"/>
    <w:rsid w:val="00103985"/>
    <w:rsid w:val="00152FDE"/>
    <w:rsid w:val="0015593A"/>
    <w:rsid w:val="00193BC7"/>
    <w:rsid w:val="00196E98"/>
    <w:rsid w:val="0019794F"/>
    <w:rsid w:val="001D0E18"/>
    <w:rsid w:val="001D7CCA"/>
    <w:rsid w:val="001F1737"/>
    <w:rsid w:val="00200779"/>
    <w:rsid w:val="00211562"/>
    <w:rsid w:val="00211898"/>
    <w:rsid w:val="00285BAE"/>
    <w:rsid w:val="002A0B02"/>
    <w:rsid w:val="002C37E6"/>
    <w:rsid w:val="002D6AEC"/>
    <w:rsid w:val="002D7217"/>
    <w:rsid w:val="002D7727"/>
    <w:rsid w:val="002E79A6"/>
    <w:rsid w:val="003004A8"/>
    <w:rsid w:val="00321940"/>
    <w:rsid w:val="00331FCA"/>
    <w:rsid w:val="003345D1"/>
    <w:rsid w:val="0034647B"/>
    <w:rsid w:val="003520C2"/>
    <w:rsid w:val="003A0303"/>
    <w:rsid w:val="003E62A0"/>
    <w:rsid w:val="003E717B"/>
    <w:rsid w:val="00432C01"/>
    <w:rsid w:val="00443BEC"/>
    <w:rsid w:val="00455D71"/>
    <w:rsid w:val="004A4F8D"/>
    <w:rsid w:val="004F6D7A"/>
    <w:rsid w:val="00511CBC"/>
    <w:rsid w:val="005255AC"/>
    <w:rsid w:val="005450F5"/>
    <w:rsid w:val="00545C2B"/>
    <w:rsid w:val="00564EF6"/>
    <w:rsid w:val="005B6197"/>
    <w:rsid w:val="005C31BA"/>
    <w:rsid w:val="005E31DE"/>
    <w:rsid w:val="00606785"/>
    <w:rsid w:val="00623BBB"/>
    <w:rsid w:val="00641955"/>
    <w:rsid w:val="006A341B"/>
    <w:rsid w:val="006D11EF"/>
    <w:rsid w:val="006D4574"/>
    <w:rsid w:val="006F054C"/>
    <w:rsid w:val="006F0F9E"/>
    <w:rsid w:val="00711561"/>
    <w:rsid w:val="007256B9"/>
    <w:rsid w:val="00727A14"/>
    <w:rsid w:val="00780687"/>
    <w:rsid w:val="007D2F8E"/>
    <w:rsid w:val="007E21ED"/>
    <w:rsid w:val="007E2A5E"/>
    <w:rsid w:val="00801A0B"/>
    <w:rsid w:val="00806321"/>
    <w:rsid w:val="00880C17"/>
    <w:rsid w:val="008A3277"/>
    <w:rsid w:val="0090550F"/>
    <w:rsid w:val="00937139"/>
    <w:rsid w:val="00943EBF"/>
    <w:rsid w:val="0097347A"/>
    <w:rsid w:val="009B5438"/>
    <w:rsid w:val="009B77C9"/>
    <w:rsid w:val="009C1C0C"/>
    <w:rsid w:val="009D47B6"/>
    <w:rsid w:val="009F4A27"/>
    <w:rsid w:val="00A24101"/>
    <w:rsid w:val="00A459B1"/>
    <w:rsid w:val="00A465E3"/>
    <w:rsid w:val="00A87325"/>
    <w:rsid w:val="00AA19DC"/>
    <w:rsid w:val="00AB7E74"/>
    <w:rsid w:val="00AD7936"/>
    <w:rsid w:val="00AE2B65"/>
    <w:rsid w:val="00B24217"/>
    <w:rsid w:val="00B55667"/>
    <w:rsid w:val="00BA4EA1"/>
    <w:rsid w:val="00BA56F3"/>
    <w:rsid w:val="00BE19ED"/>
    <w:rsid w:val="00C174BE"/>
    <w:rsid w:val="00C6200A"/>
    <w:rsid w:val="00C77B28"/>
    <w:rsid w:val="00C85FD0"/>
    <w:rsid w:val="00C964AF"/>
    <w:rsid w:val="00CB402E"/>
    <w:rsid w:val="00CE05BD"/>
    <w:rsid w:val="00CE6006"/>
    <w:rsid w:val="00CE67F4"/>
    <w:rsid w:val="00D05DD1"/>
    <w:rsid w:val="00D47136"/>
    <w:rsid w:val="00D93093"/>
    <w:rsid w:val="00DA7581"/>
    <w:rsid w:val="00DB41C9"/>
    <w:rsid w:val="00DF1C59"/>
    <w:rsid w:val="00DF2410"/>
    <w:rsid w:val="00E12445"/>
    <w:rsid w:val="00E17292"/>
    <w:rsid w:val="00E209F7"/>
    <w:rsid w:val="00E9173B"/>
    <w:rsid w:val="00E94FC4"/>
    <w:rsid w:val="00EA07AA"/>
    <w:rsid w:val="00EE7546"/>
    <w:rsid w:val="00EF6939"/>
    <w:rsid w:val="00F00EC9"/>
    <w:rsid w:val="00F07BDB"/>
    <w:rsid w:val="00F107A7"/>
    <w:rsid w:val="00F916E1"/>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F4F9"/>
  <w15:docId w15:val="{40527E61-4288-48E1-A77E-FF9628D5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554"/>
  </w:style>
  <w:style w:type="paragraph" w:styleId="Heading1">
    <w:name w:val="heading 1"/>
    <w:aliases w:val="JYSK Heading"/>
    <w:basedOn w:val="Normal"/>
    <w:next w:val="Normal"/>
    <w:link w:val="Heading1Char"/>
    <w:uiPriority w:val="9"/>
    <w:qFormat/>
    <w:rsid w:val="00432C01"/>
    <w:pPr>
      <w:spacing w:after="200" w:line="276" w:lineRule="auto"/>
      <w:outlineLvl w:val="0"/>
    </w:pPr>
    <w:rPr>
      <w:rFonts w:ascii="Verdana" w:eastAsia="Calibri" w:hAnsi="Verdana" w:cs="Times New Roman"/>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554"/>
    <w:pPr>
      <w:tabs>
        <w:tab w:val="center" w:pos="4677"/>
        <w:tab w:val="right" w:pos="9355"/>
      </w:tabs>
      <w:spacing w:after="0" w:line="240" w:lineRule="auto"/>
    </w:pPr>
  </w:style>
  <w:style w:type="character" w:customStyle="1" w:styleId="HeaderChar">
    <w:name w:val="Header Char"/>
    <w:basedOn w:val="DefaultParagraphFont"/>
    <w:link w:val="Header"/>
    <w:uiPriority w:val="99"/>
    <w:rsid w:val="00031554"/>
  </w:style>
  <w:style w:type="paragraph" w:styleId="Footer">
    <w:name w:val="footer"/>
    <w:basedOn w:val="Normal"/>
    <w:link w:val="FooterChar"/>
    <w:uiPriority w:val="99"/>
    <w:unhideWhenUsed/>
    <w:rsid w:val="00031554"/>
    <w:pPr>
      <w:tabs>
        <w:tab w:val="center" w:pos="4677"/>
        <w:tab w:val="right" w:pos="9355"/>
      </w:tabs>
      <w:spacing w:after="0" w:line="240" w:lineRule="auto"/>
    </w:pPr>
  </w:style>
  <w:style w:type="character" w:customStyle="1" w:styleId="FooterChar">
    <w:name w:val="Footer Char"/>
    <w:basedOn w:val="DefaultParagraphFont"/>
    <w:link w:val="Footer"/>
    <w:uiPriority w:val="99"/>
    <w:rsid w:val="00031554"/>
  </w:style>
  <w:style w:type="character" w:styleId="Hyperlink">
    <w:name w:val="Hyperlink"/>
    <w:basedOn w:val="DefaultParagraphFont"/>
    <w:uiPriority w:val="99"/>
    <w:unhideWhenUsed/>
    <w:rsid w:val="00031554"/>
    <w:rPr>
      <w:color w:val="0000FF"/>
      <w:u w:val="single"/>
    </w:rPr>
  </w:style>
  <w:style w:type="paragraph" w:styleId="NormalWeb">
    <w:name w:val="Normal (Web)"/>
    <w:basedOn w:val="Normal"/>
    <w:uiPriority w:val="99"/>
    <w:unhideWhenUsed/>
    <w:rsid w:val="000F0F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0F0FB3"/>
    <w:rPr>
      <w:b/>
      <w:bCs/>
    </w:rPr>
  </w:style>
  <w:style w:type="character" w:styleId="Emphasis">
    <w:name w:val="Emphasis"/>
    <w:basedOn w:val="DefaultParagraphFont"/>
    <w:uiPriority w:val="20"/>
    <w:qFormat/>
    <w:rsid w:val="000F0FB3"/>
    <w:rPr>
      <w:i/>
      <w:iCs/>
    </w:rPr>
  </w:style>
  <w:style w:type="paragraph" w:styleId="BalloonText">
    <w:name w:val="Balloon Text"/>
    <w:basedOn w:val="Normal"/>
    <w:link w:val="BalloonTextChar"/>
    <w:uiPriority w:val="99"/>
    <w:semiHidden/>
    <w:unhideWhenUsed/>
    <w:rsid w:val="009B5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438"/>
    <w:rPr>
      <w:rFonts w:ascii="Tahoma" w:hAnsi="Tahoma" w:cs="Tahoma"/>
      <w:sz w:val="16"/>
      <w:szCs w:val="16"/>
    </w:rPr>
  </w:style>
  <w:style w:type="character" w:styleId="FollowedHyperlink">
    <w:name w:val="FollowedHyperlink"/>
    <w:basedOn w:val="DefaultParagraphFont"/>
    <w:uiPriority w:val="99"/>
    <w:semiHidden/>
    <w:unhideWhenUsed/>
    <w:rsid w:val="00BA56F3"/>
    <w:rPr>
      <w:color w:val="954F72" w:themeColor="followedHyperlink"/>
      <w:u w:val="single"/>
    </w:rPr>
  </w:style>
  <w:style w:type="paragraph" w:styleId="ListParagraph">
    <w:name w:val="List Paragraph"/>
    <w:basedOn w:val="Normal"/>
    <w:uiPriority w:val="34"/>
    <w:qFormat/>
    <w:rsid w:val="00880C17"/>
    <w:pPr>
      <w:spacing w:after="0" w:line="240" w:lineRule="auto"/>
      <w:ind w:left="720"/>
      <w:contextualSpacing/>
    </w:pPr>
    <w:rPr>
      <w:sz w:val="24"/>
      <w:szCs w:val="24"/>
      <w:lang w:val="en-US"/>
    </w:rPr>
  </w:style>
  <w:style w:type="character" w:customStyle="1" w:styleId="Heading1Char">
    <w:name w:val="Heading 1 Char"/>
    <w:aliases w:val="JYSK Heading Char"/>
    <w:basedOn w:val="DefaultParagraphFont"/>
    <w:link w:val="Heading1"/>
    <w:uiPriority w:val="9"/>
    <w:rsid w:val="00432C01"/>
    <w:rPr>
      <w:rFonts w:ascii="Verdana" w:eastAsia="Calibri" w:hAnsi="Verdana" w:cs="Times New Roman"/>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520005">
      <w:bodyDiv w:val="1"/>
      <w:marLeft w:val="0"/>
      <w:marRight w:val="0"/>
      <w:marTop w:val="0"/>
      <w:marBottom w:val="0"/>
      <w:divBdr>
        <w:top w:val="none" w:sz="0" w:space="0" w:color="auto"/>
        <w:left w:val="none" w:sz="0" w:space="0" w:color="auto"/>
        <w:bottom w:val="none" w:sz="0" w:space="0" w:color="auto"/>
        <w:right w:val="none" w:sz="0" w:space="0" w:color="auto"/>
      </w:divBdr>
    </w:div>
    <w:div w:id="1388453136">
      <w:bodyDiv w:val="1"/>
      <w:marLeft w:val="0"/>
      <w:marRight w:val="0"/>
      <w:marTop w:val="0"/>
      <w:marBottom w:val="0"/>
      <w:divBdr>
        <w:top w:val="none" w:sz="0" w:space="0" w:color="auto"/>
        <w:left w:val="none" w:sz="0" w:space="0" w:color="auto"/>
        <w:bottom w:val="none" w:sz="0" w:space="0" w:color="auto"/>
        <w:right w:val="none" w:sz="0" w:space="0" w:color="auto"/>
      </w:divBdr>
    </w:div>
    <w:div w:id="201518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80442470786" TargetMode="External"/><Relationship Id="rId3" Type="http://schemas.openxmlformats.org/officeDocument/2006/relationships/settings" Target="settings.xml"/><Relationship Id="rId7" Type="http://schemas.openxmlformats.org/officeDocument/2006/relationships/hyperlink" Target="http://www.jysk.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nlineshopua@JYS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2324</Words>
  <Characters>1325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Anastasiia Kuchneva</dc:creator>
  <cp:lastModifiedBy>Iryna Nadkernychna</cp:lastModifiedBy>
  <cp:revision>3</cp:revision>
  <dcterms:created xsi:type="dcterms:W3CDTF">2021-06-01T10:54:00Z</dcterms:created>
  <dcterms:modified xsi:type="dcterms:W3CDTF">2021-06-03T13:47:00Z</dcterms:modified>
</cp:coreProperties>
</file>