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01" w:rsidRPr="00D429B4" w:rsidRDefault="00733301" w:rsidP="00284FE1">
      <w:pPr>
        <w:spacing w:line="240" w:lineRule="atLeast"/>
        <w:outlineLvl w:val="2"/>
        <w:rPr>
          <w:rFonts w:eastAsia="Times New Roman" w:cs="Arial"/>
          <w:b/>
          <w:sz w:val="22"/>
          <w:szCs w:val="22"/>
          <w:u w:val="single"/>
          <w:lang w:eastAsia="de-DE"/>
        </w:rPr>
      </w:pPr>
      <w:r w:rsidRPr="00D429B4">
        <w:rPr>
          <w:rFonts w:eastAsia="Times New Roman" w:cs="Arial"/>
          <w:b/>
          <w:sz w:val="22"/>
          <w:szCs w:val="22"/>
          <w:u w:val="single"/>
          <w:lang w:eastAsia="de-DE"/>
        </w:rPr>
        <w:t xml:space="preserve">Recht zu bekommen </w:t>
      </w:r>
      <w:r w:rsidR="00D429B4">
        <w:rPr>
          <w:rFonts w:eastAsia="Times New Roman" w:cs="Arial"/>
          <w:b/>
          <w:sz w:val="22"/>
          <w:szCs w:val="22"/>
          <w:u w:val="single"/>
          <w:lang w:eastAsia="de-DE"/>
        </w:rPr>
        <w:t>wird immer teurer</w:t>
      </w:r>
    </w:p>
    <w:p w:rsidR="00733301" w:rsidRPr="00D429B4" w:rsidRDefault="00733301" w:rsidP="00284FE1">
      <w:pPr>
        <w:spacing w:line="240" w:lineRule="atLeast"/>
        <w:outlineLvl w:val="2"/>
        <w:rPr>
          <w:rFonts w:eastAsia="Times New Roman" w:cs="Arial"/>
          <w:b/>
          <w:sz w:val="28"/>
          <w:szCs w:val="28"/>
          <w:lang w:eastAsia="de-DE"/>
        </w:rPr>
      </w:pPr>
      <w:r w:rsidRPr="00D429B4">
        <w:rPr>
          <w:rFonts w:eastAsia="Times New Roman" w:cs="Arial"/>
          <w:b/>
          <w:sz w:val="28"/>
          <w:szCs w:val="28"/>
          <w:lang w:eastAsia="de-DE"/>
        </w:rPr>
        <w:t xml:space="preserve">Rechtsschutzversicherung </w:t>
      </w:r>
      <w:r w:rsidR="00C90650" w:rsidRPr="00D429B4">
        <w:rPr>
          <w:rFonts w:eastAsia="Times New Roman" w:cs="Arial"/>
          <w:b/>
          <w:sz w:val="28"/>
          <w:szCs w:val="28"/>
          <w:lang w:eastAsia="de-DE"/>
        </w:rPr>
        <w:t>sichert Kostenrisiko ab</w:t>
      </w:r>
    </w:p>
    <w:p w:rsidR="00284FE1" w:rsidRPr="00D429B4" w:rsidRDefault="00284FE1" w:rsidP="00284FE1">
      <w:pPr>
        <w:spacing w:line="240" w:lineRule="atLeast"/>
        <w:rPr>
          <w:rFonts w:eastAsia="Times New Roman" w:cs="Arial"/>
          <w:b/>
          <w:bCs/>
          <w:sz w:val="22"/>
          <w:szCs w:val="22"/>
          <w:lang w:eastAsia="de-DE"/>
        </w:rPr>
      </w:pPr>
    </w:p>
    <w:p w:rsidR="00284FE1" w:rsidRPr="00D429B4" w:rsidRDefault="00871C58" w:rsidP="00284FE1">
      <w:pPr>
        <w:spacing w:line="240" w:lineRule="atLeast"/>
        <w:rPr>
          <w:rFonts w:eastAsia="Times New Roman" w:cs="Arial"/>
          <w:b/>
          <w:bCs/>
          <w:sz w:val="22"/>
          <w:szCs w:val="22"/>
          <w:lang w:eastAsia="de-DE"/>
        </w:rPr>
      </w:pPr>
      <w:r w:rsidRPr="00D429B4">
        <w:rPr>
          <w:rFonts w:eastAsia="Times New Roman" w:cs="Arial"/>
          <w:b/>
          <w:bCs/>
          <w:sz w:val="22"/>
          <w:szCs w:val="22"/>
          <w:lang w:eastAsia="de-DE"/>
        </w:rPr>
        <w:t>(</w:t>
      </w:r>
      <w:r w:rsidR="004D4E0B">
        <w:rPr>
          <w:rFonts w:eastAsia="Times New Roman" w:cs="Arial"/>
          <w:b/>
          <w:bCs/>
          <w:sz w:val="22"/>
          <w:szCs w:val="22"/>
          <w:lang w:eastAsia="de-DE"/>
        </w:rPr>
        <w:t>November</w:t>
      </w:r>
      <w:bookmarkStart w:id="0" w:name="_GoBack"/>
      <w:bookmarkEnd w:id="0"/>
      <w:r w:rsidR="005D5809" w:rsidRPr="00D429B4">
        <w:rPr>
          <w:rFonts w:eastAsia="Times New Roman" w:cs="Arial"/>
          <w:b/>
          <w:bCs/>
          <w:sz w:val="22"/>
          <w:szCs w:val="22"/>
          <w:lang w:eastAsia="de-DE"/>
        </w:rPr>
        <w:t xml:space="preserve"> 2018</w:t>
      </w:r>
      <w:r w:rsidRPr="00D429B4">
        <w:rPr>
          <w:rFonts w:eastAsia="Times New Roman" w:cs="Arial"/>
          <w:b/>
          <w:bCs/>
          <w:sz w:val="22"/>
          <w:szCs w:val="22"/>
          <w:lang w:eastAsia="de-DE"/>
        </w:rPr>
        <w:t xml:space="preserve">) </w:t>
      </w:r>
      <w:r w:rsidR="00284FE1" w:rsidRPr="00D429B4">
        <w:rPr>
          <w:rFonts w:eastAsia="Times New Roman" w:cs="Arial"/>
          <w:b/>
          <w:bCs/>
          <w:sz w:val="22"/>
          <w:szCs w:val="22"/>
          <w:lang w:eastAsia="de-DE"/>
        </w:rPr>
        <w:t xml:space="preserve">Recht zu haben ist eine Sache, Recht zu bekommen eine andere. Und letzteres ist teurer als viele denken: </w:t>
      </w:r>
      <w:r w:rsidR="005F5C77" w:rsidRPr="00D429B4">
        <w:rPr>
          <w:rFonts w:eastAsia="Times New Roman" w:cs="Arial"/>
          <w:b/>
          <w:bCs/>
          <w:sz w:val="22"/>
          <w:szCs w:val="22"/>
          <w:lang w:eastAsia="de-DE"/>
        </w:rPr>
        <w:t>Geht ein Streit vor Gericht, unterschätzen d</w:t>
      </w:r>
      <w:r w:rsidRPr="00D429B4">
        <w:rPr>
          <w:rFonts w:eastAsia="Times New Roman" w:cs="Arial"/>
          <w:b/>
          <w:bCs/>
          <w:sz w:val="22"/>
          <w:szCs w:val="22"/>
          <w:lang w:eastAsia="de-DE"/>
        </w:rPr>
        <w:t>i</w:t>
      </w:r>
      <w:r w:rsidR="005F5C77" w:rsidRPr="00D429B4">
        <w:rPr>
          <w:rFonts w:eastAsia="Times New Roman" w:cs="Arial"/>
          <w:b/>
          <w:bCs/>
          <w:sz w:val="22"/>
          <w:szCs w:val="22"/>
          <w:lang w:eastAsia="de-DE"/>
        </w:rPr>
        <w:t xml:space="preserve">e meisten Menschen </w:t>
      </w:r>
      <w:r w:rsidRPr="00D429B4">
        <w:rPr>
          <w:rFonts w:eastAsia="Times New Roman" w:cs="Arial"/>
          <w:b/>
          <w:bCs/>
          <w:sz w:val="22"/>
          <w:szCs w:val="22"/>
          <w:lang w:eastAsia="de-DE"/>
        </w:rPr>
        <w:t xml:space="preserve">die Kosten, die beispielsweise durch </w:t>
      </w:r>
      <w:r w:rsidR="00203FCC" w:rsidRPr="00D429B4">
        <w:rPr>
          <w:rFonts w:eastAsia="Times New Roman" w:cs="Arial"/>
          <w:b/>
          <w:bCs/>
          <w:sz w:val="22"/>
          <w:szCs w:val="22"/>
          <w:lang w:eastAsia="de-DE"/>
        </w:rPr>
        <w:t>Anwa</w:t>
      </w:r>
      <w:r w:rsidR="00D429B4" w:rsidRPr="00D429B4">
        <w:rPr>
          <w:rFonts w:eastAsia="Times New Roman" w:cs="Arial"/>
          <w:b/>
          <w:bCs/>
          <w:sz w:val="22"/>
          <w:szCs w:val="22"/>
          <w:lang w:eastAsia="de-DE"/>
        </w:rPr>
        <w:t>lts- und Sachverständigenkosten</w:t>
      </w:r>
      <w:r w:rsidR="00203FCC" w:rsidRPr="00D429B4">
        <w:rPr>
          <w:rFonts w:eastAsia="Times New Roman" w:cs="Arial"/>
          <w:b/>
          <w:bCs/>
          <w:sz w:val="22"/>
          <w:szCs w:val="22"/>
          <w:lang w:eastAsia="de-DE"/>
        </w:rPr>
        <w:t xml:space="preserve"> </w:t>
      </w:r>
      <w:r w:rsidRPr="00D429B4">
        <w:rPr>
          <w:rFonts w:eastAsia="Times New Roman" w:cs="Arial"/>
          <w:b/>
          <w:bCs/>
          <w:sz w:val="22"/>
          <w:szCs w:val="22"/>
          <w:lang w:eastAsia="de-DE"/>
        </w:rPr>
        <w:t>auf sie zukommen</w:t>
      </w:r>
      <w:r w:rsidR="00203FCC" w:rsidRPr="00D429B4">
        <w:rPr>
          <w:rFonts w:eastAsia="Times New Roman" w:cs="Arial"/>
          <w:b/>
          <w:bCs/>
          <w:sz w:val="22"/>
          <w:szCs w:val="22"/>
          <w:lang w:eastAsia="de-DE"/>
        </w:rPr>
        <w:t>.</w:t>
      </w:r>
      <w:r w:rsidR="00284FE1" w:rsidRPr="00D429B4">
        <w:rPr>
          <w:rFonts w:eastAsia="Times New Roman" w:cs="Arial"/>
          <w:b/>
          <w:bCs/>
          <w:sz w:val="22"/>
          <w:szCs w:val="22"/>
          <w:lang w:eastAsia="de-DE"/>
        </w:rPr>
        <w:t xml:space="preserve"> </w:t>
      </w:r>
    </w:p>
    <w:p w:rsidR="00284FE1" w:rsidRPr="00D429B4" w:rsidRDefault="00284FE1" w:rsidP="00284FE1">
      <w:pPr>
        <w:spacing w:line="240" w:lineRule="atLeast"/>
        <w:rPr>
          <w:rFonts w:eastAsia="Times New Roman" w:cs="Arial"/>
          <w:b/>
          <w:bCs/>
          <w:sz w:val="22"/>
          <w:szCs w:val="22"/>
          <w:lang w:eastAsia="de-DE"/>
        </w:rPr>
      </w:pPr>
    </w:p>
    <w:p w:rsidR="00D429B4" w:rsidRPr="00D429B4" w:rsidRDefault="00D429B4" w:rsidP="00D429B4">
      <w:pPr>
        <w:pStyle w:val="cs95e872d0"/>
        <w:rPr>
          <w:rFonts w:ascii="Arial" w:hAnsi="Arial" w:cs="Arial"/>
          <w:sz w:val="22"/>
          <w:szCs w:val="22"/>
        </w:rPr>
      </w:pPr>
      <w:r w:rsidRPr="00D429B4">
        <w:rPr>
          <w:rStyle w:val="csd5d7d2901"/>
        </w:rPr>
        <w:t>Die Kosten von Rechtsstreitigkeiten sind nach einer Erhebung des Gesamtverbandes der Deutschen Versicherungswirtschaft (GDV) in den vergangenen Jahren deutlich gestiegen. So musste man 2016 etwa 19 Prozent mehr ausgeben als noch 2012, um Anwälte und Gerichte zu bezahlen. Basis der Analyse sind rund 1,4 Millionen Streitfälle pro Jahr in der Rechtsschutzversicherung. Sie bilden vornehmlich alltägliche Rechtsstreitigkeiten ab, die jedermann treffen können.</w:t>
      </w:r>
    </w:p>
    <w:p w:rsidR="00D429B4" w:rsidRPr="00D429B4" w:rsidRDefault="00D429B4" w:rsidP="00D429B4">
      <w:pPr>
        <w:pStyle w:val="cs95e872d0"/>
        <w:rPr>
          <w:rFonts w:ascii="Arial" w:hAnsi="Arial" w:cs="Arial"/>
          <w:sz w:val="22"/>
          <w:szCs w:val="22"/>
        </w:rPr>
      </w:pPr>
      <w:r w:rsidRPr="00D429B4">
        <w:rPr>
          <w:rStyle w:val="csd5d7d2901"/>
        </w:rPr>
        <w:t> </w:t>
      </w:r>
    </w:p>
    <w:p w:rsidR="00284FE1" w:rsidRPr="00D429B4" w:rsidRDefault="00D429B4" w:rsidP="00D429B4">
      <w:pPr>
        <w:pStyle w:val="cs95e872d0"/>
        <w:rPr>
          <w:rFonts w:ascii="Arial" w:hAnsi="Arial" w:cs="Arial"/>
          <w:sz w:val="22"/>
          <w:szCs w:val="22"/>
        </w:rPr>
      </w:pPr>
      <w:r w:rsidRPr="00D429B4">
        <w:rPr>
          <w:rStyle w:val="csd5d7d2901"/>
        </w:rPr>
        <w:t xml:space="preserve">Aktuell kann nach GDV-Berechnungen etwa der Rechtsstreit über eine Mietminderung schnell 5.000 Euro kosten, die Kündigungsschutzklage eines Durchschnittsverdieners deutlich über 3.000 Euro. Wer den Kaufvertrag eines Mittelklasse-Neuwagens wegen Mängeln rückabwickeln will, muss im Fall einer Niederlage vor Gericht mit Kosten von über 8.000 Euro rechnen. </w:t>
      </w:r>
      <w:r w:rsidRPr="00D429B4">
        <w:rPr>
          <w:rFonts w:ascii="Arial" w:hAnsi="Arial" w:cs="Arial"/>
          <w:sz w:val="22"/>
          <w:szCs w:val="22"/>
        </w:rPr>
        <w:t xml:space="preserve">Wer vor Gericht unterliegt, muss </w:t>
      </w:r>
      <w:r w:rsidRPr="00D429B4">
        <w:rPr>
          <w:rStyle w:val="csd5d7d2901"/>
        </w:rPr>
        <w:t xml:space="preserve">auch die Gebühren für den eigenen und den gegnerischen Anwalt übernehmen. </w:t>
      </w:r>
      <w:r w:rsidR="00871C58" w:rsidRPr="00D429B4">
        <w:rPr>
          <w:rFonts w:ascii="Arial" w:eastAsia="Times New Roman" w:hAnsi="Arial" w:cs="Arial"/>
          <w:sz w:val="22"/>
          <w:szCs w:val="22"/>
        </w:rPr>
        <w:t xml:space="preserve">Die Konsequenz: </w:t>
      </w:r>
      <w:r w:rsidR="00203FCC" w:rsidRPr="00D429B4">
        <w:rPr>
          <w:rFonts w:ascii="Arial" w:eastAsia="Times New Roman" w:hAnsi="Arial" w:cs="Arial"/>
          <w:sz w:val="22"/>
          <w:szCs w:val="22"/>
        </w:rPr>
        <w:t>Nicht wenige Menschen sind bereit, aus Kostengründen darauf zu verzichten, ihr Recht auch durchzusetzen.</w:t>
      </w:r>
    </w:p>
    <w:p w:rsidR="00203FCC" w:rsidRPr="00D429B4" w:rsidRDefault="00203FCC" w:rsidP="00284FE1">
      <w:pPr>
        <w:spacing w:line="240" w:lineRule="atLeast"/>
        <w:rPr>
          <w:rFonts w:eastAsia="Times New Roman" w:cs="Arial"/>
          <w:sz w:val="22"/>
          <w:szCs w:val="22"/>
          <w:lang w:eastAsia="de-DE"/>
        </w:rPr>
      </w:pPr>
    </w:p>
    <w:p w:rsidR="00284FE1" w:rsidRPr="00D429B4" w:rsidRDefault="00203FCC" w:rsidP="00284FE1">
      <w:pPr>
        <w:spacing w:line="240" w:lineRule="atLeast"/>
        <w:rPr>
          <w:rFonts w:eastAsia="Times New Roman" w:cs="Arial"/>
          <w:sz w:val="22"/>
          <w:szCs w:val="22"/>
          <w:lang w:eastAsia="de-DE"/>
        </w:rPr>
      </w:pPr>
      <w:r w:rsidRPr="00D429B4">
        <w:rPr>
          <w:rFonts w:eastAsia="Times New Roman" w:cs="Arial"/>
          <w:sz w:val="22"/>
          <w:szCs w:val="22"/>
          <w:lang w:eastAsia="de-DE"/>
        </w:rPr>
        <w:t xml:space="preserve">Eine Rechtsschutzversicherung wie beispielsweise </w:t>
      </w:r>
      <w:r w:rsidR="005845B9" w:rsidRPr="00D429B4">
        <w:rPr>
          <w:rFonts w:eastAsia="Times New Roman" w:cs="Arial"/>
          <w:sz w:val="22"/>
          <w:szCs w:val="22"/>
          <w:lang w:eastAsia="de-DE"/>
        </w:rPr>
        <w:t>der ALLRECHT Privatrechtsschutz</w:t>
      </w:r>
      <w:r w:rsidRPr="00D429B4">
        <w:rPr>
          <w:rFonts w:eastAsia="Times New Roman" w:cs="Arial"/>
          <w:sz w:val="22"/>
          <w:szCs w:val="22"/>
          <w:lang w:eastAsia="de-DE"/>
        </w:rPr>
        <w:t xml:space="preserve"> sichert d</w:t>
      </w:r>
      <w:r w:rsidR="00284FE1" w:rsidRPr="00D429B4">
        <w:rPr>
          <w:rFonts w:eastAsia="Times New Roman" w:cs="Arial"/>
          <w:sz w:val="22"/>
          <w:szCs w:val="22"/>
          <w:lang w:eastAsia="de-DE"/>
        </w:rPr>
        <w:t xml:space="preserve">as Kostenrisiko einer rechtlichen Auseinandersetzung ab. Sie übernimmt </w:t>
      </w:r>
      <w:r w:rsidR="00871C58" w:rsidRPr="00D429B4">
        <w:rPr>
          <w:rFonts w:eastAsia="Times New Roman" w:cs="Arial"/>
          <w:sz w:val="22"/>
          <w:szCs w:val="22"/>
          <w:lang w:eastAsia="de-DE"/>
        </w:rPr>
        <w:t>etwa</w:t>
      </w:r>
      <w:r w:rsidR="00284FE1" w:rsidRPr="00D429B4">
        <w:rPr>
          <w:rFonts w:eastAsia="Times New Roman" w:cs="Arial"/>
          <w:sz w:val="22"/>
          <w:szCs w:val="22"/>
          <w:lang w:eastAsia="de-DE"/>
        </w:rPr>
        <w:t xml:space="preserve"> die gesetzlichen Anwaltsgebühren, Gerichtskosten, Zeugengelder und auch die Kosten des Gegners, soweit der Versicherte dafür aufkommen muss. Soll der Gang vor Gericht vermieden werden, </w:t>
      </w:r>
      <w:r w:rsidR="00871C58" w:rsidRPr="00D429B4">
        <w:rPr>
          <w:rFonts w:eastAsia="Times New Roman" w:cs="Arial"/>
          <w:sz w:val="22"/>
          <w:szCs w:val="22"/>
          <w:lang w:eastAsia="de-DE"/>
        </w:rPr>
        <w:t xml:space="preserve">sind im Versicherungsschutz </w:t>
      </w:r>
      <w:r w:rsidR="00284FE1" w:rsidRPr="00D429B4">
        <w:rPr>
          <w:rFonts w:eastAsia="Times New Roman" w:cs="Arial"/>
          <w:sz w:val="22"/>
          <w:szCs w:val="22"/>
          <w:lang w:eastAsia="de-DE"/>
        </w:rPr>
        <w:t>auch die Kosten für eine Mediation</w:t>
      </w:r>
      <w:r w:rsidR="00871C58" w:rsidRPr="00D429B4">
        <w:rPr>
          <w:rFonts w:eastAsia="Times New Roman" w:cs="Arial"/>
          <w:sz w:val="22"/>
          <w:szCs w:val="22"/>
          <w:lang w:eastAsia="de-DE"/>
        </w:rPr>
        <w:t xml:space="preserve"> enthalten</w:t>
      </w:r>
      <w:r w:rsidR="00284FE1" w:rsidRPr="00D429B4">
        <w:rPr>
          <w:rFonts w:eastAsia="Times New Roman" w:cs="Arial"/>
          <w:sz w:val="22"/>
          <w:szCs w:val="22"/>
          <w:lang w:eastAsia="de-DE"/>
        </w:rPr>
        <w:t>.</w:t>
      </w:r>
    </w:p>
    <w:p w:rsidR="00B40726" w:rsidRPr="00D429B4" w:rsidRDefault="00B40726" w:rsidP="00284FE1">
      <w:pPr>
        <w:spacing w:line="240" w:lineRule="atLeast"/>
        <w:rPr>
          <w:rFonts w:cs="Arial"/>
          <w:sz w:val="22"/>
          <w:szCs w:val="22"/>
        </w:rPr>
      </w:pPr>
    </w:p>
    <w:p w:rsidR="00D429B4" w:rsidRPr="00D429B4" w:rsidRDefault="00D429B4" w:rsidP="00D429B4">
      <w:pPr>
        <w:pStyle w:val="cs95e872d0"/>
        <w:rPr>
          <w:rFonts w:ascii="Arial" w:hAnsi="Arial" w:cs="Arial"/>
        </w:rPr>
      </w:pPr>
      <w:r w:rsidRPr="00D429B4">
        <w:rPr>
          <w:rFonts w:ascii="Arial" w:hAnsi="Arial" w:cs="Arial"/>
          <w:sz w:val="22"/>
          <w:szCs w:val="22"/>
        </w:rPr>
        <w:t>In Deutschland vertraut mehr als die die Hälfte der Bürger auf ihre Rechtsschutzversicherung.</w:t>
      </w:r>
      <w:r w:rsidRPr="00D429B4">
        <w:rPr>
          <w:rStyle w:val="csd5d7d2901"/>
        </w:rPr>
        <w:t xml:space="preserve"> Im Jahr 2016 wendeten die Rechtsschutzversicherer für 4,2 Millionen Streitfälle rund 2,8 Milliarden Euro auf. Rund 85 Prozent der Zahlungen waren Anwaltshonorare.</w:t>
      </w:r>
    </w:p>
    <w:sectPr w:rsidR="00D429B4" w:rsidRPr="00D429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E1"/>
    <w:rsid w:val="00203FCC"/>
    <w:rsid w:val="00284FE1"/>
    <w:rsid w:val="002964BC"/>
    <w:rsid w:val="004D4E0B"/>
    <w:rsid w:val="005845B9"/>
    <w:rsid w:val="005D5809"/>
    <w:rsid w:val="005F5C77"/>
    <w:rsid w:val="00733301"/>
    <w:rsid w:val="00781E74"/>
    <w:rsid w:val="007B39AF"/>
    <w:rsid w:val="00871C58"/>
    <w:rsid w:val="00972BFB"/>
    <w:rsid w:val="00B40726"/>
    <w:rsid w:val="00C90650"/>
    <w:rsid w:val="00D429B4"/>
    <w:rsid w:val="00D74EE6"/>
    <w:rsid w:val="00F37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195BD-CD62-47D6-8317-B95CC4A1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customStyle="1" w:styleId="topline">
    <w:name w:val="topline"/>
    <w:basedOn w:val="Absatz-Standardschriftart"/>
    <w:rsid w:val="00284FE1"/>
  </w:style>
  <w:style w:type="paragraph" w:customStyle="1" w:styleId="cs95e872d0">
    <w:name w:val="cs95e872d0"/>
    <w:basedOn w:val="Standard"/>
    <w:rsid w:val="00D429B4"/>
    <w:rPr>
      <w:rFonts w:ascii="Times New Roman" w:hAnsi="Times New Roman" w:cs="Times New Roman"/>
      <w:sz w:val="24"/>
      <w:szCs w:val="24"/>
      <w:lang w:eastAsia="de-DE"/>
    </w:rPr>
  </w:style>
  <w:style w:type="character" w:customStyle="1" w:styleId="csd5d7d2901">
    <w:name w:val="csd5d7d2901"/>
    <w:basedOn w:val="Absatz-Standardschriftart"/>
    <w:rsid w:val="00D429B4"/>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518998">
      <w:bodyDiv w:val="1"/>
      <w:marLeft w:val="0"/>
      <w:marRight w:val="0"/>
      <w:marTop w:val="0"/>
      <w:marBottom w:val="0"/>
      <w:divBdr>
        <w:top w:val="none" w:sz="0" w:space="0" w:color="auto"/>
        <w:left w:val="none" w:sz="0" w:space="0" w:color="auto"/>
        <w:bottom w:val="none" w:sz="0" w:space="0" w:color="auto"/>
        <w:right w:val="none" w:sz="0" w:space="0" w:color="auto"/>
      </w:divBdr>
      <w:divsChild>
        <w:div w:id="1984195238">
          <w:marLeft w:val="0"/>
          <w:marRight w:val="0"/>
          <w:marTop w:val="0"/>
          <w:marBottom w:val="0"/>
          <w:divBdr>
            <w:top w:val="none" w:sz="0" w:space="0" w:color="auto"/>
            <w:left w:val="none" w:sz="0" w:space="0" w:color="auto"/>
            <w:bottom w:val="none" w:sz="0" w:space="0" w:color="auto"/>
            <w:right w:val="none" w:sz="0" w:space="0" w:color="auto"/>
          </w:divBdr>
          <w:divsChild>
            <w:div w:id="1158768644">
              <w:marLeft w:val="0"/>
              <w:marRight w:val="0"/>
              <w:marTop w:val="0"/>
              <w:marBottom w:val="0"/>
              <w:divBdr>
                <w:top w:val="none" w:sz="0" w:space="0" w:color="auto"/>
                <w:left w:val="none" w:sz="0" w:space="0" w:color="auto"/>
                <w:bottom w:val="none" w:sz="0" w:space="0" w:color="auto"/>
                <w:right w:val="none" w:sz="0" w:space="0" w:color="auto"/>
              </w:divBdr>
              <w:divsChild>
                <w:div w:id="1942371921">
                  <w:marLeft w:val="0"/>
                  <w:marRight w:val="0"/>
                  <w:marTop w:val="0"/>
                  <w:marBottom w:val="0"/>
                  <w:divBdr>
                    <w:top w:val="none" w:sz="0" w:space="0" w:color="auto"/>
                    <w:left w:val="none" w:sz="0" w:space="0" w:color="auto"/>
                    <w:bottom w:val="none" w:sz="0" w:space="0" w:color="auto"/>
                    <w:right w:val="none" w:sz="0" w:space="0" w:color="auto"/>
                  </w:divBdr>
                  <w:divsChild>
                    <w:div w:id="18164078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Claus Rehse</cp:lastModifiedBy>
  <cp:revision>7</cp:revision>
  <cp:lastPrinted>2015-08-20T09:18:00Z</cp:lastPrinted>
  <dcterms:created xsi:type="dcterms:W3CDTF">2015-08-20T08:29:00Z</dcterms:created>
  <dcterms:modified xsi:type="dcterms:W3CDTF">2018-10-30T07:55:00Z</dcterms:modified>
</cp:coreProperties>
</file>