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4" w:rsidRPr="00DB0166" w:rsidRDefault="00883764" w:rsidP="00883764">
      <w:pPr>
        <w:pStyle w:val="Allmntstyckeformat"/>
        <w:rPr>
          <w:rFonts w:ascii="ITC Officina Sans Book" w:hAnsi="ITC Officina Sans Book" w:cs="ITC Officina Sans Book"/>
          <w:b/>
          <w:bCs/>
          <w:sz w:val="22"/>
          <w:szCs w:val="22"/>
        </w:rPr>
      </w:pPr>
      <w:r w:rsidRPr="00DB0166">
        <w:rPr>
          <w:rFonts w:ascii="ITC Officina Sans Book" w:hAnsi="ITC Officina Sans Book" w:cs="ITC Officina Sans Book"/>
          <w:b/>
          <w:bCs/>
          <w:sz w:val="22"/>
          <w:szCs w:val="22"/>
        </w:rPr>
        <w:t xml:space="preserve">Kom till BLÜCHERS monter på </w:t>
      </w:r>
      <w:proofErr w:type="spellStart"/>
      <w:r w:rsidRPr="00DB0166">
        <w:rPr>
          <w:rFonts w:ascii="ITC Officina Sans Book" w:hAnsi="ITC Officina Sans Book" w:cs="ITC Officina Sans Book"/>
          <w:b/>
          <w:bCs/>
          <w:sz w:val="22"/>
          <w:szCs w:val="22"/>
        </w:rPr>
        <w:t>Nordbygg</w:t>
      </w:r>
      <w:proofErr w:type="spellEnd"/>
      <w:r w:rsidRPr="00DB0166">
        <w:rPr>
          <w:rFonts w:ascii="ITC Officina Sans Book" w:hAnsi="ITC Officina Sans Book" w:cs="ITC Officina Sans Book"/>
          <w:b/>
          <w:bCs/>
          <w:sz w:val="22"/>
          <w:szCs w:val="22"/>
        </w:rPr>
        <w:t xml:space="preserve"> - Vi har både glass och gunga.</w:t>
      </w:r>
    </w:p>
    <w:p w:rsidR="00883764" w:rsidRPr="00DB0166" w:rsidRDefault="00883764" w:rsidP="00883764">
      <w:pPr>
        <w:pStyle w:val="Allmntstyckeformat"/>
        <w:jc w:val="both"/>
        <w:rPr>
          <w:rFonts w:ascii="ITC Officina Sans Book" w:hAnsi="ITC Officina Sans Book" w:cs="ITC Officina Sans Book"/>
          <w:b/>
          <w:bCs/>
          <w:i/>
          <w:iCs/>
          <w:sz w:val="22"/>
          <w:szCs w:val="22"/>
        </w:rPr>
      </w:pPr>
      <w:r w:rsidRPr="00DB0166">
        <w:rPr>
          <w:rFonts w:ascii="ITC Officina Sans Book" w:hAnsi="ITC Officina Sans Book" w:cs="ITC Officina Sans Book"/>
          <w:b/>
          <w:bCs/>
          <w:i/>
          <w:iCs/>
          <w:sz w:val="22"/>
          <w:szCs w:val="22"/>
        </w:rPr>
        <w:t xml:space="preserve">Nej, vår monter är inte en uppbyggd lekpark. Vi säljer faktiskt rostfria golvbrunnar, rännor och rör. Men vi kommer ändå att bjuda på svalkande glass till våra monterbesökare. Och gungan? Den hänger i en ställning helt och hållet uppbyggd av vårt rostfria rörsystem BLÜCHER </w:t>
      </w:r>
      <w:proofErr w:type="spellStart"/>
      <w:r w:rsidRPr="00DB0166">
        <w:rPr>
          <w:rFonts w:ascii="ITC Officina Sans Book" w:hAnsi="ITC Officina Sans Book" w:cs="ITC Officina Sans Book"/>
          <w:b/>
          <w:bCs/>
          <w:i/>
          <w:iCs/>
          <w:sz w:val="22"/>
          <w:szCs w:val="22"/>
        </w:rPr>
        <w:t>EuroPipe</w:t>
      </w:r>
      <w:proofErr w:type="spellEnd"/>
      <w:r w:rsidRPr="00DB0166">
        <w:rPr>
          <w:rFonts w:ascii="ITC Officina Sans Book" w:hAnsi="ITC Officina Sans Book" w:cs="ITC Officina Sans Book"/>
          <w:b/>
          <w:bCs/>
          <w:i/>
          <w:iCs/>
          <w:sz w:val="22"/>
          <w:szCs w:val="22"/>
        </w:rPr>
        <w:t>. Rördelarna i ställningen är förankrade med vår nya förankringsboja som har hög draghållfasthet och klarar av ett tryck på upp till tio bar. Har du barnasinnet kvar? Ta dig en provtur.</w:t>
      </w:r>
    </w:p>
    <w:p w:rsidR="00A521F8" w:rsidRPr="00DB0166" w:rsidRDefault="00A521F8"/>
    <w:p w:rsidR="00883764" w:rsidRPr="00DB0166" w:rsidRDefault="00883764" w:rsidP="00883764">
      <w:pPr>
        <w:pStyle w:val="Allmntstyckeformat"/>
        <w:jc w:val="both"/>
        <w:rPr>
          <w:rFonts w:ascii="ITC Officina Sans Book" w:hAnsi="ITC Officina Sans Book" w:cs="ITC Officina Sans Book"/>
          <w:sz w:val="22"/>
          <w:szCs w:val="22"/>
        </w:rPr>
      </w:pPr>
      <w:proofErr w:type="spellStart"/>
      <w:r w:rsidRPr="00DB0166">
        <w:rPr>
          <w:rFonts w:ascii="ITC Officina Sans Book" w:hAnsi="ITC Officina Sans Book" w:cs="ITC Officina Sans Book"/>
          <w:b/>
          <w:bCs/>
          <w:sz w:val="22"/>
          <w:szCs w:val="22"/>
        </w:rPr>
        <w:t>Hygienic</w:t>
      </w:r>
      <w:proofErr w:type="spellEnd"/>
      <w:r w:rsidRPr="00DB0166">
        <w:rPr>
          <w:rFonts w:ascii="ITC Officina Sans Book" w:hAnsi="ITC Officina Sans Book" w:cs="ITC Officina Sans Book"/>
          <w:b/>
          <w:bCs/>
          <w:sz w:val="22"/>
          <w:szCs w:val="22"/>
        </w:rPr>
        <w:t xml:space="preserve"> Pro – fokus på hygien</w:t>
      </w:r>
    </w:p>
    <w:p w:rsidR="00883764" w:rsidRPr="00DB0166" w:rsidRDefault="00883764" w:rsidP="00883764">
      <w:pPr>
        <w:pStyle w:val="Allmntstyckeformat"/>
        <w:jc w:val="both"/>
        <w:rPr>
          <w:rFonts w:ascii="ITC Officina Sans Book" w:hAnsi="ITC Officina Sans Book" w:cs="ITC Officina Sans Book"/>
          <w:sz w:val="22"/>
          <w:szCs w:val="22"/>
        </w:rPr>
      </w:pPr>
      <w:r w:rsidRPr="00DB0166">
        <w:rPr>
          <w:rFonts w:ascii="ITC Officina Sans Book" w:hAnsi="ITC Officina Sans Book" w:cs="ITC Officina Sans Book"/>
          <w:sz w:val="22"/>
          <w:szCs w:val="22"/>
        </w:rPr>
        <w:t xml:space="preserve">Medan du äter av glassen skulle vi vilja visa dig vår nya ränna </w:t>
      </w:r>
      <w:proofErr w:type="spellStart"/>
      <w:r w:rsidRPr="00DB0166">
        <w:rPr>
          <w:rFonts w:ascii="ITC Officina Sans Book" w:hAnsi="ITC Officina Sans Book" w:cs="ITC Officina Sans Book"/>
          <w:b/>
          <w:bCs/>
          <w:sz w:val="22"/>
          <w:szCs w:val="22"/>
        </w:rPr>
        <w:t>Hygienic</w:t>
      </w:r>
      <w:proofErr w:type="spellEnd"/>
      <w:r w:rsidRPr="00DB0166">
        <w:rPr>
          <w:rFonts w:ascii="ITC Officina Sans Book" w:hAnsi="ITC Officina Sans Book" w:cs="ITC Officina Sans Book"/>
          <w:b/>
          <w:bCs/>
          <w:sz w:val="22"/>
          <w:szCs w:val="22"/>
        </w:rPr>
        <w:t xml:space="preserve"> Pro</w:t>
      </w:r>
      <w:r w:rsidRPr="00DB0166">
        <w:rPr>
          <w:rFonts w:ascii="ITC Officina Sans Book" w:hAnsi="ITC Officina Sans Book" w:cs="ITC Officina Sans Book"/>
          <w:sz w:val="22"/>
          <w:szCs w:val="22"/>
        </w:rPr>
        <w:t xml:space="preserve"> som används i livsmedelsmiljöer, och som lämpar sig mycket väl för till exempel just glassfabriker, bryggerier och slakterier, egentligen all form av livsmedelstillverkning där en god bibehållen hygien är av främsta vikt. De senaste åren har hygienkraven på livsmedelstillverkning höjts avsevärt, och på BLÜCHER eftersträvar vi ständigt att våra produkter ska vara så hygieniska som möjligt och ligga i framkant i utvecklingen. </w:t>
      </w:r>
    </w:p>
    <w:p w:rsidR="00883764" w:rsidRPr="00DB0166" w:rsidRDefault="00883764" w:rsidP="00883764">
      <w:pPr>
        <w:pStyle w:val="Allmntstyckeformat"/>
        <w:jc w:val="both"/>
        <w:rPr>
          <w:rFonts w:ascii="ITC Officina Sans Book" w:hAnsi="ITC Officina Sans Book" w:cs="ITC Officina Sans Book"/>
          <w:sz w:val="22"/>
          <w:szCs w:val="22"/>
        </w:rPr>
      </w:pPr>
    </w:p>
    <w:p w:rsidR="00883764" w:rsidRPr="00DB0166" w:rsidRDefault="00883764" w:rsidP="00883764">
      <w:pPr>
        <w:rPr>
          <w:rFonts w:ascii="ITC Officina Sans Book" w:hAnsi="ITC Officina Sans Book" w:cs="ITC Officina Sans Book"/>
        </w:rPr>
      </w:pPr>
      <w:r w:rsidRPr="00DB0166">
        <w:rPr>
          <w:rFonts w:ascii="ITC Officina Sans Book" w:hAnsi="ITC Officina Sans Book" w:cs="ITC Officina Sans Book"/>
        </w:rPr>
        <w:t xml:space="preserve">Vad som gör vår nya </w:t>
      </w:r>
      <w:proofErr w:type="spellStart"/>
      <w:r w:rsidRPr="00DB0166">
        <w:rPr>
          <w:rFonts w:ascii="ITC Officina Sans Book" w:hAnsi="ITC Officina Sans Book" w:cs="ITC Officina Sans Book"/>
        </w:rPr>
        <w:t>Hygienic</w:t>
      </w:r>
      <w:proofErr w:type="spellEnd"/>
      <w:r w:rsidRPr="00DB0166">
        <w:rPr>
          <w:rFonts w:ascii="ITC Officina Sans Book" w:hAnsi="ITC Officina Sans Book" w:cs="ITC Officina Sans Book"/>
        </w:rPr>
        <w:t xml:space="preserve"> Pro-ränna så hygienisk är bland annat egenskaper som </w:t>
      </w:r>
      <w:r w:rsidRPr="00DB0166">
        <w:rPr>
          <w:rFonts w:ascii="ITC Officina Sans Book" w:hAnsi="ITC Officina Sans Book" w:cs="ITC Officina Sans Book"/>
          <w:b/>
          <w:bCs/>
        </w:rPr>
        <w:t>rundade kanter</w:t>
      </w:r>
      <w:r w:rsidRPr="00DB0166">
        <w:rPr>
          <w:rFonts w:ascii="ITC Officina Sans Book" w:hAnsi="ITC Officina Sans Book" w:cs="ITC Officina Sans Book"/>
        </w:rPr>
        <w:t xml:space="preserve"> och </w:t>
      </w:r>
      <w:r w:rsidRPr="00DB0166">
        <w:rPr>
          <w:rFonts w:ascii="ITC Officina Sans Book" w:hAnsi="ITC Officina Sans Book" w:cs="ITC Officina Sans Book"/>
          <w:b/>
          <w:bCs/>
        </w:rPr>
        <w:t>helgjutna galler utan vassa hörn</w:t>
      </w:r>
      <w:r w:rsidRPr="00DB0166">
        <w:rPr>
          <w:rFonts w:ascii="ITC Officina Sans Book" w:hAnsi="ITC Officina Sans Book" w:cs="ITC Officina Sans Book"/>
        </w:rPr>
        <w:t xml:space="preserve"> där smuts kan samlas, en </w:t>
      </w:r>
      <w:r w:rsidRPr="00DB0166">
        <w:rPr>
          <w:rFonts w:ascii="ITC Officina Sans Book" w:hAnsi="ITC Officina Sans Book" w:cs="ITC Officina Sans Book"/>
          <w:b/>
          <w:bCs/>
        </w:rPr>
        <w:t xml:space="preserve">stor ovanliggande </w:t>
      </w:r>
      <w:proofErr w:type="spellStart"/>
      <w:r w:rsidRPr="00DB0166">
        <w:rPr>
          <w:rFonts w:ascii="ITC Officina Sans Book" w:hAnsi="ITC Officina Sans Book" w:cs="ITC Officina Sans Book"/>
          <w:b/>
          <w:bCs/>
        </w:rPr>
        <w:t>silkorg</w:t>
      </w:r>
      <w:proofErr w:type="spellEnd"/>
      <w:r w:rsidRPr="00DB0166">
        <w:rPr>
          <w:rFonts w:ascii="ITC Officina Sans Book" w:hAnsi="ITC Officina Sans Book" w:cs="ITC Officina Sans Book"/>
        </w:rPr>
        <w:t xml:space="preserve"> där matrester samlas, och ett enkelt </w:t>
      </w:r>
      <w:r w:rsidRPr="00DB0166">
        <w:rPr>
          <w:rFonts w:ascii="ITC Officina Sans Book" w:hAnsi="ITC Officina Sans Book" w:cs="ITC Officina Sans Book"/>
          <w:b/>
          <w:bCs/>
        </w:rPr>
        <w:t>demonterbart vattenlås</w:t>
      </w:r>
      <w:r w:rsidRPr="00DB0166">
        <w:rPr>
          <w:rFonts w:ascii="ITC Officina Sans Book" w:hAnsi="ITC Officina Sans Book" w:cs="ITC Officina Sans Book"/>
        </w:rPr>
        <w:t xml:space="preserve"> som är delbart och lätt att göra rent. En annan fördel är själva utformningen av rännan, som gör den </w:t>
      </w:r>
      <w:proofErr w:type="spellStart"/>
      <w:r w:rsidRPr="00DB0166">
        <w:rPr>
          <w:rFonts w:ascii="ITC Officina Sans Book" w:hAnsi="ITC Officina Sans Book" w:cs="ITC Officina Sans Book"/>
          <w:b/>
          <w:bCs/>
        </w:rPr>
        <w:t>självrensande</w:t>
      </w:r>
      <w:proofErr w:type="spellEnd"/>
      <w:r w:rsidRPr="00DB0166">
        <w:rPr>
          <w:rFonts w:ascii="ITC Officina Sans Book" w:hAnsi="ITC Officina Sans Book" w:cs="ITC Officina Sans Book"/>
        </w:rPr>
        <w:t xml:space="preserve"> redan vid låga vattenvolymer. Vi skulle vilja påstå att den här rännan är den mest hygieniska rännan på marknaden just nu.</w:t>
      </w:r>
    </w:p>
    <w:p w:rsidR="00883764" w:rsidRPr="00DB0166" w:rsidRDefault="00883764" w:rsidP="00883764">
      <w:pPr>
        <w:rPr>
          <w:rFonts w:ascii="ITC Officina Sans Book" w:hAnsi="ITC Officina Sans Book" w:cs="ITC Officina Sans Book"/>
        </w:rPr>
      </w:pPr>
    </w:p>
    <w:p w:rsidR="00883764" w:rsidRPr="00DB0166" w:rsidRDefault="00883764" w:rsidP="00883764">
      <w:pPr>
        <w:pStyle w:val="Allmntstyckeformat"/>
        <w:jc w:val="both"/>
        <w:rPr>
          <w:rFonts w:ascii="ITC Officina Sans Book" w:hAnsi="ITC Officina Sans Book" w:cs="ITC Officina Sans Book"/>
          <w:b/>
          <w:bCs/>
          <w:sz w:val="22"/>
          <w:szCs w:val="22"/>
        </w:rPr>
      </w:pPr>
      <w:r w:rsidRPr="00DB0166">
        <w:rPr>
          <w:rFonts w:ascii="ITC Officina Sans Book" w:hAnsi="ITC Officina Sans Book" w:cs="ITC Officina Sans Book"/>
          <w:b/>
          <w:bCs/>
          <w:sz w:val="22"/>
          <w:szCs w:val="22"/>
        </w:rPr>
        <w:t>BLÜCHER Channel för badhus</w:t>
      </w:r>
      <w:r w:rsidRPr="00DB0166">
        <w:rPr>
          <w:rFonts w:ascii="ITC Officina Sans Book" w:hAnsi="ITC Officina Sans Book" w:cs="ITC Officina Sans Book"/>
          <w:b/>
          <w:bCs/>
          <w:sz w:val="22"/>
          <w:szCs w:val="22"/>
        </w:rPr>
        <w:tab/>
      </w:r>
    </w:p>
    <w:p w:rsidR="00883764" w:rsidRPr="00DB0166" w:rsidRDefault="00883764" w:rsidP="00883764">
      <w:pPr>
        <w:rPr>
          <w:rFonts w:ascii="ITC Officina Sans Book" w:hAnsi="ITC Officina Sans Book" w:cs="ITC Officina Sans Book"/>
        </w:rPr>
      </w:pPr>
      <w:r w:rsidRPr="00DB0166">
        <w:rPr>
          <w:rFonts w:ascii="ITC Officina Sans Book" w:hAnsi="ITC Officina Sans Book" w:cs="ITC Officina Sans Book"/>
        </w:rPr>
        <w:t xml:space="preserve">Även i simhallar är hygien av största vikt, och vi har börjat se en trend som går mot en så diskret avloppslösning som möjligt. Vår ränna BLÜCHER Channel 677 är en smal </w:t>
      </w:r>
      <w:proofErr w:type="spellStart"/>
      <w:r w:rsidRPr="00DB0166">
        <w:rPr>
          <w:rFonts w:ascii="ITC Officina Sans Book" w:hAnsi="ITC Officina Sans Book" w:cs="ITC Officina Sans Book"/>
        </w:rPr>
        <w:t>slitsränna</w:t>
      </w:r>
      <w:proofErr w:type="spellEnd"/>
      <w:r w:rsidRPr="00DB0166">
        <w:rPr>
          <w:rFonts w:ascii="ITC Officina Sans Book" w:hAnsi="ITC Officina Sans Book" w:cs="ITC Officina Sans Book"/>
        </w:rPr>
        <w:t xml:space="preserve"> med hög kapacitet. Den stilrena, smala designen kombinerad med en enkel rengöring och en slitstark, robust kvalitet gör rännan till ett perfekt val för dagens moderna badhus.</w:t>
      </w:r>
    </w:p>
    <w:p w:rsidR="00883764" w:rsidRPr="00DB0166" w:rsidRDefault="00883764" w:rsidP="00883764">
      <w:pPr>
        <w:rPr>
          <w:rFonts w:ascii="ITC Officina Sans Book" w:hAnsi="ITC Officina Sans Book" w:cs="ITC Officina Sans Book"/>
        </w:rPr>
      </w:pPr>
    </w:p>
    <w:p w:rsidR="00883764" w:rsidRPr="00DB0166" w:rsidRDefault="00883764" w:rsidP="00883764">
      <w:pPr>
        <w:pStyle w:val="Allmntstyckeformat"/>
        <w:jc w:val="both"/>
        <w:rPr>
          <w:rFonts w:ascii="ITC Officina Sans Book" w:hAnsi="ITC Officina Sans Book" w:cs="ITC Officina Sans Book"/>
          <w:b/>
          <w:bCs/>
          <w:sz w:val="22"/>
          <w:szCs w:val="22"/>
        </w:rPr>
      </w:pPr>
      <w:proofErr w:type="spellStart"/>
      <w:r w:rsidRPr="00DB0166">
        <w:rPr>
          <w:rFonts w:ascii="ITC Officina Sans Book" w:hAnsi="ITC Officina Sans Book" w:cs="ITC Officina Sans Book"/>
          <w:b/>
          <w:bCs/>
          <w:sz w:val="22"/>
          <w:szCs w:val="22"/>
        </w:rPr>
        <w:t>Duschränna</w:t>
      </w:r>
      <w:proofErr w:type="spellEnd"/>
      <w:r w:rsidRPr="00DB0166">
        <w:rPr>
          <w:rFonts w:ascii="ITC Officina Sans Book" w:hAnsi="ITC Officina Sans Book" w:cs="ITC Officina Sans Book"/>
          <w:b/>
          <w:bCs/>
          <w:sz w:val="22"/>
          <w:szCs w:val="22"/>
        </w:rPr>
        <w:t xml:space="preserve"> Stockholm och takavvattning</w:t>
      </w:r>
    </w:p>
    <w:p w:rsidR="00883764" w:rsidRPr="00DB0166" w:rsidRDefault="00883764" w:rsidP="00883764">
      <w:pPr>
        <w:pStyle w:val="Allmntstyckeformat"/>
        <w:jc w:val="both"/>
        <w:rPr>
          <w:rFonts w:ascii="ITC Officina Sans Book" w:hAnsi="ITC Officina Sans Book" w:cs="ITC Officina Sans Book"/>
          <w:sz w:val="22"/>
          <w:szCs w:val="22"/>
        </w:rPr>
      </w:pPr>
      <w:r w:rsidRPr="00DB0166">
        <w:rPr>
          <w:rFonts w:ascii="ITC Officina Sans Book" w:hAnsi="ITC Officina Sans Book" w:cs="ITC Officina Sans Book"/>
          <w:sz w:val="22"/>
          <w:szCs w:val="22"/>
        </w:rPr>
        <w:t xml:space="preserve">I montern visar vi även vår </w:t>
      </w:r>
      <w:proofErr w:type="spellStart"/>
      <w:r w:rsidRPr="00DB0166">
        <w:rPr>
          <w:rFonts w:ascii="ITC Officina Sans Book" w:hAnsi="ITC Officina Sans Book" w:cs="ITC Officina Sans Book"/>
          <w:sz w:val="22"/>
          <w:szCs w:val="22"/>
        </w:rPr>
        <w:t>duschränna</w:t>
      </w:r>
      <w:proofErr w:type="spellEnd"/>
      <w:r w:rsidRPr="00DB0166">
        <w:rPr>
          <w:rFonts w:ascii="ITC Officina Sans Book" w:hAnsi="ITC Officina Sans Book" w:cs="ITC Officina Sans Book"/>
          <w:sz w:val="22"/>
          <w:szCs w:val="22"/>
        </w:rPr>
        <w:t xml:space="preserve"> Stockholm som på kort tid blivit mycket populär hos installatörer, då den innehar samma fördelar som vår bästsäljande golvbrunn BLÜCHER Drain Multi. Stockholmsrännan har Multi-brunnen som underdel och kompletteras med det avlånga montagesetet Stockholm som placeras ovanför tätskiktet, vilket gör rännan mycket enkel och säker att installera.</w:t>
      </w:r>
    </w:p>
    <w:p w:rsidR="00883764" w:rsidRPr="00DB0166" w:rsidRDefault="00883764" w:rsidP="00883764">
      <w:pPr>
        <w:pStyle w:val="Allmntstyckeformat"/>
        <w:jc w:val="both"/>
        <w:rPr>
          <w:rFonts w:ascii="ITC Officina Sans Book" w:hAnsi="ITC Officina Sans Book" w:cs="ITC Officina Sans Book"/>
          <w:sz w:val="22"/>
          <w:szCs w:val="22"/>
        </w:rPr>
      </w:pPr>
    </w:p>
    <w:p w:rsidR="00883764" w:rsidRPr="00DB0166" w:rsidRDefault="00883764" w:rsidP="00883764">
      <w:pPr>
        <w:rPr>
          <w:rFonts w:ascii="ITC Officina Sans Book" w:hAnsi="ITC Officina Sans Book" w:cs="ITC Officina Sans Book"/>
        </w:rPr>
      </w:pPr>
      <w:r w:rsidRPr="00DB0166">
        <w:rPr>
          <w:rFonts w:ascii="ITC Officina Sans Book" w:hAnsi="ITC Officina Sans Book" w:cs="ITC Officina Sans Book"/>
        </w:rPr>
        <w:t xml:space="preserve">Från golv till tak - vi visar också upp vårt takavvattningssystem BLÜCHER Drain </w:t>
      </w:r>
      <w:proofErr w:type="spellStart"/>
      <w:r w:rsidRPr="00DB0166">
        <w:rPr>
          <w:rFonts w:ascii="ITC Officina Sans Book" w:hAnsi="ITC Officina Sans Book" w:cs="ITC Officina Sans Book"/>
        </w:rPr>
        <w:t>Roof</w:t>
      </w:r>
      <w:proofErr w:type="spellEnd"/>
      <w:r w:rsidRPr="00DB0166">
        <w:rPr>
          <w:rFonts w:ascii="ITC Officina Sans Book" w:hAnsi="ITC Officina Sans Book" w:cs="ITC Officina Sans Book"/>
        </w:rPr>
        <w:t>, takbrunnar i rostfritt stål som kan användas på flera olika typer av tak, bland annat singeltak och gröna sedumtak. Takbrunnarna finns för både självfall- och vakuumsystem, och levereras med stilrena, fastskruvade silar, även dessa i rostfritt stål.</w:t>
      </w:r>
    </w:p>
    <w:p w:rsidR="00883764" w:rsidRPr="00DB0166" w:rsidRDefault="00883764" w:rsidP="00883764">
      <w:pPr>
        <w:rPr>
          <w:rFonts w:ascii="ITC Officina Sans Book" w:hAnsi="ITC Officina Sans Book" w:cs="ITC Officina Sans Book"/>
        </w:rPr>
      </w:pPr>
    </w:p>
    <w:p w:rsidR="00DB0166" w:rsidRDefault="00DB0166" w:rsidP="00883764">
      <w:pPr>
        <w:pStyle w:val="Allmntstyckeformat"/>
        <w:rPr>
          <w:rFonts w:ascii="ITC Officina Sans Book" w:hAnsi="ITC Officina Sans Book" w:cs="ITC Officina Sans Book"/>
          <w:b/>
          <w:bCs/>
          <w:i/>
          <w:iCs/>
          <w:sz w:val="22"/>
          <w:szCs w:val="22"/>
        </w:rPr>
      </w:pPr>
    </w:p>
    <w:p w:rsidR="00DB0166" w:rsidRDefault="00DB0166" w:rsidP="00883764">
      <w:pPr>
        <w:pStyle w:val="Allmntstyckeformat"/>
        <w:rPr>
          <w:rFonts w:ascii="ITC Officina Sans Book" w:hAnsi="ITC Officina Sans Book" w:cs="ITC Officina Sans Book"/>
          <w:b/>
          <w:bCs/>
          <w:i/>
          <w:iCs/>
          <w:sz w:val="22"/>
          <w:szCs w:val="22"/>
        </w:rPr>
      </w:pPr>
    </w:p>
    <w:p w:rsidR="00883764" w:rsidRPr="00DB0166" w:rsidRDefault="00883764" w:rsidP="00883764">
      <w:pPr>
        <w:pStyle w:val="Allmntstyckeformat"/>
        <w:rPr>
          <w:rFonts w:ascii="ITC Officina Sans Book" w:hAnsi="ITC Officina Sans Book" w:cs="ITC Officina Sans Book"/>
          <w:b/>
          <w:bCs/>
          <w:i/>
          <w:iCs/>
          <w:sz w:val="22"/>
          <w:szCs w:val="22"/>
        </w:rPr>
      </w:pPr>
      <w:r w:rsidRPr="00DB0166">
        <w:rPr>
          <w:rFonts w:ascii="ITC Officina Sans Book" w:hAnsi="ITC Officina Sans Book" w:cs="ITC Officina Sans Book"/>
          <w:b/>
          <w:bCs/>
          <w:i/>
          <w:iCs/>
          <w:sz w:val="22"/>
          <w:szCs w:val="22"/>
        </w:rPr>
        <w:t xml:space="preserve">Vi finns i monter </w:t>
      </w:r>
      <w:r w:rsidRPr="00DB0166">
        <w:rPr>
          <w:rFonts w:ascii="ITC Officina Sans Book" w:hAnsi="ITC Officina Sans Book" w:cs="ITC Officina Sans Book"/>
          <w:b/>
          <w:bCs/>
          <w:sz w:val="22"/>
          <w:szCs w:val="22"/>
        </w:rPr>
        <w:t>A21:40</w:t>
      </w:r>
      <w:r w:rsidRPr="00DB0166">
        <w:rPr>
          <w:rFonts w:ascii="ITC Officina Sans Book" w:hAnsi="ITC Officina Sans Book" w:cs="ITC Officina Sans Book"/>
          <w:b/>
          <w:bCs/>
          <w:i/>
          <w:iCs/>
          <w:sz w:val="22"/>
          <w:szCs w:val="22"/>
        </w:rPr>
        <w:t xml:space="preserve">. Kom förbi och gunga, ät en glass och spana in våra nyheter. Högupplösta pressbilder hittar Du </w:t>
      </w:r>
      <w:bookmarkStart w:id="0" w:name="_GoBack"/>
      <w:bookmarkEnd w:id="0"/>
      <w:r w:rsidRPr="00DB0166">
        <w:rPr>
          <w:rFonts w:ascii="ITC Officina Sans Book" w:hAnsi="ITC Officina Sans Book" w:cs="ITC Officina Sans Book"/>
          <w:b/>
          <w:bCs/>
          <w:i/>
          <w:iCs/>
          <w:sz w:val="22"/>
          <w:szCs w:val="22"/>
        </w:rPr>
        <w:t>i vårt pressrum på</w:t>
      </w:r>
      <w:r w:rsidRPr="00DB0166">
        <w:rPr>
          <w:rFonts w:ascii="ITC Officina Sans Book" w:hAnsi="ITC Officina Sans Book" w:cs="ITC Officina Sans Book"/>
          <w:b/>
          <w:bCs/>
          <w:i/>
          <w:iCs/>
          <w:sz w:val="22"/>
          <w:szCs w:val="22"/>
        </w:rPr>
        <w:t xml:space="preserve"> </w:t>
      </w:r>
      <w:proofErr w:type="spellStart"/>
      <w:r w:rsidRPr="00DB0166">
        <w:rPr>
          <w:rFonts w:ascii="ITC Officina Sans Book" w:hAnsi="ITC Officina Sans Book" w:cs="ITC Officina Sans Book"/>
          <w:b/>
          <w:bCs/>
          <w:i/>
          <w:iCs/>
          <w:sz w:val="22"/>
          <w:szCs w:val="22"/>
        </w:rPr>
        <w:t>MyNewsdesk</w:t>
      </w:r>
      <w:proofErr w:type="spellEnd"/>
      <w:r w:rsidRPr="00DB0166">
        <w:rPr>
          <w:rFonts w:ascii="ITC Officina Sans Book" w:hAnsi="ITC Officina Sans Book" w:cs="ITC Officina Sans Book"/>
          <w:b/>
          <w:bCs/>
          <w:i/>
          <w:iCs/>
          <w:sz w:val="22"/>
          <w:szCs w:val="22"/>
        </w:rPr>
        <w:t>.</w:t>
      </w:r>
    </w:p>
    <w:p w:rsidR="00883764" w:rsidRPr="00DB0166" w:rsidRDefault="00883764" w:rsidP="00883764">
      <w:pPr>
        <w:pStyle w:val="Allmntstyckeformat"/>
        <w:rPr>
          <w:rFonts w:ascii="ITC Officina Sans Book" w:hAnsi="ITC Officina Sans Book" w:cs="ITC Officina Sans Book"/>
          <w:b/>
          <w:bCs/>
          <w:i/>
          <w:iCs/>
          <w:sz w:val="22"/>
          <w:szCs w:val="22"/>
        </w:rPr>
      </w:pPr>
    </w:p>
    <w:p w:rsidR="00DB0166" w:rsidRDefault="00DB0166" w:rsidP="00883764">
      <w:pPr>
        <w:pStyle w:val="Allmntstyckeformat"/>
        <w:jc w:val="both"/>
        <w:rPr>
          <w:rFonts w:ascii="ITC Officina Sans Book" w:hAnsi="ITC Officina Sans Book" w:cs="ITC Officina Sans Book"/>
          <w:b/>
          <w:bCs/>
          <w:sz w:val="18"/>
          <w:szCs w:val="18"/>
        </w:rPr>
      </w:pPr>
    </w:p>
    <w:p w:rsidR="00DB0166" w:rsidRDefault="00DB0166" w:rsidP="00883764">
      <w:pPr>
        <w:pStyle w:val="Allmntstyckeformat"/>
        <w:jc w:val="both"/>
        <w:rPr>
          <w:rFonts w:ascii="ITC Officina Sans Book" w:hAnsi="ITC Officina Sans Book" w:cs="ITC Officina Sans Book"/>
          <w:b/>
          <w:bCs/>
          <w:sz w:val="18"/>
          <w:szCs w:val="18"/>
        </w:rPr>
      </w:pPr>
    </w:p>
    <w:p w:rsidR="00883764" w:rsidRPr="00DB0166" w:rsidRDefault="00883764" w:rsidP="00883764">
      <w:pPr>
        <w:pStyle w:val="Allmntstyckeformat"/>
        <w:jc w:val="both"/>
        <w:rPr>
          <w:rFonts w:ascii="ITC Officina Sans Book" w:hAnsi="ITC Officina Sans Book" w:cs="ITC Officina Sans Book"/>
          <w:sz w:val="18"/>
          <w:szCs w:val="18"/>
        </w:rPr>
      </w:pPr>
      <w:r w:rsidRPr="00DB0166">
        <w:rPr>
          <w:rFonts w:ascii="ITC Officina Sans Book" w:hAnsi="ITC Officina Sans Book" w:cs="ITC Officina Sans Book"/>
          <w:b/>
          <w:bCs/>
          <w:sz w:val="18"/>
          <w:szCs w:val="18"/>
        </w:rPr>
        <w:t>BLÜCHER Sweden AB</w:t>
      </w:r>
    </w:p>
    <w:p w:rsidR="00883764" w:rsidRPr="00E62B69" w:rsidRDefault="00883764" w:rsidP="00E62B69">
      <w:pPr>
        <w:pStyle w:val="Allmntstyckeformat"/>
        <w:rPr>
          <w:rFonts w:ascii="ITC Officina Sans Book" w:hAnsi="ITC Officina Sans Book" w:cs="ITC Officina Sans Book"/>
          <w:b/>
          <w:bCs/>
          <w:i/>
          <w:iCs/>
          <w:sz w:val="18"/>
          <w:szCs w:val="18"/>
        </w:rPr>
      </w:pPr>
      <w:r w:rsidRPr="00DB0166">
        <w:rPr>
          <w:rFonts w:ascii="ITC Officina Sans Book" w:hAnsi="ITC Officina Sans Book" w:cs="ITC Officina Sans Book"/>
          <w:sz w:val="18"/>
          <w:szCs w:val="18"/>
        </w:rPr>
        <w:t>Sedan 1965 har BLÜCHER utvecklats till en av Europas ledande tillverkare av rostfria avvattningssystem. Vi tillverkar och levererar golvbrunnar, rörsystem, golvrännor och tillbehör till hemmet såväl som till kommersiella, industriella och marina miljöer. BLÜCHER finns representerat i 15 länder, med huvudkontor och produktion i västra Danmark. I Sverige har vi vårt huvudkontor beläget i Kalmar, och försäljningskontor i Stockholm och Göteborg.</w:t>
      </w:r>
    </w:p>
    <w:sectPr w:rsidR="00883764" w:rsidRPr="00E62B69" w:rsidSect="006E725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ITC Officina Sans Boo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64"/>
    <w:rsid w:val="00883764"/>
    <w:rsid w:val="009B3879"/>
    <w:rsid w:val="00A521F8"/>
    <w:rsid w:val="00DB0166"/>
    <w:rsid w:val="00E62B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D523"/>
  <w15:chartTrackingRefBased/>
  <w15:docId w15:val="{01999344-9642-40B4-AD2B-36A0B2D0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883764"/>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Ingetstyckeformat">
    <w:name w:val="[Inget styckeformat]"/>
    <w:rsid w:val="00883764"/>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2795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BLÜCHER Metal A/S</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Elm</dc:creator>
  <cp:keywords/>
  <dc:description/>
  <cp:lastModifiedBy>Helena Elm</cp:lastModifiedBy>
  <cp:revision>5</cp:revision>
  <dcterms:created xsi:type="dcterms:W3CDTF">2016-03-29T12:36:00Z</dcterms:created>
  <dcterms:modified xsi:type="dcterms:W3CDTF">2016-03-29T12:39:00Z</dcterms:modified>
</cp:coreProperties>
</file>