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D" w:rsidRPr="00922E72" w:rsidRDefault="003C29DD" w:rsidP="003C29DD">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D26E7A">
        <w:rPr>
          <w:b w:val="0"/>
          <w:color w:val="auto"/>
        </w:rPr>
        <w:t>201</w:t>
      </w:r>
      <w:r w:rsidR="001346A5">
        <w:rPr>
          <w:b w:val="0"/>
          <w:color w:val="auto"/>
        </w:rPr>
        <w:t>4</w:t>
      </w:r>
      <w:r w:rsidR="00D26E7A">
        <w:rPr>
          <w:b w:val="0"/>
          <w:color w:val="auto"/>
        </w:rPr>
        <w:t>-</w:t>
      </w:r>
      <w:r w:rsidR="001346A5">
        <w:rPr>
          <w:b w:val="0"/>
          <w:color w:val="auto"/>
        </w:rPr>
        <w:t>11</w:t>
      </w:r>
      <w:r w:rsidR="00D26E7A">
        <w:rPr>
          <w:b w:val="0"/>
          <w:color w:val="auto"/>
        </w:rPr>
        <w:t>-1</w:t>
      </w:r>
      <w:r w:rsidR="002E2CD1">
        <w:rPr>
          <w:b w:val="0"/>
          <w:color w:val="auto"/>
        </w:rPr>
        <w:t>7</w:t>
      </w:r>
      <w:bookmarkStart w:id="1" w:name="_GoBack"/>
      <w:bookmarkEnd w:id="1"/>
    </w:p>
    <w:p w:rsidR="003C29DD" w:rsidRPr="00D26E7A" w:rsidRDefault="00CD24E5" w:rsidP="003C29DD">
      <w:pPr>
        <w:pStyle w:val="Rubrik1"/>
        <w:rPr>
          <w:lang w:val="sv-SE"/>
        </w:rPr>
      </w:pPr>
      <w:r>
        <w:rPr>
          <w:lang w:val="sv-SE"/>
        </w:rPr>
        <w:t>Fortsatta satsningar på skola och infrastruktur i Alliansens budget</w:t>
      </w:r>
    </w:p>
    <w:p w:rsidR="00CD24E5" w:rsidRDefault="005039FB" w:rsidP="00D26E7A">
      <w:pPr>
        <w:rPr>
          <w:rFonts w:ascii="Gill Sans MT" w:hAnsi="Gill Sans MT"/>
        </w:rPr>
      </w:pPr>
      <w:bookmarkStart w:id="2" w:name="Text4"/>
      <w:r>
        <w:rPr>
          <w:rFonts w:ascii="Gill Sans MT" w:hAnsi="Gill Sans MT"/>
        </w:rPr>
        <w:t>Alliansen i Österåker</w:t>
      </w:r>
      <w:r w:rsidR="00BD70B5">
        <w:rPr>
          <w:rFonts w:ascii="Gill Sans MT" w:hAnsi="Gill Sans MT"/>
        </w:rPr>
        <w:t>s kommun</w:t>
      </w:r>
      <w:r w:rsidR="00D26E7A">
        <w:rPr>
          <w:rFonts w:ascii="Gill Sans MT" w:hAnsi="Gill Sans MT"/>
        </w:rPr>
        <w:t xml:space="preserve"> föreslår </w:t>
      </w:r>
      <w:r w:rsidR="00CD24E5">
        <w:rPr>
          <w:rFonts w:ascii="Gill Sans MT" w:hAnsi="Gill Sans MT"/>
        </w:rPr>
        <w:t xml:space="preserve">ett fortsatt fokus på skola, omsorg, trygghet, infrastruktur, miljö och ekonomi i balans i </w:t>
      </w:r>
      <w:r w:rsidR="001346A5">
        <w:rPr>
          <w:rFonts w:ascii="Gill Sans MT" w:hAnsi="Gill Sans MT"/>
        </w:rPr>
        <w:t xml:space="preserve">sin </w:t>
      </w:r>
      <w:r w:rsidR="00CD24E5">
        <w:rPr>
          <w:rFonts w:ascii="Gill Sans MT" w:hAnsi="Gill Sans MT"/>
        </w:rPr>
        <w:t>bud</w:t>
      </w:r>
      <w:r w:rsidR="00E14202">
        <w:rPr>
          <w:rFonts w:ascii="Gill Sans MT" w:hAnsi="Gill Sans MT"/>
        </w:rPr>
        <w:t>g</w:t>
      </w:r>
      <w:r w:rsidR="00CD24E5">
        <w:rPr>
          <w:rFonts w:ascii="Gill Sans MT" w:hAnsi="Gill Sans MT"/>
        </w:rPr>
        <w:t>et för 2015, med plan för 2016 och 2017. Beslut om budget</w:t>
      </w:r>
      <w:r w:rsidR="001346A5">
        <w:rPr>
          <w:rFonts w:ascii="Gill Sans MT" w:hAnsi="Gill Sans MT"/>
        </w:rPr>
        <w:t>en</w:t>
      </w:r>
      <w:r w:rsidR="00CD24E5">
        <w:rPr>
          <w:rFonts w:ascii="Gill Sans MT" w:hAnsi="Gill Sans MT"/>
        </w:rPr>
        <w:t xml:space="preserve"> fattas i Kommunfullmäktige den 15 december.</w:t>
      </w:r>
    </w:p>
    <w:p w:rsidR="00E14202" w:rsidRDefault="001346A5" w:rsidP="00E14202">
      <w:r>
        <w:t>O</w:t>
      </w:r>
      <w:r w:rsidR="00E14202">
        <w:t>mråden i skolan som tillförs resurser är bland annat läs- och skrivförståelse, barn i behov av särskilt stöd</w:t>
      </w:r>
      <w:r>
        <w:t>, samt</w:t>
      </w:r>
      <w:r w:rsidR="00E14202">
        <w:t xml:space="preserve"> fler specialpedagoger. Nya miljömål och en reviderad cykelplan ska tas fram. Överskottsmålet på minst </w:t>
      </w:r>
      <w:r>
        <w:t>2 procent</w:t>
      </w:r>
      <w:r w:rsidR="00E14202">
        <w:t xml:space="preserve"> står fast och </w:t>
      </w:r>
      <w:r>
        <w:t>k</w:t>
      </w:r>
      <w:r w:rsidR="00E14202">
        <w:t xml:space="preserve">ommunalskatten ska hållas på en låg nivå. </w:t>
      </w:r>
    </w:p>
    <w:p w:rsidR="00E14202" w:rsidRDefault="001346A5" w:rsidP="00E14202">
      <w:r>
        <w:t xml:space="preserve">– </w:t>
      </w:r>
      <w:r w:rsidR="00E14202">
        <w:t>Österåkers ekonomi är fortsatt mycket god med en soliditet som utvecklats mycket positivt under de fyra senaste åren. Kommunen har inga lån och behöver inte ta lån för att finansiera verksamheten. God ekonomisk hushållning och en prioritering av kärnverksamheterna gör att vi har ett mycket tillfredsställande utgångsläge och det är glädjande att kunna presentera vår budget för 20</w:t>
      </w:r>
      <w:r>
        <w:t xml:space="preserve">15, säger Michaela Fletcher (M), </w:t>
      </w:r>
      <w:r w:rsidR="00E14202">
        <w:t>Kommunstyrelsens ordförande</w:t>
      </w:r>
      <w:r>
        <w:t>.</w:t>
      </w:r>
    </w:p>
    <w:p w:rsidR="00E14202" w:rsidRDefault="00E14202" w:rsidP="00E14202">
      <w:r>
        <w:t>Mot bakgrund av det goda läget utökas nämndernas bruttoramar med c</w:t>
      </w:r>
      <w:r w:rsidR="001346A5">
        <w:t>irk</w:t>
      </w:r>
      <w:r>
        <w:t>a 92 miljoner i budget</w:t>
      </w:r>
      <w:r w:rsidR="001346A5">
        <w:t>förslaget för år</w:t>
      </w:r>
      <w:r>
        <w:t xml:space="preserve"> 2015 jämfört med </w:t>
      </w:r>
      <w:r w:rsidR="001346A5">
        <w:t>2014</w:t>
      </w:r>
      <w:r>
        <w:t>. För perioden 2015-2017 planeras nettoinvesteringar på totalt 300 miljoner kronor. Alliansen genomför extra satsningar för kvalitetshöjningar inom viktiga kärnverksamhetsområden</w:t>
      </w:r>
      <w:r w:rsidR="001346A5">
        <w:t xml:space="preserve"> – ut</w:t>
      </w:r>
      <w:r>
        <w:t xml:space="preserve">över pris-, löne- och volymförändringar. Bland annat utgörs närmare 41 miljoner, av ovanstående 92, </w:t>
      </w:r>
      <w:r w:rsidR="001346A5">
        <w:t>av</w:t>
      </w:r>
      <w:r>
        <w:t xml:space="preserve"> </w:t>
      </w:r>
      <w:r w:rsidR="001346A5">
        <w:t xml:space="preserve">en </w:t>
      </w:r>
      <w:r>
        <w:t xml:space="preserve">utökad ram för </w:t>
      </w:r>
      <w:r w:rsidR="001346A5">
        <w:t xml:space="preserve">den nya </w:t>
      </w:r>
      <w:r>
        <w:t xml:space="preserve">Skolnämnden.  </w:t>
      </w:r>
    </w:p>
    <w:p w:rsidR="00E14202" w:rsidRDefault="00E14202" w:rsidP="00E14202">
      <w:r>
        <w:t>Ett av de övergripande målen är bland annat att minska antalet barn per pedagog i förskolan och på sikt är målet att nå 5,2 b</w:t>
      </w:r>
      <w:r w:rsidR="001346A5">
        <w:t>arn per vuxen i alla förskolor. G</w:t>
      </w:r>
      <w:r>
        <w:t xml:space="preserve">rundskolepengen höjs med mellan </w:t>
      </w:r>
      <w:proofErr w:type="gramStart"/>
      <w:r>
        <w:t>4,2-5,2</w:t>
      </w:r>
      <w:proofErr w:type="gramEnd"/>
      <w:r>
        <w:t xml:space="preserve"> </w:t>
      </w:r>
      <w:r w:rsidR="001346A5">
        <w:t xml:space="preserve">procent </w:t>
      </w:r>
      <w:r>
        <w:t xml:space="preserve">beroende på årskurs. </w:t>
      </w:r>
      <w:proofErr w:type="spellStart"/>
      <w:r>
        <w:t>Förskolepengen</w:t>
      </w:r>
      <w:proofErr w:type="spellEnd"/>
      <w:r>
        <w:t xml:space="preserve"> höjs med c</w:t>
      </w:r>
      <w:r w:rsidR="001346A5">
        <w:t>irka</w:t>
      </w:r>
      <w:r>
        <w:t xml:space="preserve"> 5</w:t>
      </w:r>
      <w:r w:rsidR="001346A5">
        <w:t xml:space="preserve"> procent</w:t>
      </w:r>
      <w:r>
        <w:t>. Fritidspengen höjs med c</w:t>
      </w:r>
      <w:r w:rsidR="001346A5">
        <w:t>irk</w:t>
      </w:r>
      <w:r>
        <w:t>a 3</w:t>
      </w:r>
      <w:r w:rsidR="001346A5">
        <w:t xml:space="preserve"> procent</w:t>
      </w:r>
      <w:r>
        <w:t xml:space="preserve">. </w:t>
      </w:r>
    </w:p>
    <w:p w:rsidR="00E14202" w:rsidRDefault="00E14202" w:rsidP="00E14202">
      <w:r>
        <w:t xml:space="preserve">Resurserna till ökad likvärdighet mellan skolor kommer att ökas för att säkerställa att alla elever når sina kunskapsmål. En särskild satsning kommer att göras för ledarskapsutveckling och höjda löner till skolledare. </w:t>
      </w:r>
    </w:p>
    <w:p w:rsidR="00E14202" w:rsidRDefault="00E14202" w:rsidP="00E14202"/>
    <w:p w:rsidR="00E14202" w:rsidRDefault="00E14202" w:rsidP="00E14202">
      <w:r>
        <w:lastRenderedPageBreak/>
        <w:t xml:space="preserve">Investeringstakten för infrastruktur kommer att skruvas upp ytterligare. Den totala investeringen i infrastruktur är </w:t>
      </w:r>
      <w:r w:rsidR="001346A5">
        <w:t>cirka</w:t>
      </w:r>
      <w:r>
        <w:t xml:space="preserve"> 90 miljoner netto för 2015.  Kapacitetshöjande åtgärder i centrala Åkersberga samt en ny cykelplan är prioriterade. </w:t>
      </w:r>
    </w:p>
    <w:p w:rsidR="00E14202" w:rsidRDefault="00E14202" w:rsidP="00E14202">
      <w:r>
        <w:t>Skattesatsen föreslås för 2015 lämnas oförändrad på 18:65 kronor</w:t>
      </w:r>
      <w:r w:rsidR="001346A5">
        <w:t>.</w:t>
      </w:r>
    </w:p>
    <w:p w:rsidR="00E14202" w:rsidRDefault="00E14202" w:rsidP="00E14202">
      <w:r>
        <w:t xml:space="preserve">Verksamheterna kommer i än högre grad vara föremål för utvärdering och uppföljning med avseende på kvalitet och måluppfyllelse. Detta för att varje skattekrona ska användas på effektivast möjliga sätt till högsta möjliga utfall. </w:t>
      </w:r>
    </w:p>
    <w:bookmarkEnd w:id="2"/>
    <w:p w:rsidR="00D26E7A" w:rsidRPr="00F65987" w:rsidRDefault="0065501C" w:rsidP="00D26E7A">
      <w:r>
        <w:t>K</w:t>
      </w:r>
      <w:r w:rsidR="00475C3B">
        <w:t>ontaktperson:</w:t>
      </w:r>
      <w:r w:rsidR="00475C3B">
        <w:br/>
      </w:r>
      <w:r w:rsidR="00D26E7A">
        <w:t>Michaela Fletcher (M), Kommu</w:t>
      </w:r>
      <w:r w:rsidR="00D26E7A" w:rsidRPr="001346A5">
        <w:t xml:space="preserve">nstyrelsens ordförande, 073-644 35 62, </w:t>
      </w:r>
      <w:hyperlink r:id="rId9" w:history="1">
        <w:r w:rsidR="001346A5" w:rsidRPr="001346A5">
          <w:rPr>
            <w:rStyle w:val="Hyperlnk"/>
            <w:color w:val="auto"/>
          </w:rPr>
          <w:t>michaela.fletcher@osteraker.se</w:t>
        </w:r>
      </w:hyperlink>
      <w:r w:rsidR="001346A5" w:rsidRPr="001346A5">
        <w:t xml:space="preserve">. </w:t>
      </w:r>
    </w:p>
    <w:sectPr w:rsidR="00D26E7A" w:rsidRPr="00F65987" w:rsidSect="00910A17">
      <w:headerReference w:type="even" r:id="rId10"/>
      <w:headerReference w:type="default" r:id="rId11"/>
      <w:footerReference w:type="even" r:id="rId12"/>
      <w:footerReference w:type="default" r:id="rId13"/>
      <w:headerReference w:type="first" r:id="rId14"/>
      <w:footerReference w:type="first" r:id="rId15"/>
      <w:pgSz w:w="11906" w:h="16838" w:code="9"/>
      <w:pgMar w:top="2098" w:right="1701" w:bottom="1701" w:left="226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1C" w:rsidRPr="002F4163" w:rsidRDefault="0065501C" w:rsidP="002F4163">
      <w:r>
        <w:separator/>
      </w:r>
    </w:p>
  </w:endnote>
  <w:endnote w:type="continuationSeparator" w:id="0">
    <w:p w:rsidR="0065501C" w:rsidRPr="002F4163" w:rsidRDefault="0065501C"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3C29DD" w:rsidRDefault="0065501C"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rsidR="0065501C" w:rsidRPr="003C29DD" w:rsidRDefault="0065501C"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rsidR="0065501C" w:rsidRPr="003C29DD" w:rsidRDefault="0065501C"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rsidR="0065501C" w:rsidRPr="003C29DD" w:rsidRDefault="0065501C"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741870" w:rsidRDefault="0065501C"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 xml:space="preserve">Österåkers </w:t>
    </w:r>
    <w:proofErr w:type="gramStart"/>
    <w:r w:rsidRPr="00741870">
      <w:t>kommun</w:t>
    </w:r>
    <w:r w:rsidRPr="002F4163">
      <w:t xml:space="preserve">  |</w:t>
    </w:r>
    <w:proofErr w:type="gramEnd"/>
    <w:r w:rsidRPr="002F4163">
      <w:t xml:space="preserve">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1C" w:rsidRPr="002F4163" w:rsidRDefault="0065501C" w:rsidP="002F4163">
      <w:r>
        <w:separator/>
      </w:r>
    </w:p>
  </w:footnote>
  <w:footnote w:type="continuationSeparator" w:id="0">
    <w:p w:rsidR="0065501C" w:rsidRPr="002F4163" w:rsidRDefault="0065501C" w:rsidP="002F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C10270" w:rsidRDefault="0065501C" w:rsidP="00741F64">
    <w:pPr>
      <w:pStyle w:val="Byline"/>
    </w:pPr>
    <w:r>
      <w:rPr>
        <w:noProof/>
        <w:lang w:val="sv-SE" w:eastAsia="sv-SE"/>
      </w:rPr>
      <w:drawing>
        <wp:anchor distT="0" distB="0" distL="114300" distR="114300" simplePos="0" relativeHeight="251659264" behindDoc="1" locked="1" layoutInCell="1" allowOverlap="1">
          <wp:simplePos x="0" y="0"/>
          <wp:positionH relativeFrom="column">
            <wp:posOffset>3533775</wp:posOffset>
          </wp:positionH>
          <wp:positionV relativeFrom="paragraph">
            <wp:posOffset>-32385</wp:posOffset>
          </wp:positionV>
          <wp:extent cx="1695450" cy="361950"/>
          <wp:effectExtent l="0" t="0" r="0" b="0"/>
          <wp:wrapNone/>
          <wp:docPr id="5"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C" w:rsidRDefault="0065501C" w:rsidP="00C102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rsidP="002F4163"/>
  <w:p w:rsidR="0065501C" w:rsidRPr="00C10270" w:rsidRDefault="0065501C" w:rsidP="002F4163">
    <w:r>
      <w:rPr>
        <w:noProof/>
        <w:lang w:eastAsia="sv-SE"/>
      </w:rPr>
      <w:drawing>
        <wp:anchor distT="0" distB="0" distL="114300" distR="114300" simplePos="0" relativeHeight="251656192" behindDoc="1" locked="1" layoutInCell="1" allowOverlap="1">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fldSimple w:instr="NUMPAGES  \* Arabic  \* MERGEFORMAT">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074D4"/>
    <w:lvl w:ilvl="0">
      <w:start w:val="1"/>
      <w:numFmt w:val="decimal"/>
      <w:lvlText w:val="%1."/>
      <w:lvlJc w:val="left"/>
      <w:pPr>
        <w:tabs>
          <w:tab w:val="num" w:pos="1492"/>
        </w:tabs>
        <w:ind w:left="1492" w:hanging="360"/>
      </w:pPr>
    </w:lvl>
  </w:abstractNum>
  <w:abstractNum w:abstractNumId="1">
    <w:nsid w:val="FFFFFF7D"/>
    <w:multiLevelType w:val="singleLevel"/>
    <w:tmpl w:val="AD1EE1BA"/>
    <w:lvl w:ilvl="0">
      <w:start w:val="1"/>
      <w:numFmt w:val="decimal"/>
      <w:lvlText w:val="%1."/>
      <w:lvlJc w:val="left"/>
      <w:pPr>
        <w:tabs>
          <w:tab w:val="num" w:pos="1209"/>
        </w:tabs>
        <w:ind w:left="1209" w:hanging="360"/>
      </w:pPr>
    </w:lvl>
  </w:abstractNum>
  <w:abstractNum w:abstractNumId="2">
    <w:nsid w:val="FFFFFF7E"/>
    <w:multiLevelType w:val="singleLevel"/>
    <w:tmpl w:val="8C52C98E"/>
    <w:lvl w:ilvl="0">
      <w:start w:val="1"/>
      <w:numFmt w:val="decimal"/>
      <w:lvlText w:val="%1."/>
      <w:lvlJc w:val="left"/>
      <w:pPr>
        <w:tabs>
          <w:tab w:val="num" w:pos="926"/>
        </w:tabs>
        <w:ind w:left="926" w:hanging="360"/>
      </w:pPr>
    </w:lvl>
  </w:abstractNum>
  <w:abstractNum w:abstractNumId="3">
    <w:nsid w:val="FFFFFF7F"/>
    <w:multiLevelType w:val="singleLevel"/>
    <w:tmpl w:val="0318204C"/>
    <w:lvl w:ilvl="0">
      <w:start w:val="1"/>
      <w:numFmt w:val="decimal"/>
      <w:lvlText w:val="%1."/>
      <w:lvlJc w:val="left"/>
      <w:pPr>
        <w:tabs>
          <w:tab w:val="num" w:pos="643"/>
        </w:tabs>
        <w:ind w:left="643" w:hanging="360"/>
      </w:pPr>
    </w:lvl>
  </w:abstractNum>
  <w:abstractNum w:abstractNumId="4">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6C4DE"/>
    <w:lvl w:ilvl="0">
      <w:start w:val="1"/>
      <w:numFmt w:val="decimal"/>
      <w:lvlText w:val="%1."/>
      <w:lvlJc w:val="left"/>
      <w:pPr>
        <w:tabs>
          <w:tab w:val="num" w:pos="360"/>
        </w:tabs>
        <w:ind w:left="360" w:hanging="360"/>
      </w:pPr>
    </w:lvl>
  </w:abstractNum>
  <w:abstractNum w:abstractNumId="9">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nsid w:val="71871E13"/>
    <w:multiLevelType w:val="hybridMultilevel"/>
    <w:tmpl w:val="955ED158"/>
    <w:lvl w:ilvl="0" w:tplc="E9EC8974">
      <w:start w:val="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102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D"/>
    <w:rsid w:val="00007D14"/>
    <w:rsid w:val="00013E42"/>
    <w:rsid w:val="00050513"/>
    <w:rsid w:val="0006359F"/>
    <w:rsid w:val="00090099"/>
    <w:rsid w:val="000B2544"/>
    <w:rsid w:val="00121D74"/>
    <w:rsid w:val="001346A5"/>
    <w:rsid w:val="00157954"/>
    <w:rsid w:val="0016498C"/>
    <w:rsid w:val="00194595"/>
    <w:rsid w:val="001B5463"/>
    <w:rsid w:val="00213868"/>
    <w:rsid w:val="0021606C"/>
    <w:rsid w:val="0026627F"/>
    <w:rsid w:val="00270375"/>
    <w:rsid w:val="002E2CD1"/>
    <w:rsid w:val="002F4163"/>
    <w:rsid w:val="00302854"/>
    <w:rsid w:val="0037779B"/>
    <w:rsid w:val="003A123F"/>
    <w:rsid w:val="003B08DD"/>
    <w:rsid w:val="003C29DD"/>
    <w:rsid w:val="003D7A7F"/>
    <w:rsid w:val="00406F54"/>
    <w:rsid w:val="0043610E"/>
    <w:rsid w:val="00475C3B"/>
    <w:rsid w:val="004F574D"/>
    <w:rsid w:val="005039FB"/>
    <w:rsid w:val="00573B91"/>
    <w:rsid w:val="005C24EB"/>
    <w:rsid w:val="005D5492"/>
    <w:rsid w:val="0060075E"/>
    <w:rsid w:val="00635DDE"/>
    <w:rsid w:val="0065501C"/>
    <w:rsid w:val="006D0555"/>
    <w:rsid w:val="00730336"/>
    <w:rsid w:val="007356A8"/>
    <w:rsid w:val="00741870"/>
    <w:rsid w:val="00741F64"/>
    <w:rsid w:val="007A0CEF"/>
    <w:rsid w:val="007B0F60"/>
    <w:rsid w:val="007F3930"/>
    <w:rsid w:val="00815C52"/>
    <w:rsid w:val="00840468"/>
    <w:rsid w:val="00910A17"/>
    <w:rsid w:val="00913A33"/>
    <w:rsid w:val="00975A0C"/>
    <w:rsid w:val="0098007B"/>
    <w:rsid w:val="00A16E10"/>
    <w:rsid w:val="00A769D9"/>
    <w:rsid w:val="00AA011D"/>
    <w:rsid w:val="00AA183E"/>
    <w:rsid w:val="00BB258D"/>
    <w:rsid w:val="00BD70B5"/>
    <w:rsid w:val="00C05328"/>
    <w:rsid w:val="00C10270"/>
    <w:rsid w:val="00C268A0"/>
    <w:rsid w:val="00C459B1"/>
    <w:rsid w:val="00CB165F"/>
    <w:rsid w:val="00CD24E5"/>
    <w:rsid w:val="00CE0593"/>
    <w:rsid w:val="00D06B56"/>
    <w:rsid w:val="00D15701"/>
    <w:rsid w:val="00D26E7A"/>
    <w:rsid w:val="00D72D68"/>
    <w:rsid w:val="00D97E1D"/>
    <w:rsid w:val="00E14202"/>
    <w:rsid w:val="00E41992"/>
    <w:rsid w:val="00E97F1E"/>
    <w:rsid w:val="00EC404C"/>
    <w:rsid w:val="00EE3EF4"/>
    <w:rsid w:val="00F02377"/>
    <w:rsid w:val="00F643A0"/>
    <w:rsid w:val="00F84DDB"/>
    <w:rsid w:val="00FA0EA6"/>
    <w:rsid w:val="00FA57D2"/>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E14202"/>
    <w:pPr>
      <w:spacing w:after="0" w:line="240" w:lineRule="auto"/>
      <w:ind w:left="720"/>
      <w:contextualSpacing/>
    </w:pPr>
    <w:rPr>
      <w:rFonts w:ascii="Times New Roman" w:eastAsia="Times New Roman" w:hAnsi="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E14202"/>
    <w:pPr>
      <w:spacing w:after="0" w:line="240" w:lineRule="auto"/>
      <w:ind w:left="720"/>
      <w:contextualSpacing/>
    </w:pPr>
    <w:rPr>
      <w:rFonts w:ascii="Times New Roman" w:eastAsia="Times New Roman"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a.fletcher.sjoman@osteraker.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osteraker.se\Dfs\Program\Osteraker_Mallar\_Office2010\Brev%2020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87E5-D5BB-4F62-9D9B-4E450F8E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2013</Template>
  <TotalTime>0</TotalTime>
  <Pages>2</Pages>
  <Words>440</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Helena Cronberg</cp:lastModifiedBy>
  <cp:revision>2</cp:revision>
  <cp:lastPrinted>2013-01-16T11:24:00Z</cp:lastPrinted>
  <dcterms:created xsi:type="dcterms:W3CDTF">2014-11-14T15:14:00Z</dcterms:created>
  <dcterms:modified xsi:type="dcterms:W3CDTF">2014-11-14T15:14:00Z</dcterms:modified>
</cp:coreProperties>
</file>