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56" w:rsidRDefault="005E2356"/>
    <w:p w:rsidR="002C72DA" w:rsidRDefault="00F403B3">
      <w:r>
        <w:t>2017-09-</w:t>
      </w:r>
      <w:r w:rsidR="00B90E3C">
        <w:t>15</w:t>
      </w:r>
    </w:p>
    <w:p w:rsidR="002C72DA" w:rsidRPr="002C72DA" w:rsidRDefault="00F403B3" w:rsidP="002C72DA">
      <w:pPr>
        <w:rPr>
          <w:b/>
        </w:rPr>
      </w:pPr>
      <w:r>
        <w:rPr>
          <w:b/>
        </w:rPr>
        <w:t>MOTOMAN® får en egen webbsida</w:t>
      </w:r>
    </w:p>
    <w:p w:rsidR="00B74D93" w:rsidRDefault="0066522F" w:rsidP="002C72DA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3924483" cy="1963972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bsid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050" cy="197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83" w:rsidRPr="00FD2783" w:rsidRDefault="00FD2783" w:rsidP="002C72DA">
      <w:pPr>
        <w:rPr>
          <w:i/>
        </w:rPr>
      </w:pPr>
      <w:r>
        <w:rPr>
          <w:i/>
        </w:rPr>
        <w:t>Ny webbsida för MOTOMAN – motomanrobot.se</w:t>
      </w:r>
    </w:p>
    <w:p w:rsidR="00AB458A" w:rsidRDefault="00AB458A" w:rsidP="002C72DA"/>
    <w:p w:rsidR="00B92203" w:rsidRPr="008F5A63" w:rsidRDefault="00E7171B" w:rsidP="002C72DA">
      <w:pPr>
        <w:rPr>
          <w:b/>
        </w:rPr>
      </w:pPr>
      <w:r w:rsidRPr="00E7171B">
        <w:rPr>
          <w:b/>
        </w:rPr>
        <w:t>Yaskawa växer i Europa</w:t>
      </w:r>
      <w:r w:rsidR="008F5A63">
        <w:rPr>
          <w:b/>
        </w:rPr>
        <w:br/>
      </w:r>
      <w:r w:rsidR="00C15993">
        <w:t>Sedan 2010 då Yaskawa Electric Corporation slog ihop sina två stora verksamhetsområden, divisionen för Robot respektive ”Drives and Motion”</w:t>
      </w:r>
      <w:r w:rsidR="008F5A63">
        <w:t>,</w:t>
      </w:r>
      <w:r w:rsidR="00C15993">
        <w:t xml:space="preserve"> ha</w:t>
      </w:r>
      <w:r w:rsidR="00B15DCE">
        <w:t>r den europeiska koncernen fortsatt att växa</w:t>
      </w:r>
      <w:r w:rsidR="00C15993">
        <w:t xml:space="preserve">. </w:t>
      </w:r>
      <w:r w:rsidR="000A71BC">
        <w:t xml:space="preserve">Ytterligare produktsegment </w:t>
      </w:r>
      <w:r w:rsidR="00FD2783">
        <w:t>har tillkommit</w:t>
      </w:r>
      <w:r w:rsidR="008F5A63">
        <w:t>,</w:t>
      </w:r>
      <w:r w:rsidR="000A71BC">
        <w:t xml:space="preserve"> </w:t>
      </w:r>
      <w:r w:rsidR="00B15DCE">
        <w:t xml:space="preserve">bland annat </w:t>
      </w:r>
      <w:r w:rsidR="000A71BC">
        <w:t xml:space="preserve">med förvärvet av Vipa processautomation 2012. Yaskawa </w:t>
      </w:r>
      <w:r w:rsidR="008F5A63">
        <w:t>utvidgar verksamheten</w:t>
      </w:r>
      <w:r w:rsidR="00B15DCE">
        <w:t xml:space="preserve"> </w:t>
      </w:r>
      <w:r w:rsidR="0066522F">
        <w:t xml:space="preserve">och bygger nya lokaler </w:t>
      </w:r>
      <w:r w:rsidR="00B15DCE">
        <w:t>i</w:t>
      </w:r>
      <w:r w:rsidR="000A71BC">
        <w:t xml:space="preserve"> bland annat Tyskland, Frankrike och Sverige. </w:t>
      </w:r>
      <w:r w:rsidR="00B15DCE">
        <w:t xml:space="preserve">Nästa år kommer </w:t>
      </w:r>
      <w:r>
        <w:t xml:space="preserve">också </w:t>
      </w:r>
      <w:r w:rsidR="00B15DCE">
        <w:t xml:space="preserve">den nya robotfabriken i Slovenien att leverera MOTOMAN-robotar </w:t>
      </w:r>
      <w:r w:rsidR="008F5A63">
        <w:t xml:space="preserve">med svensktillverkade styrsystem </w:t>
      </w:r>
      <w:r w:rsidR="00B15DCE">
        <w:t>direkt till den europeiska marknaden</w:t>
      </w:r>
      <w:r w:rsidR="000A71BC">
        <w:t xml:space="preserve">. </w:t>
      </w:r>
    </w:p>
    <w:p w:rsidR="00E7171B" w:rsidRDefault="008F5A63" w:rsidP="004445BF">
      <w:r>
        <w:t>Från och med i höst</w:t>
      </w:r>
      <w:r w:rsidR="00C15993">
        <w:t xml:space="preserve"> kommer Yaskawa Nordic</w:t>
      </w:r>
      <w:r w:rsidR="00536D11">
        <w:t xml:space="preserve"> </w:t>
      </w:r>
      <w:r w:rsidR="00B74D93">
        <w:t>att utöver sin försäljning a</w:t>
      </w:r>
      <w:r w:rsidR="005C617D">
        <w:t xml:space="preserve">v MOTOMAN® robotautomation även ha hand om produkter </w:t>
      </w:r>
      <w:r w:rsidR="0080071A">
        <w:t xml:space="preserve">inom segmentet </w:t>
      </w:r>
      <w:r w:rsidR="00B74D93">
        <w:t>”</w:t>
      </w:r>
      <w:proofErr w:type="gramStart"/>
      <w:r w:rsidR="00B74D93">
        <w:t>Drives</w:t>
      </w:r>
      <w:proofErr w:type="gramEnd"/>
      <w:r w:rsidR="00B74D93">
        <w:t>, Motion &amp; Control</w:t>
      </w:r>
      <w:r w:rsidR="0080071A">
        <w:t>”</w:t>
      </w:r>
      <w:r w:rsidR="00B74D93">
        <w:t xml:space="preserve">. </w:t>
      </w:r>
      <w:r w:rsidR="00AB458A">
        <w:t xml:space="preserve">Det vill säga servomotorer, linjärstyrning, frekvensomriktare med mera. </w:t>
      </w:r>
      <w:r w:rsidR="005C617D">
        <w:t xml:space="preserve">Det är ett gediget produktsortiment </w:t>
      </w:r>
      <w:r w:rsidR="00536D11">
        <w:t>som du kan ta del av</w:t>
      </w:r>
      <w:r w:rsidR="005C617D">
        <w:t xml:space="preserve"> på </w:t>
      </w:r>
      <w:hyperlink r:id="rId8" w:history="1">
        <w:r w:rsidR="005C617D" w:rsidRPr="00323A09">
          <w:rPr>
            <w:rStyle w:val="Hyperlnk"/>
          </w:rPr>
          <w:t>www.yaskawa.eu.com</w:t>
        </w:r>
      </w:hyperlink>
      <w:r w:rsidR="00B92203">
        <w:t xml:space="preserve">. </w:t>
      </w:r>
    </w:p>
    <w:p w:rsidR="00F403B3" w:rsidRPr="008F5A63" w:rsidRDefault="000A71BC" w:rsidP="004445BF">
      <w:pPr>
        <w:rPr>
          <w:b/>
        </w:rPr>
      </w:pPr>
      <w:r>
        <w:rPr>
          <w:b/>
        </w:rPr>
        <w:t>MOTOMAN</w:t>
      </w:r>
      <w:r w:rsidR="00FD2783">
        <w:rPr>
          <w:b/>
        </w:rPr>
        <w:t>®</w:t>
      </w:r>
      <w:r>
        <w:rPr>
          <w:b/>
        </w:rPr>
        <w:t xml:space="preserve"> i Sverige</w:t>
      </w:r>
      <w:r w:rsidR="008F5A63">
        <w:rPr>
          <w:b/>
        </w:rPr>
        <w:br/>
      </w:r>
      <w:r w:rsidR="00FD2783">
        <w:t xml:space="preserve">Med tanke på </w:t>
      </w:r>
      <w:proofErr w:type="spellStart"/>
      <w:r w:rsidR="00FD2783">
        <w:t>Yaskawas</w:t>
      </w:r>
      <w:proofErr w:type="spellEnd"/>
      <w:r w:rsidR="00FD2783">
        <w:t xml:space="preserve"> breda verksamhetsområde vill vi ge</w:t>
      </w:r>
      <w:r w:rsidR="00C15993">
        <w:t xml:space="preserve"> </w:t>
      </w:r>
      <w:r w:rsidR="00F403B3">
        <w:t xml:space="preserve">våra svenska </w:t>
      </w:r>
      <w:r w:rsidR="005C617D">
        <w:t>robot</w:t>
      </w:r>
      <w:r w:rsidR="00F403B3">
        <w:t xml:space="preserve">kunder och </w:t>
      </w:r>
      <w:r w:rsidR="008F5A63">
        <w:t>robot</w:t>
      </w:r>
      <w:r w:rsidR="00F403B3">
        <w:t>användare</w:t>
      </w:r>
      <w:r w:rsidR="00C15993">
        <w:t xml:space="preserve"> en </w:t>
      </w:r>
      <w:r w:rsidR="00B15DCE">
        <w:t>rak</w:t>
      </w:r>
      <w:r w:rsidR="00C15993">
        <w:t xml:space="preserve"> </w:t>
      </w:r>
      <w:r w:rsidR="00B15DCE">
        <w:t xml:space="preserve">och enkel </w:t>
      </w:r>
      <w:r w:rsidR="00C15993">
        <w:t xml:space="preserve">väg till robotautomation från Yaskawa. Därför </w:t>
      </w:r>
      <w:r w:rsidR="005C617D">
        <w:t xml:space="preserve">lanserar vi </w:t>
      </w:r>
      <w:r w:rsidR="00C15993">
        <w:t>nu</w:t>
      </w:r>
      <w:r w:rsidR="00536D11">
        <w:t xml:space="preserve"> </w:t>
      </w:r>
      <w:hyperlink r:id="rId9" w:history="1">
        <w:r w:rsidR="005C617D" w:rsidRPr="00323A09">
          <w:rPr>
            <w:rStyle w:val="Hyperlnk"/>
          </w:rPr>
          <w:t>motomanrobot.se</w:t>
        </w:r>
      </w:hyperlink>
      <w:r w:rsidR="00C15993">
        <w:t xml:space="preserve"> </w:t>
      </w:r>
      <w:r w:rsidR="005C617D">
        <w:t xml:space="preserve">- </w:t>
      </w:r>
      <w:r w:rsidR="00B92203">
        <w:t>med enbart</w:t>
      </w:r>
      <w:r w:rsidR="00C15993">
        <w:t xml:space="preserve"> MOTOMAN-produkter</w:t>
      </w:r>
      <w:r w:rsidR="00B15DCE">
        <w:t xml:space="preserve">. </w:t>
      </w:r>
      <w:r w:rsidR="00773459">
        <w:t>Med andra ord,</w:t>
      </w:r>
      <w:r w:rsidR="00B15DCE">
        <w:t xml:space="preserve"> r</w:t>
      </w:r>
      <w:r>
        <w:t xml:space="preserve">obotar och </w:t>
      </w:r>
      <w:r w:rsidR="00B15DCE">
        <w:t xml:space="preserve">all kompletterande </w:t>
      </w:r>
      <w:r>
        <w:t>kringutrustning</w:t>
      </w:r>
      <w:r w:rsidR="00B15DCE">
        <w:t xml:space="preserve"> som kan behövas för en </w:t>
      </w:r>
      <w:r w:rsidR="008F5A63">
        <w:t>effektiv</w:t>
      </w:r>
      <w:r w:rsidR="00B15DCE">
        <w:t xml:space="preserve"> robotanläggning</w:t>
      </w:r>
      <w:r w:rsidR="00C15993">
        <w:t xml:space="preserve">. </w:t>
      </w:r>
      <w:r w:rsidR="00FD2783">
        <w:t xml:space="preserve">Här </w:t>
      </w:r>
      <w:r w:rsidR="005C617D">
        <w:t xml:space="preserve">kan du </w:t>
      </w:r>
      <w:r w:rsidR="008F5A63">
        <w:t>studera</w:t>
      </w:r>
      <w:r w:rsidR="00B15DCE">
        <w:t xml:space="preserve"> tekniska data, </w:t>
      </w:r>
      <w:r w:rsidR="005C617D">
        <w:t>lad</w:t>
      </w:r>
      <w:r>
        <w:t>da ner ritningar och 3D modeller</w:t>
      </w:r>
      <w:r w:rsidR="00293DBE">
        <w:t>,</w:t>
      </w:r>
      <w:r w:rsidR="0013169E">
        <w:t xml:space="preserve"> samt </w:t>
      </w:r>
      <w:r w:rsidR="005C617D">
        <w:t xml:space="preserve">ta del av </w:t>
      </w:r>
      <w:r w:rsidR="00B15DCE">
        <w:t xml:space="preserve">praktiska exempel och </w:t>
      </w:r>
      <w:r w:rsidR="005C617D">
        <w:t xml:space="preserve">nyheter från </w:t>
      </w:r>
      <w:proofErr w:type="spellStart"/>
      <w:r w:rsidR="005C617D">
        <w:t>Motomans</w:t>
      </w:r>
      <w:proofErr w:type="spellEnd"/>
      <w:r w:rsidR="005C617D">
        <w:t xml:space="preserve"> värld. </w:t>
      </w:r>
    </w:p>
    <w:p w:rsidR="00FD1E4D" w:rsidRDefault="00B90E3C" w:rsidP="008F5A63">
      <w:proofErr w:type="gramStart"/>
      <w:r>
        <w:t>---</w:t>
      </w:r>
      <w:proofErr w:type="gramEnd"/>
      <w:r>
        <w:t>--</w:t>
      </w:r>
    </w:p>
    <w:p w:rsidR="00B90E3C" w:rsidRPr="00B90E3C" w:rsidRDefault="00B90E3C" w:rsidP="00B90E3C">
      <w:pPr>
        <w:pStyle w:val="Normalwebb"/>
        <w:spacing w:line="270" w:lineRule="atLeast"/>
        <w:rPr>
          <w:rFonts w:asciiTheme="minorHAnsi" w:hAnsiTheme="minorHAnsi"/>
          <w:sz w:val="18"/>
          <w:szCs w:val="18"/>
        </w:rPr>
      </w:pPr>
      <w:r w:rsidRPr="00B90E3C">
        <w:rPr>
          <w:rStyle w:val="Stark"/>
          <w:rFonts w:asciiTheme="minorHAnsi" w:hAnsiTheme="minorHAnsi"/>
          <w:sz w:val="18"/>
          <w:szCs w:val="18"/>
        </w:rPr>
        <w:t>För ytterligare information</w:t>
      </w:r>
      <w:r w:rsidRPr="00B90E3C">
        <w:rPr>
          <w:rFonts w:asciiTheme="minorHAnsi" w:hAnsiTheme="minorHAnsi"/>
          <w:sz w:val="18"/>
          <w:szCs w:val="18"/>
        </w:rPr>
        <w:t xml:space="preserve"> kontakta Cecilia Benze, </w:t>
      </w:r>
      <w:hyperlink r:id="rId10" w:history="1">
        <w:r w:rsidRPr="00B90E3C">
          <w:rPr>
            <w:rStyle w:val="Hyperlnk"/>
            <w:rFonts w:asciiTheme="minorHAnsi" w:hAnsiTheme="minorHAnsi"/>
            <w:color w:val="auto"/>
            <w:sz w:val="18"/>
            <w:szCs w:val="18"/>
          </w:rPr>
          <w:t>cecilia.benze@yaskawa.eu.com</w:t>
        </w:r>
      </w:hyperlink>
      <w:r w:rsidRPr="00B90E3C">
        <w:rPr>
          <w:rFonts w:asciiTheme="minorHAnsi" w:hAnsiTheme="minorHAnsi"/>
          <w:sz w:val="18"/>
          <w:szCs w:val="18"/>
        </w:rPr>
        <w:t xml:space="preserve"> eller 0732-048 851.</w:t>
      </w:r>
    </w:p>
    <w:p w:rsidR="00B90E3C" w:rsidRPr="008F5A63" w:rsidRDefault="00B90E3C" w:rsidP="008F5A63">
      <w:bookmarkStart w:id="0" w:name="_GoBack"/>
      <w:bookmarkEnd w:id="0"/>
    </w:p>
    <w:sectPr w:rsidR="00B90E3C" w:rsidRPr="008F5A63" w:rsidSect="005D4813">
      <w:headerReference w:type="default" r:id="rId11"/>
      <w:footerReference w:type="default" r:id="rId12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4F" w:rsidRDefault="008B2D4F" w:rsidP="00F462FD">
      <w:pPr>
        <w:spacing w:after="0" w:line="240" w:lineRule="auto"/>
      </w:pPr>
      <w:r>
        <w:separator/>
      </w:r>
    </w:p>
  </w:endnote>
  <w:endnote w:type="continuationSeparator" w:id="0">
    <w:p w:rsidR="008B2D4F" w:rsidRDefault="008B2D4F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8B2D4F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4F" w:rsidRDefault="008B2D4F" w:rsidP="00F462FD">
      <w:pPr>
        <w:spacing w:after="0" w:line="240" w:lineRule="auto"/>
      </w:pPr>
      <w:r>
        <w:separator/>
      </w:r>
    </w:p>
  </w:footnote>
  <w:footnote w:type="continuationSeparator" w:id="0">
    <w:p w:rsidR="008B2D4F" w:rsidRDefault="008B2D4F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968752352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439"/>
    <w:multiLevelType w:val="hybridMultilevel"/>
    <w:tmpl w:val="CAA24C4C"/>
    <w:lvl w:ilvl="0" w:tplc="BE766868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33E49"/>
    <w:rsid w:val="000628B1"/>
    <w:rsid w:val="000758EE"/>
    <w:rsid w:val="000803C0"/>
    <w:rsid w:val="00084A81"/>
    <w:rsid w:val="000A71BC"/>
    <w:rsid w:val="000C5EFD"/>
    <w:rsid w:val="000D630F"/>
    <w:rsid w:val="000F6503"/>
    <w:rsid w:val="0013169E"/>
    <w:rsid w:val="001C02C0"/>
    <w:rsid w:val="001D37BA"/>
    <w:rsid w:val="00202BD2"/>
    <w:rsid w:val="00240FF9"/>
    <w:rsid w:val="0024680E"/>
    <w:rsid w:val="00250030"/>
    <w:rsid w:val="00293DBE"/>
    <w:rsid w:val="002C72DA"/>
    <w:rsid w:val="00331039"/>
    <w:rsid w:val="00350FB4"/>
    <w:rsid w:val="003957CE"/>
    <w:rsid w:val="003B5CEA"/>
    <w:rsid w:val="00406B00"/>
    <w:rsid w:val="0041585C"/>
    <w:rsid w:val="00427306"/>
    <w:rsid w:val="004445BF"/>
    <w:rsid w:val="004A45FA"/>
    <w:rsid w:val="00530404"/>
    <w:rsid w:val="00536D11"/>
    <w:rsid w:val="005870B8"/>
    <w:rsid w:val="005925A2"/>
    <w:rsid w:val="005A66CF"/>
    <w:rsid w:val="005C617D"/>
    <w:rsid w:val="005D2555"/>
    <w:rsid w:val="005D4813"/>
    <w:rsid w:val="005E0ACB"/>
    <w:rsid w:val="005E2356"/>
    <w:rsid w:val="005F0247"/>
    <w:rsid w:val="00620E85"/>
    <w:rsid w:val="00637A56"/>
    <w:rsid w:val="0065096C"/>
    <w:rsid w:val="0066522F"/>
    <w:rsid w:val="00692302"/>
    <w:rsid w:val="006D5BB3"/>
    <w:rsid w:val="006F529D"/>
    <w:rsid w:val="007438DC"/>
    <w:rsid w:val="00761040"/>
    <w:rsid w:val="00773459"/>
    <w:rsid w:val="007B444A"/>
    <w:rsid w:val="0080071A"/>
    <w:rsid w:val="0087673C"/>
    <w:rsid w:val="008B2D4F"/>
    <w:rsid w:val="008D6BBA"/>
    <w:rsid w:val="008F5A63"/>
    <w:rsid w:val="00907BBF"/>
    <w:rsid w:val="00933090"/>
    <w:rsid w:val="00943EBC"/>
    <w:rsid w:val="009B4691"/>
    <w:rsid w:val="00A12CFA"/>
    <w:rsid w:val="00A4225A"/>
    <w:rsid w:val="00A8290E"/>
    <w:rsid w:val="00A90D9B"/>
    <w:rsid w:val="00AA3A2F"/>
    <w:rsid w:val="00AA4542"/>
    <w:rsid w:val="00AB458A"/>
    <w:rsid w:val="00AD428E"/>
    <w:rsid w:val="00B15DCE"/>
    <w:rsid w:val="00B74D93"/>
    <w:rsid w:val="00B90E3C"/>
    <w:rsid w:val="00B92203"/>
    <w:rsid w:val="00BB431D"/>
    <w:rsid w:val="00BC75F3"/>
    <w:rsid w:val="00BF1495"/>
    <w:rsid w:val="00BF2371"/>
    <w:rsid w:val="00BF5749"/>
    <w:rsid w:val="00C00687"/>
    <w:rsid w:val="00C15993"/>
    <w:rsid w:val="00C449FA"/>
    <w:rsid w:val="00CA0F25"/>
    <w:rsid w:val="00CB5377"/>
    <w:rsid w:val="00CB5614"/>
    <w:rsid w:val="00CF2AF9"/>
    <w:rsid w:val="00D268D6"/>
    <w:rsid w:val="00DD12FC"/>
    <w:rsid w:val="00E149F6"/>
    <w:rsid w:val="00E7171B"/>
    <w:rsid w:val="00E80C52"/>
    <w:rsid w:val="00EB521E"/>
    <w:rsid w:val="00EC1CE0"/>
    <w:rsid w:val="00EF2A28"/>
    <w:rsid w:val="00F403B3"/>
    <w:rsid w:val="00F462FD"/>
    <w:rsid w:val="00FA54FA"/>
    <w:rsid w:val="00FD1E4D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FD1E4D"/>
    <w:rPr>
      <w:b/>
      <w:bCs/>
    </w:rPr>
  </w:style>
  <w:style w:type="paragraph" w:styleId="Normalwebb">
    <w:name w:val="Normal (Web)"/>
    <w:basedOn w:val="Normal"/>
    <w:uiPriority w:val="99"/>
    <w:unhideWhenUsed/>
    <w:rsid w:val="00FD1E4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kawa.e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cilia.benze@yaskawa.e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manrobot.s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01160"/>
    <w:rsid w:val="0000411D"/>
    <w:rsid w:val="00033179"/>
    <w:rsid w:val="000B0235"/>
    <w:rsid w:val="00430A91"/>
    <w:rsid w:val="00493E75"/>
    <w:rsid w:val="004E21F3"/>
    <w:rsid w:val="004F2936"/>
    <w:rsid w:val="0065161D"/>
    <w:rsid w:val="007C6710"/>
    <w:rsid w:val="007F1DBF"/>
    <w:rsid w:val="00816E28"/>
    <w:rsid w:val="00A444EF"/>
    <w:rsid w:val="00AE00C6"/>
    <w:rsid w:val="00B203B7"/>
    <w:rsid w:val="00BE0C5A"/>
    <w:rsid w:val="00DD2D52"/>
    <w:rsid w:val="00E550B6"/>
    <w:rsid w:val="00E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17</cp:revision>
  <cp:lastPrinted>2017-09-07T06:27:00Z</cp:lastPrinted>
  <dcterms:created xsi:type="dcterms:W3CDTF">2017-09-04T12:45:00Z</dcterms:created>
  <dcterms:modified xsi:type="dcterms:W3CDTF">2017-09-14T07:59:00Z</dcterms:modified>
</cp:coreProperties>
</file>