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05" w:rsidRPr="00A00B05" w:rsidRDefault="00A00B05" w:rsidP="00A00B05">
      <w:pPr>
        <w:spacing w:after="200" w:line="240" w:lineRule="auto"/>
        <w:rPr>
          <w:rFonts w:ascii="Calibri" w:eastAsia="Calibri" w:hAnsi="Calibri" w:cs="Times New Roman"/>
        </w:rPr>
      </w:pPr>
      <w:r w:rsidRPr="00A00B05">
        <w:rPr>
          <w:rFonts w:ascii="Calibri" w:eastAsia="Calibri" w:hAnsi="Calibri" w:cs="Times New Roman"/>
          <w:noProof/>
          <w:lang w:eastAsia="sv-SE"/>
        </w:rPr>
        <w:drawing>
          <wp:inline distT="0" distB="0" distL="0" distR="0" wp14:anchorId="44F9082E" wp14:editId="20BB9385">
            <wp:extent cx="2252301" cy="998220"/>
            <wp:effectExtent l="0" t="0" r="0" b="0"/>
            <wp:docPr id="2" name="Bildobjekt 2" descr="C:\Users\lovisah\Downloads\logo_svelanddj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visah\Downloads\logo_svelanddj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2699" cy="998396"/>
                    </a:xfrm>
                    <a:prstGeom prst="rect">
                      <a:avLst/>
                    </a:prstGeom>
                    <a:noFill/>
                    <a:ln>
                      <a:noFill/>
                    </a:ln>
                  </pic:spPr>
                </pic:pic>
              </a:graphicData>
            </a:graphic>
          </wp:inline>
        </w:drawing>
      </w:r>
    </w:p>
    <w:p w:rsidR="00A00B05" w:rsidRPr="00A00B05" w:rsidRDefault="00A00B05" w:rsidP="00A00B05">
      <w:pPr>
        <w:spacing w:after="200" w:line="240" w:lineRule="auto"/>
        <w:rPr>
          <w:rFonts w:ascii="Calibri" w:eastAsia="Calibri" w:hAnsi="Calibri" w:cs="Times New Roman"/>
        </w:rPr>
      </w:pPr>
    </w:p>
    <w:p w:rsidR="00A00B05" w:rsidRDefault="00A00B05" w:rsidP="00A00B05">
      <w:pPr>
        <w:spacing w:after="200" w:line="240" w:lineRule="auto"/>
        <w:rPr>
          <w:rFonts w:ascii="Calibri" w:eastAsia="Calibri" w:hAnsi="Calibri" w:cs="Times New Roman"/>
        </w:rPr>
      </w:pPr>
      <w:r w:rsidRPr="00A00B05">
        <w:rPr>
          <w:rFonts w:ascii="Calibri" w:eastAsia="Calibri" w:hAnsi="Calibri" w:cs="Times New Roman"/>
        </w:rPr>
        <w:t xml:space="preserve">Pressmeddelande </w:t>
      </w:r>
      <w:r w:rsidR="00932D3D">
        <w:rPr>
          <w:rFonts w:ascii="Calibri" w:eastAsia="Calibri" w:hAnsi="Calibri" w:cs="Times New Roman"/>
        </w:rPr>
        <w:t>16</w:t>
      </w:r>
      <w:r>
        <w:rPr>
          <w:rFonts w:ascii="Calibri" w:eastAsia="Calibri" w:hAnsi="Calibri" w:cs="Times New Roman"/>
        </w:rPr>
        <w:t xml:space="preserve"> </w:t>
      </w:r>
      <w:r w:rsidR="00932D3D">
        <w:rPr>
          <w:rFonts w:ascii="Calibri" w:eastAsia="Calibri" w:hAnsi="Calibri" w:cs="Times New Roman"/>
        </w:rPr>
        <w:t>februari</w:t>
      </w:r>
      <w:r>
        <w:rPr>
          <w:rFonts w:ascii="Calibri" w:eastAsia="Calibri" w:hAnsi="Calibri" w:cs="Times New Roman"/>
        </w:rPr>
        <w:t xml:space="preserve"> 2016</w:t>
      </w:r>
    </w:p>
    <w:p w:rsidR="00932D3D" w:rsidRPr="00932D3D" w:rsidRDefault="00932D3D" w:rsidP="00932D3D">
      <w:pPr>
        <w:spacing w:after="0"/>
        <w:rPr>
          <w:rFonts w:ascii="Calibri" w:eastAsia="Times New Roman" w:hAnsi="Calibri" w:cs="Helvetica"/>
          <w:b/>
          <w:bCs/>
          <w:sz w:val="28"/>
          <w:szCs w:val="24"/>
          <w:bdr w:val="none" w:sz="0" w:space="0" w:color="auto" w:frame="1"/>
          <w:lang w:eastAsia="sv-SE"/>
        </w:rPr>
      </w:pPr>
      <w:r w:rsidRPr="00932D3D">
        <w:rPr>
          <w:rFonts w:ascii="Calibri" w:eastAsia="Times New Roman" w:hAnsi="Calibri" w:cs="Helvetica"/>
          <w:b/>
          <w:bCs/>
          <w:sz w:val="28"/>
          <w:szCs w:val="24"/>
          <w:bdr w:val="none" w:sz="0" w:space="0" w:color="auto" w:frame="1"/>
          <w:lang w:eastAsia="sv-SE"/>
        </w:rPr>
        <w:t xml:space="preserve">10-års jubileum för Sveland Cup! </w:t>
      </w:r>
    </w:p>
    <w:p w:rsidR="00932D3D" w:rsidRPr="00932D3D" w:rsidRDefault="00932D3D" w:rsidP="00932D3D">
      <w:pPr>
        <w:spacing w:after="0"/>
        <w:rPr>
          <w:rFonts w:ascii="Calibri" w:hAnsi="Calibri" w:cs="Helvetica"/>
          <w:b/>
          <w:bCs/>
          <w:color w:val="111111"/>
        </w:rPr>
      </w:pPr>
      <w:r w:rsidRPr="00932D3D">
        <w:rPr>
          <w:rFonts w:ascii="Calibri" w:hAnsi="Calibri" w:cs="Helvetica"/>
          <w:b/>
          <w:bCs/>
          <w:color w:val="111111"/>
        </w:rPr>
        <w:t xml:space="preserve">I år firar Sveland Cup 10-års jubileum och även i år är vinsten en drömhelg hos Sylve Söderstrand och Lotta Björe på JumpClub. För att fira lite extra kommer även de andraplacerade ekipagen att få åka på drömhelgen i år. Den 20 mars drar den första tävlingen igång med förväntansfulla ryttare som hoppas på att ta sig vidare till den stora ponnyfinalen.  </w:t>
      </w:r>
    </w:p>
    <w:p w:rsidR="00932D3D" w:rsidRPr="00932D3D" w:rsidRDefault="00932D3D" w:rsidP="00932D3D">
      <w:pPr>
        <w:spacing w:after="0"/>
        <w:rPr>
          <w:rFonts w:ascii="Calibri" w:hAnsi="Calibri" w:cs="Helvetica"/>
          <w:b/>
          <w:bCs/>
          <w:color w:val="111111"/>
        </w:rPr>
      </w:pPr>
    </w:p>
    <w:p w:rsidR="00932D3D" w:rsidRPr="00932D3D" w:rsidRDefault="00932D3D" w:rsidP="00932D3D">
      <w:pPr>
        <w:spacing w:after="0"/>
        <w:rPr>
          <w:rFonts w:ascii="Calibri" w:eastAsia="Times New Roman" w:hAnsi="Calibri" w:cs="Helvetica"/>
          <w:lang w:eastAsia="sv-SE"/>
        </w:rPr>
      </w:pPr>
      <w:r w:rsidRPr="00932D3D">
        <w:rPr>
          <w:rFonts w:ascii="Calibri" w:hAnsi="Calibri"/>
        </w:rPr>
        <w:t xml:space="preserve">Sveland Cup arrangeras av Sveland Djurförsäkringar i samarbete med lokala ridklubbar, Betfor och </w:t>
      </w:r>
      <w:proofErr w:type="spellStart"/>
      <w:r w:rsidRPr="00932D3D">
        <w:rPr>
          <w:rFonts w:ascii="Calibri" w:hAnsi="Calibri"/>
        </w:rPr>
        <w:t>Nipet</w:t>
      </w:r>
      <w:proofErr w:type="spellEnd"/>
      <w:r w:rsidRPr="00932D3D">
        <w:rPr>
          <w:rFonts w:ascii="Calibri" w:hAnsi="Calibri"/>
        </w:rPr>
        <w:t xml:space="preserve"> Horse</w:t>
      </w:r>
      <w:r w:rsidRPr="00932D3D">
        <w:rPr>
          <w:rFonts w:ascii="Calibri" w:hAnsi="Calibri" w:cs="Helvetica"/>
          <w:bCs/>
          <w:color w:val="111111"/>
        </w:rPr>
        <w:t>. C</w:t>
      </w:r>
      <w:r w:rsidRPr="00932D3D">
        <w:rPr>
          <w:rFonts w:ascii="Calibri" w:eastAsia="Times New Roman" w:hAnsi="Calibri" w:cs="Helvetica"/>
          <w:lang w:eastAsia="sv-SE"/>
        </w:rPr>
        <w:t xml:space="preserve">upen är för ponnyer i klasserna B, C samt D och är idag en av de största cuperna i landet. </w:t>
      </w:r>
    </w:p>
    <w:p w:rsidR="00F80852" w:rsidRDefault="00932D3D" w:rsidP="00932D3D">
      <w:pPr>
        <w:numPr>
          <w:ilvl w:val="0"/>
          <w:numId w:val="5"/>
        </w:numPr>
        <w:shd w:val="clear" w:color="auto" w:fill="FFFFFF"/>
        <w:spacing w:after="270" w:line="360" w:lineRule="atLeast"/>
        <w:contextualSpacing/>
        <w:rPr>
          <w:rFonts w:ascii="Calibri" w:eastAsia="Times New Roman" w:hAnsi="Calibri" w:cs="Helvetica"/>
          <w:lang w:eastAsia="sv-SE"/>
        </w:rPr>
      </w:pPr>
      <w:r w:rsidRPr="00932D3D">
        <w:rPr>
          <w:rFonts w:ascii="Calibri" w:hAnsi="Calibri" w:cs="Helvetica"/>
        </w:rPr>
        <w:t xml:space="preserve">Vi startade tävlingen 2006 som en satsning på ungdomsridsporten. Det är roligt att intresset för cupen bara har ökat sedan dess och att vi i år firar 10-års jubileum, säger </w:t>
      </w:r>
      <w:r w:rsidRPr="00932D3D">
        <w:rPr>
          <w:rFonts w:ascii="Calibri" w:eastAsia="Times New Roman" w:hAnsi="Calibri" w:cs="Helvetica"/>
          <w:lang w:eastAsia="sv-SE"/>
        </w:rPr>
        <w:t xml:space="preserve">Joakim Bragée, ansvarig för Sveland Cup </w:t>
      </w:r>
      <w:r w:rsidRPr="00932D3D">
        <w:rPr>
          <w:rFonts w:ascii="Calibri" w:hAnsi="Calibri" w:cs="Helvetica"/>
        </w:rPr>
        <w:t xml:space="preserve">på Sveland Djurförsäkringar. </w:t>
      </w:r>
    </w:p>
    <w:p w:rsidR="00932D3D" w:rsidRPr="00932D3D" w:rsidRDefault="00F80852" w:rsidP="00932D3D">
      <w:pPr>
        <w:shd w:val="clear" w:color="auto" w:fill="FFFFFF"/>
        <w:spacing w:after="270" w:line="360" w:lineRule="atLeast"/>
        <w:contextualSpacing/>
        <w:rPr>
          <w:rFonts w:ascii="Calibri" w:eastAsia="Times New Roman" w:hAnsi="Calibri" w:cs="Helvetica"/>
          <w:lang w:eastAsia="sv-SE"/>
        </w:rPr>
      </w:pPr>
      <w:r>
        <w:rPr>
          <w:rFonts w:ascii="Calibri" w:eastAsia="Times New Roman" w:hAnsi="Calibri" w:cs="Helvetica"/>
          <w:lang w:eastAsia="sv-SE"/>
        </w:rPr>
        <w:br/>
      </w:r>
      <w:r w:rsidR="00932D3D" w:rsidRPr="00F80852">
        <w:rPr>
          <w:rFonts w:ascii="Calibri" w:hAnsi="Calibri"/>
        </w:rPr>
        <w:t xml:space="preserve">Hopptävlingen, som arrangeras i fem regioner, består av två kval och en regionfinal för respektive kategori. De första kvalen går av stapeln i zon syd den 20 mars på Dagstorpsortens Ryttarförening. </w:t>
      </w:r>
      <w:r w:rsidR="00932D3D" w:rsidRPr="00F80852">
        <w:rPr>
          <w:rFonts w:ascii="Calibri" w:hAnsi="Calibri" w:cs="Helvetica"/>
          <w:bCs/>
          <w:color w:val="111111"/>
        </w:rPr>
        <w:t xml:space="preserve">Det högst placerade </w:t>
      </w:r>
      <w:proofErr w:type="gramStart"/>
      <w:r w:rsidR="00932D3D" w:rsidRPr="00F80852">
        <w:rPr>
          <w:rFonts w:ascii="Calibri" w:hAnsi="Calibri" w:cs="Helvetica"/>
          <w:bCs/>
          <w:color w:val="111111"/>
        </w:rPr>
        <w:t>ponnyekipagen</w:t>
      </w:r>
      <w:proofErr w:type="gramEnd"/>
      <w:r w:rsidR="00932D3D" w:rsidRPr="00F80852">
        <w:rPr>
          <w:rFonts w:ascii="Calibri" w:hAnsi="Calibri" w:cs="Helvetica"/>
          <w:bCs/>
          <w:color w:val="111111"/>
        </w:rPr>
        <w:t xml:space="preserve"> från de fem zonfinalerna gör sedan upp om de eftertraktade förstaplaceringarna i finalen.</w:t>
      </w:r>
      <w:r>
        <w:rPr>
          <w:rFonts w:ascii="Calibri" w:eastAsia="Times New Roman" w:hAnsi="Calibri" w:cs="Helvetica"/>
          <w:lang w:eastAsia="sv-SE"/>
        </w:rPr>
        <w:br/>
      </w:r>
      <w:r>
        <w:rPr>
          <w:rFonts w:ascii="Calibri" w:eastAsia="Times New Roman" w:hAnsi="Calibri" w:cs="Helvetica"/>
          <w:lang w:eastAsia="sv-SE"/>
        </w:rPr>
        <w:br/>
      </w:r>
      <w:r w:rsidR="00932D3D" w:rsidRPr="00932D3D">
        <w:rPr>
          <w:rFonts w:ascii="Calibri" w:hAnsi="Calibri" w:cs="Helvetica"/>
          <w:bCs/>
          <w:color w:val="111111"/>
        </w:rPr>
        <w:t xml:space="preserve">Den 13 augusti är det dags för den stora ponnyfinalen. Även i år </w:t>
      </w:r>
      <w:r w:rsidR="00932D3D" w:rsidRPr="00932D3D">
        <w:rPr>
          <w:rFonts w:ascii="Calibri" w:eastAsia="Times New Roman" w:hAnsi="Calibri" w:cs="Helvetica"/>
          <w:lang w:eastAsia="sv-SE"/>
        </w:rPr>
        <w:t xml:space="preserve">hålls finalen på Grevagården utanför Skövde, i samband med ponnyderbyt som Grevagårdens ryttarförening arrangerar. Vinnarna och de som kommer på andraplats belönas med en drömhelg på JumpClub med Sylve Söderstrand och Lotta Björe som tränare. </w:t>
      </w:r>
    </w:p>
    <w:p w:rsidR="00932D3D" w:rsidRPr="00932D3D" w:rsidRDefault="00932D3D" w:rsidP="00932D3D">
      <w:pPr>
        <w:numPr>
          <w:ilvl w:val="0"/>
          <w:numId w:val="4"/>
        </w:numPr>
        <w:shd w:val="clear" w:color="auto" w:fill="FFFFFF"/>
        <w:spacing w:after="270" w:line="360" w:lineRule="atLeast"/>
        <w:contextualSpacing/>
        <w:rPr>
          <w:rFonts w:ascii="Calibri" w:eastAsia="Times New Roman" w:hAnsi="Calibri" w:cs="Helvetica"/>
          <w:lang w:eastAsia="sv-SE"/>
        </w:rPr>
      </w:pPr>
      <w:r w:rsidRPr="00932D3D">
        <w:rPr>
          <w:rFonts w:ascii="Calibri" w:eastAsia="Times New Roman" w:hAnsi="Calibri" w:cs="Helvetica"/>
          <w:lang w:eastAsia="sv-SE"/>
        </w:rPr>
        <w:t>Det kommer bli en spännande cup i år och vi är glada för att den är så omtyckt bland många duktiga ryttare runt om i landet. I år blir Sveland Cup både en punkt för jubileet och ett startskott för de kommande åren då cupen ska fortsätta växa, säger Anette Henriksson, vd på Sveland Djurförsäkringar.</w:t>
      </w:r>
    </w:p>
    <w:p w:rsidR="00932D3D" w:rsidRPr="00932D3D" w:rsidRDefault="00932D3D" w:rsidP="00932D3D">
      <w:pPr>
        <w:shd w:val="clear" w:color="auto" w:fill="FFFFFF"/>
        <w:spacing w:after="270" w:line="360" w:lineRule="atLeast"/>
        <w:ind w:left="720"/>
        <w:contextualSpacing/>
        <w:rPr>
          <w:rFonts w:ascii="Calibri" w:eastAsia="Times New Roman" w:hAnsi="Calibri" w:cs="Helvetica"/>
          <w:lang w:eastAsia="sv-SE"/>
        </w:rPr>
      </w:pPr>
    </w:p>
    <w:p w:rsidR="00932D3D" w:rsidRPr="00932D3D" w:rsidRDefault="00932D3D" w:rsidP="00932D3D">
      <w:pPr>
        <w:shd w:val="clear" w:color="auto" w:fill="FFFFFF"/>
        <w:spacing w:after="270" w:line="360" w:lineRule="atLeast"/>
        <w:rPr>
          <w:rFonts w:ascii="Calibri" w:hAnsi="Calibri"/>
        </w:rPr>
      </w:pPr>
      <w:r w:rsidRPr="00932D3D">
        <w:rPr>
          <w:rFonts w:ascii="Calibri" w:eastAsia="Times New Roman" w:hAnsi="Calibri" w:cs="Helvetica"/>
          <w:lang w:eastAsia="sv-SE"/>
        </w:rPr>
        <w:t xml:space="preserve">Mer information om tävlingen finns på Sveland Djurförsäkringars hemsida. </w:t>
      </w:r>
    </w:p>
    <w:p w:rsidR="00F80852" w:rsidRDefault="00F80852" w:rsidP="00932D3D">
      <w:pPr>
        <w:shd w:val="clear" w:color="auto" w:fill="FFFFFF"/>
        <w:spacing w:after="0" w:line="360" w:lineRule="atLeast"/>
        <w:rPr>
          <w:rFonts w:ascii="Calibri" w:eastAsia="Times New Roman" w:hAnsi="Calibri" w:cs="Helvetica"/>
          <w:b/>
          <w:bCs/>
          <w:color w:val="111111"/>
          <w:lang w:eastAsia="sv-SE"/>
        </w:rPr>
      </w:pPr>
    </w:p>
    <w:p w:rsidR="00F80852" w:rsidRDefault="00F80852" w:rsidP="00932D3D">
      <w:pPr>
        <w:shd w:val="clear" w:color="auto" w:fill="FFFFFF"/>
        <w:spacing w:after="0" w:line="360" w:lineRule="atLeast"/>
        <w:rPr>
          <w:rFonts w:ascii="Calibri" w:eastAsia="Times New Roman" w:hAnsi="Calibri" w:cs="Helvetica"/>
          <w:b/>
          <w:bCs/>
          <w:color w:val="111111"/>
          <w:lang w:eastAsia="sv-SE"/>
        </w:rPr>
      </w:pPr>
    </w:p>
    <w:p w:rsidR="00F80852" w:rsidRDefault="00F80852" w:rsidP="00932D3D">
      <w:pPr>
        <w:shd w:val="clear" w:color="auto" w:fill="FFFFFF"/>
        <w:spacing w:after="0" w:line="360" w:lineRule="atLeast"/>
        <w:rPr>
          <w:rFonts w:ascii="Calibri" w:eastAsia="Times New Roman" w:hAnsi="Calibri" w:cs="Helvetica"/>
          <w:b/>
          <w:bCs/>
          <w:color w:val="111111"/>
          <w:lang w:eastAsia="sv-SE"/>
        </w:rPr>
      </w:pPr>
    </w:p>
    <w:p w:rsidR="00F80852" w:rsidRDefault="00F80852" w:rsidP="00932D3D">
      <w:pPr>
        <w:shd w:val="clear" w:color="auto" w:fill="FFFFFF"/>
        <w:spacing w:after="0" w:line="360" w:lineRule="atLeast"/>
        <w:rPr>
          <w:rFonts w:ascii="Calibri" w:eastAsia="Times New Roman" w:hAnsi="Calibri" w:cs="Helvetica"/>
          <w:b/>
          <w:bCs/>
          <w:color w:val="111111"/>
          <w:lang w:eastAsia="sv-SE"/>
        </w:rPr>
      </w:pPr>
    </w:p>
    <w:p w:rsidR="00F80852" w:rsidRDefault="00F80852" w:rsidP="00932D3D">
      <w:pPr>
        <w:shd w:val="clear" w:color="auto" w:fill="FFFFFF"/>
        <w:spacing w:after="0" w:line="360" w:lineRule="atLeast"/>
        <w:rPr>
          <w:rFonts w:ascii="Calibri" w:eastAsia="Times New Roman" w:hAnsi="Calibri" w:cs="Helvetica"/>
          <w:b/>
          <w:bCs/>
          <w:color w:val="111111"/>
          <w:lang w:eastAsia="sv-SE"/>
        </w:rPr>
      </w:pPr>
    </w:p>
    <w:p w:rsidR="00932D3D" w:rsidRPr="00932D3D" w:rsidRDefault="00932D3D" w:rsidP="00932D3D">
      <w:pPr>
        <w:shd w:val="clear" w:color="auto" w:fill="FFFFFF"/>
        <w:spacing w:after="0" w:line="360" w:lineRule="atLeast"/>
        <w:rPr>
          <w:rFonts w:ascii="Calibri" w:eastAsia="Times New Roman" w:hAnsi="Calibri" w:cs="Helvetica"/>
          <w:color w:val="555555"/>
          <w:lang w:eastAsia="sv-SE"/>
        </w:rPr>
      </w:pPr>
      <w:r w:rsidRPr="00932D3D">
        <w:rPr>
          <w:rFonts w:ascii="Calibri" w:eastAsia="Times New Roman" w:hAnsi="Calibri" w:cs="Helvetica"/>
          <w:b/>
          <w:bCs/>
          <w:color w:val="111111"/>
          <w:lang w:eastAsia="sv-SE"/>
        </w:rPr>
        <w:lastRenderedPageBreak/>
        <w:t>För ytterligare information, vänligen kontakta:</w:t>
      </w:r>
    </w:p>
    <w:p w:rsidR="00932D3D" w:rsidRPr="00932D3D" w:rsidRDefault="00932D3D" w:rsidP="00932D3D">
      <w:pPr>
        <w:spacing w:after="0"/>
        <w:rPr>
          <w:rFonts w:ascii="Calibri" w:eastAsia="Times New Roman" w:hAnsi="Calibri" w:cs="Helvetica"/>
          <w:lang w:eastAsia="sv-SE"/>
        </w:rPr>
      </w:pPr>
      <w:r w:rsidRPr="00932D3D">
        <w:rPr>
          <w:rFonts w:cs="Helvetica"/>
        </w:rPr>
        <w:t>Joakim Bragée, ansvarig för Sveland Cup på Sveland Djurförsäkringar,</w:t>
      </w:r>
      <w:r w:rsidRPr="00932D3D">
        <w:rPr>
          <w:rFonts w:ascii="Calibri" w:eastAsia="Times New Roman" w:hAnsi="Calibri" w:cs="Helvetica"/>
          <w:lang w:eastAsia="sv-SE"/>
        </w:rPr>
        <w:t xml:space="preserve"> </w:t>
      </w:r>
      <w:r>
        <w:t>070-91 58 291</w:t>
      </w:r>
      <w:r w:rsidRPr="00932D3D">
        <w:rPr>
          <w:rFonts w:ascii="Calibri" w:eastAsia="Times New Roman" w:hAnsi="Calibri" w:cs="Helvetica"/>
          <w:lang w:eastAsia="sv-SE"/>
        </w:rPr>
        <w:t xml:space="preserve">, </w:t>
      </w:r>
      <w:hyperlink r:id="rId6" w:history="1">
        <w:r w:rsidRPr="00932D3D">
          <w:rPr>
            <w:rFonts w:cs="Helvetica"/>
            <w:color w:val="0563C1" w:themeColor="hyperlink"/>
            <w:u w:val="single"/>
          </w:rPr>
          <w:t>joakim.bragee@sveland.se</w:t>
        </w:r>
      </w:hyperlink>
    </w:p>
    <w:p w:rsidR="00932D3D" w:rsidRPr="003B4FD0" w:rsidRDefault="00932D3D" w:rsidP="00932D3D">
      <w:pPr>
        <w:shd w:val="clear" w:color="auto" w:fill="FFFFFF"/>
        <w:spacing w:after="0" w:line="360" w:lineRule="atLeast"/>
        <w:rPr>
          <w:rFonts w:ascii="Calibri" w:eastAsia="Times New Roman" w:hAnsi="Calibri" w:cs="Helvetica"/>
          <w:lang w:eastAsia="sv-SE"/>
        </w:rPr>
      </w:pPr>
      <w:bookmarkStart w:id="0" w:name="_GoBack"/>
      <w:bookmarkEnd w:id="0"/>
      <w:r w:rsidRPr="00932D3D">
        <w:rPr>
          <w:rFonts w:ascii="Calibri" w:eastAsia="Times New Roman" w:hAnsi="Calibri" w:cs="Helvetica"/>
          <w:lang w:eastAsia="sv-SE"/>
        </w:rPr>
        <w:t>Anette Henriksson, vd på Sveland Djurförsäkringar, 0730-33 34 80,</w:t>
      </w:r>
      <w:r w:rsidR="003B4FD0">
        <w:rPr>
          <w:rFonts w:ascii="Calibri" w:eastAsia="Times New Roman" w:hAnsi="Calibri" w:cs="Helvetica"/>
          <w:lang w:eastAsia="sv-SE"/>
        </w:rPr>
        <w:br/>
      </w:r>
      <w:hyperlink r:id="rId7" w:history="1">
        <w:r w:rsidRPr="00932D3D">
          <w:rPr>
            <w:rFonts w:ascii="Calibri" w:hAnsi="Calibri" w:cs="Helvetica"/>
            <w:color w:val="0563C1" w:themeColor="hyperlink"/>
            <w:u w:val="single"/>
          </w:rPr>
          <w:t>anette.henriksson@sveland.se</w:t>
        </w:r>
      </w:hyperlink>
    </w:p>
    <w:p w:rsidR="00A23099" w:rsidRPr="00A00B05" w:rsidRDefault="00A23099" w:rsidP="00E6015D">
      <w:pPr>
        <w:rPr>
          <w:rFonts w:cs="Helvetica"/>
          <w:sz w:val="20"/>
        </w:rPr>
      </w:pPr>
    </w:p>
    <w:p w:rsidR="00E6015D" w:rsidRPr="00A00B05" w:rsidRDefault="00E6015D" w:rsidP="00E6015D">
      <w:pPr>
        <w:rPr>
          <w:rFonts w:cs="Helvetica"/>
          <w:sz w:val="18"/>
        </w:rPr>
      </w:pPr>
      <w:r w:rsidRPr="00A00B05">
        <w:rPr>
          <w:rFonts w:cs="Helvetica"/>
          <w:b/>
          <w:sz w:val="18"/>
        </w:rPr>
        <w:t>Om Sveland Djurförsäkringar:</w:t>
      </w:r>
      <w:r w:rsidRPr="00A00B05">
        <w:rPr>
          <w:rFonts w:cs="Helvetica"/>
          <w:b/>
          <w:sz w:val="18"/>
        </w:rPr>
        <w:br/>
      </w:r>
      <w:r w:rsidRPr="00A00B05">
        <w:rPr>
          <w:rFonts w:cs="Helvetica"/>
          <w:sz w:val="18"/>
        </w:rPr>
        <w:t>Sveland Djurförsäkringar Ömsesidigt bildades 1911 och har alltsedan dess erbjudit ett brett sortiment av djurförsäkringar till den svenska marknaden. Idag försäkras, förutom hundar och katter, även smådjur, hästar och lantbruksdjur. Läs mer om Sveland Djurförsäkringar på www.sveland.se eller följ oss på Facebook.</w:t>
      </w:r>
    </w:p>
    <w:p w:rsidR="001652CC" w:rsidRPr="00EE1ACD" w:rsidRDefault="001652CC"/>
    <w:sectPr w:rsidR="001652CC" w:rsidRPr="00EE1ACD" w:rsidSect="00A00B05">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0E97"/>
    <w:multiLevelType w:val="hybridMultilevel"/>
    <w:tmpl w:val="D1AE9126"/>
    <w:lvl w:ilvl="0" w:tplc="05166292">
      <w:start w:val="10"/>
      <w:numFmt w:val="bullet"/>
      <w:lvlText w:val="-"/>
      <w:lvlJc w:val="left"/>
      <w:pPr>
        <w:ind w:left="720" w:hanging="360"/>
      </w:pPr>
      <w:rPr>
        <w:rFonts w:ascii="Helvetica" w:eastAsiaTheme="minorHAnsi" w:hAnsi="Helvetica" w:cs="Helvetica"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A44108"/>
    <w:multiLevelType w:val="hybridMultilevel"/>
    <w:tmpl w:val="0682FB3E"/>
    <w:lvl w:ilvl="0" w:tplc="C52833F8">
      <w:numFmt w:val="bullet"/>
      <w:lvlText w:val="-"/>
      <w:lvlJc w:val="left"/>
      <w:pPr>
        <w:ind w:left="720" w:hanging="360"/>
      </w:pPr>
      <w:rPr>
        <w:rFonts w:ascii="Calibri" w:eastAsiaTheme="minorHAnsi" w:hAnsi="Calibri" w:cstheme="minorBidi" w:hint="default"/>
        <w:color w:val="141823"/>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9943A0"/>
    <w:multiLevelType w:val="hybridMultilevel"/>
    <w:tmpl w:val="9F72654A"/>
    <w:lvl w:ilvl="0" w:tplc="1B06324A">
      <w:start w:val="10"/>
      <w:numFmt w:val="bullet"/>
      <w:lvlText w:val="-"/>
      <w:lvlJc w:val="left"/>
      <w:pPr>
        <w:ind w:left="720" w:hanging="360"/>
      </w:pPr>
      <w:rPr>
        <w:rFonts w:ascii="Helvetica" w:eastAsia="Times New Roman"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5D35519"/>
    <w:multiLevelType w:val="hybridMultilevel"/>
    <w:tmpl w:val="454ABCC2"/>
    <w:lvl w:ilvl="0" w:tplc="06B475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1248E0"/>
    <w:multiLevelType w:val="hybridMultilevel"/>
    <w:tmpl w:val="D5EA198E"/>
    <w:lvl w:ilvl="0" w:tplc="D7906EF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CB"/>
    <w:rsid w:val="0001008D"/>
    <w:rsid w:val="000A56C8"/>
    <w:rsid w:val="00124D3E"/>
    <w:rsid w:val="001652CC"/>
    <w:rsid w:val="00240660"/>
    <w:rsid w:val="002C1765"/>
    <w:rsid w:val="002F5258"/>
    <w:rsid w:val="003808A9"/>
    <w:rsid w:val="003B4FD0"/>
    <w:rsid w:val="003B5C51"/>
    <w:rsid w:val="003C4BC4"/>
    <w:rsid w:val="00404C14"/>
    <w:rsid w:val="0044348F"/>
    <w:rsid w:val="00483D95"/>
    <w:rsid w:val="004C7314"/>
    <w:rsid w:val="00511D68"/>
    <w:rsid w:val="0057330A"/>
    <w:rsid w:val="005E38BA"/>
    <w:rsid w:val="00773E20"/>
    <w:rsid w:val="007A60E4"/>
    <w:rsid w:val="007C751B"/>
    <w:rsid w:val="00812F41"/>
    <w:rsid w:val="008E5242"/>
    <w:rsid w:val="00932D3D"/>
    <w:rsid w:val="00A00B05"/>
    <w:rsid w:val="00A02B69"/>
    <w:rsid w:val="00A23099"/>
    <w:rsid w:val="00A53A8B"/>
    <w:rsid w:val="00A63ED7"/>
    <w:rsid w:val="00AC7F74"/>
    <w:rsid w:val="00AD1C87"/>
    <w:rsid w:val="00AD643C"/>
    <w:rsid w:val="00B1113C"/>
    <w:rsid w:val="00BD36E7"/>
    <w:rsid w:val="00C12B7D"/>
    <w:rsid w:val="00C431E1"/>
    <w:rsid w:val="00C668EC"/>
    <w:rsid w:val="00CF192A"/>
    <w:rsid w:val="00DA4A7B"/>
    <w:rsid w:val="00DB06CB"/>
    <w:rsid w:val="00DC0AE6"/>
    <w:rsid w:val="00E6015D"/>
    <w:rsid w:val="00EE1ACD"/>
    <w:rsid w:val="00EF67B4"/>
    <w:rsid w:val="00F62B37"/>
    <w:rsid w:val="00F63568"/>
    <w:rsid w:val="00F66C63"/>
    <w:rsid w:val="00F80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6FD0A7-9DC8-4DC0-9D3E-152CE722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652CC"/>
    <w:rPr>
      <w:b/>
      <w:bCs/>
    </w:rPr>
  </w:style>
  <w:style w:type="character" w:styleId="Betoning">
    <w:name w:val="Emphasis"/>
    <w:basedOn w:val="Standardstycketeckensnitt"/>
    <w:uiPriority w:val="20"/>
    <w:qFormat/>
    <w:rsid w:val="001652CC"/>
    <w:rPr>
      <w:i/>
      <w:iCs/>
    </w:rPr>
  </w:style>
  <w:style w:type="paragraph" w:styleId="Liststycke">
    <w:name w:val="List Paragraph"/>
    <w:basedOn w:val="Normal"/>
    <w:uiPriority w:val="34"/>
    <w:qFormat/>
    <w:rsid w:val="00DC0AE6"/>
    <w:pPr>
      <w:ind w:left="720"/>
      <w:contextualSpacing/>
    </w:pPr>
  </w:style>
  <w:style w:type="character" w:styleId="Hyperlnk">
    <w:name w:val="Hyperlink"/>
    <w:basedOn w:val="Standardstycketeckensnitt"/>
    <w:uiPriority w:val="99"/>
    <w:unhideWhenUsed/>
    <w:rsid w:val="00E601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407623">
      <w:bodyDiv w:val="1"/>
      <w:marLeft w:val="0"/>
      <w:marRight w:val="0"/>
      <w:marTop w:val="0"/>
      <w:marBottom w:val="0"/>
      <w:divBdr>
        <w:top w:val="none" w:sz="0" w:space="0" w:color="auto"/>
        <w:left w:val="none" w:sz="0" w:space="0" w:color="auto"/>
        <w:bottom w:val="none" w:sz="0" w:space="0" w:color="auto"/>
        <w:right w:val="none" w:sz="0" w:space="0" w:color="auto"/>
      </w:divBdr>
      <w:divsChild>
        <w:div w:id="399406691">
          <w:marLeft w:val="0"/>
          <w:marRight w:val="0"/>
          <w:marTop w:val="0"/>
          <w:marBottom w:val="0"/>
          <w:divBdr>
            <w:top w:val="none" w:sz="0" w:space="0" w:color="auto"/>
            <w:left w:val="none" w:sz="0" w:space="0" w:color="auto"/>
            <w:bottom w:val="none" w:sz="0" w:space="0" w:color="auto"/>
            <w:right w:val="none" w:sz="0" w:space="0" w:color="auto"/>
          </w:divBdr>
          <w:divsChild>
            <w:div w:id="42366891">
              <w:marLeft w:val="0"/>
              <w:marRight w:val="0"/>
              <w:marTop w:val="0"/>
              <w:marBottom w:val="0"/>
              <w:divBdr>
                <w:top w:val="none" w:sz="0" w:space="0" w:color="auto"/>
                <w:left w:val="none" w:sz="0" w:space="0" w:color="auto"/>
                <w:bottom w:val="none" w:sz="0" w:space="0" w:color="auto"/>
                <w:right w:val="none" w:sz="0" w:space="0" w:color="auto"/>
              </w:divBdr>
              <w:divsChild>
                <w:div w:id="736246758">
                  <w:marLeft w:val="0"/>
                  <w:marRight w:val="0"/>
                  <w:marTop w:val="0"/>
                  <w:marBottom w:val="0"/>
                  <w:divBdr>
                    <w:top w:val="none" w:sz="0" w:space="0" w:color="auto"/>
                    <w:left w:val="none" w:sz="0" w:space="0" w:color="auto"/>
                    <w:bottom w:val="none" w:sz="0" w:space="0" w:color="auto"/>
                    <w:right w:val="none" w:sz="0" w:space="0" w:color="auto"/>
                  </w:divBdr>
                  <w:divsChild>
                    <w:div w:id="650254539">
                      <w:marLeft w:val="0"/>
                      <w:marRight w:val="0"/>
                      <w:marTop w:val="0"/>
                      <w:marBottom w:val="0"/>
                      <w:divBdr>
                        <w:top w:val="none" w:sz="0" w:space="0" w:color="auto"/>
                        <w:left w:val="none" w:sz="0" w:space="0" w:color="auto"/>
                        <w:bottom w:val="none" w:sz="0" w:space="0" w:color="auto"/>
                        <w:right w:val="none" w:sz="0" w:space="0" w:color="auto"/>
                      </w:divBdr>
                      <w:divsChild>
                        <w:div w:id="687409077">
                          <w:marLeft w:val="0"/>
                          <w:marRight w:val="0"/>
                          <w:marTop w:val="0"/>
                          <w:marBottom w:val="0"/>
                          <w:divBdr>
                            <w:top w:val="none" w:sz="0" w:space="0" w:color="auto"/>
                            <w:left w:val="none" w:sz="0" w:space="0" w:color="auto"/>
                            <w:bottom w:val="none" w:sz="0" w:space="0" w:color="auto"/>
                            <w:right w:val="none" w:sz="0" w:space="0" w:color="auto"/>
                          </w:divBdr>
                          <w:divsChild>
                            <w:div w:id="20158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ette.henriksson@sve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kim.bragee@sveland.s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2174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Eklund</dc:creator>
  <cp:keywords/>
  <dc:description/>
  <cp:lastModifiedBy>Sofia Bergström</cp:lastModifiedBy>
  <cp:revision>3</cp:revision>
  <dcterms:created xsi:type="dcterms:W3CDTF">2016-02-15T13:59:00Z</dcterms:created>
  <dcterms:modified xsi:type="dcterms:W3CDTF">2016-02-15T14:02:00Z</dcterms:modified>
</cp:coreProperties>
</file>