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D5" w:rsidRPr="006318BB" w:rsidRDefault="006B13C1" w:rsidP="001878D5">
      <w:pPr>
        <w:rPr>
          <w:lang w:val="cs-CZ" w:eastAsia="ja-JP"/>
        </w:rPr>
      </w:pPr>
      <w:r w:rsidRPr="006318BB">
        <w:rPr>
          <w:noProof/>
          <w:lang w:val="cs-CZ" w:eastAsia="cs-CZ"/>
        </w:rPr>
        <w:drawing>
          <wp:anchor distT="0" distB="0" distL="114300" distR="114300" simplePos="0" relativeHeight="251657216"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5905" cy="265430"/>
                    </a:xfrm>
                    <a:prstGeom prst="rect">
                      <a:avLst/>
                    </a:prstGeom>
                    <a:noFill/>
                  </pic:spPr>
                </pic:pic>
              </a:graphicData>
            </a:graphic>
          </wp:anchor>
        </w:drawing>
      </w:r>
    </w:p>
    <w:p w:rsidR="001878D5" w:rsidRPr="006318BB" w:rsidRDefault="006F5377" w:rsidP="001878D5">
      <w:pPr>
        <w:pStyle w:val="Zhlav"/>
        <w:rPr>
          <w:iCs/>
          <w:sz w:val="32"/>
          <w:szCs w:val="32"/>
          <w:lang w:val="cs-CZ"/>
        </w:rPr>
      </w:pPr>
      <w:r>
        <w:rPr>
          <w:rFonts w:ascii="Helvetica" w:hAnsi="Helvetica"/>
          <w:iCs/>
          <w:sz w:val="32"/>
          <w:szCs w:val="32"/>
          <w:lang w:val="cs-CZ"/>
        </w:rPr>
        <w:t>Tisková zpráva</w:t>
      </w:r>
    </w:p>
    <w:p w:rsidR="001878D5" w:rsidRPr="006318BB" w:rsidRDefault="001878D5" w:rsidP="001878D5">
      <w:pPr>
        <w:pStyle w:val="Zhlav"/>
        <w:rPr>
          <w:rFonts w:ascii="Verdana" w:hAnsi="Verdana"/>
          <w:b/>
          <w:color w:val="808080"/>
          <w:sz w:val="22"/>
          <w:lang w:val="cs-CZ"/>
        </w:rPr>
      </w:pPr>
    </w:p>
    <w:p w:rsidR="00A401D5" w:rsidRPr="006318BB" w:rsidRDefault="006F5377" w:rsidP="001878D5">
      <w:pPr>
        <w:pStyle w:val="Zhlav"/>
        <w:rPr>
          <w:rFonts w:ascii="Verdana" w:hAnsi="Verdana"/>
          <w:b/>
          <w:color w:val="808080"/>
          <w:sz w:val="22"/>
          <w:lang w:val="cs-CZ"/>
        </w:rPr>
      </w:pPr>
      <w:r>
        <w:rPr>
          <w:rFonts w:ascii="Verdana" w:hAnsi="Verdana"/>
          <w:b/>
          <w:color w:val="808080"/>
          <w:sz w:val="22"/>
          <w:lang w:val="cs-CZ"/>
        </w:rPr>
        <w:t xml:space="preserve">5. června </w:t>
      </w:r>
      <w:r w:rsidR="006E5B36" w:rsidRPr="006318BB">
        <w:rPr>
          <w:rFonts w:ascii="Verdana" w:hAnsi="Verdana"/>
          <w:b/>
          <w:color w:val="808080"/>
          <w:sz w:val="22"/>
          <w:lang w:val="cs-CZ"/>
        </w:rPr>
        <w:t>2018</w:t>
      </w:r>
    </w:p>
    <w:p w:rsidR="006E5B36" w:rsidRPr="006318BB" w:rsidRDefault="006E5B36" w:rsidP="001878D5">
      <w:pPr>
        <w:pStyle w:val="Zhlav"/>
        <w:rPr>
          <w:rFonts w:ascii="Verdana" w:hAnsi="Verdana"/>
          <w:b/>
          <w:color w:val="808080"/>
          <w:sz w:val="22"/>
          <w:lang w:val="cs-CZ"/>
        </w:rPr>
      </w:pPr>
    </w:p>
    <w:p w:rsidR="0096089C" w:rsidRPr="006318BB" w:rsidRDefault="006F5377" w:rsidP="006E5B36">
      <w:pPr>
        <w:keepNext/>
        <w:jc w:val="center"/>
        <w:outlineLvl w:val="7"/>
        <w:rPr>
          <w:rFonts w:ascii="Verdana" w:hAnsi="Verdana"/>
          <w:b/>
          <w:bCs/>
          <w:iCs/>
          <w:sz w:val="28"/>
          <w:szCs w:val="28"/>
          <w:lang w:val="cs-CZ" w:eastAsia="ja-JP"/>
        </w:rPr>
      </w:pPr>
      <w:r>
        <w:rPr>
          <w:rFonts w:ascii="Verdana" w:hAnsi="Verdana"/>
          <w:b/>
          <w:bCs/>
          <w:iCs/>
          <w:sz w:val="28"/>
          <w:szCs w:val="28"/>
          <w:lang w:val="cs-CZ"/>
        </w:rPr>
        <w:t xml:space="preserve">Sony představuje fotoaparát </w:t>
      </w:r>
      <w:proofErr w:type="spellStart"/>
      <w:r>
        <w:rPr>
          <w:rFonts w:ascii="Verdana" w:hAnsi="Verdana"/>
          <w:b/>
          <w:bCs/>
          <w:iCs/>
          <w:sz w:val="28"/>
          <w:szCs w:val="28"/>
          <w:lang w:val="cs-CZ"/>
        </w:rPr>
        <w:t>RX100</w:t>
      </w:r>
      <w:proofErr w:type="spellEnd"/>
      <w:r>
        <w:rPr>
          <w:rFonts w:ascii="Verdana" w:hAnsi="Verdana"/>
          <w:b/>
          <w:bCs/>
          <w:iCs/>
          <w:sz w:val="28"/>
          <w:szCs w:val="28"/>
          <w:lang w:val="cs-CZ"/>
        </w:rPr>
        <w:t xml:space="preserve"> VI, který </w:t>
      </w:r>
      <w:r w:rsidR="00216865">
        <w:rPr>
          <w:rFonts w:ascii="Verdana" w:hAnsi="Verdana"/>
          <w:b/>
          <w:bCs/>
          <w:iCs/>
          <w:sz w:val="28"/>
          <w:szCs w:val="28"/>
          <w:lang w:val="cs-CZ"/>
        </w:rPr>
        <w:t xml:space="preserve">nabídne </w:t>
      </w:r>
      <w:proofErr w:type="spellStart"/>
      <w:r w:rsidR="00216865">
        <w:rPr>
          <w:rFonts w:ascii="Verdana" w:hAnsi="Verdana"/>
          <w:b/>
          <w:bCs/>
          <w:iCs/>
          <w:sz w:val="28"/>
          <w:szCs w:val="28"/>
          <w:lang w:val="cs-CZ"/>
        </w:rPr>
        <w:t>super</w:t>
      </w:r>
      <w:r w:rsidR="006E5B36" w:rsidRPr="006318BB">
        <w:rPr>
          <w:rFonts w:ascii="Verdana" w:hAnsi="Verdana"/>
          <w:b/>
          <w:bCs/>
          <w:iCs/>
          <w:sz w:val="28"/>
          <w:szCs w:val="28"/>
          <w:lang w:val="cs-CZ"/>
        </w:rPr>
        <w:t>zoom</w:t>
      </w:r>
      <w:proofErr w:type="spellEnd"/>
      <w:r w:rsidR="006E5B36" w:rsidRPr="006318BB">
        <w:rPr>
          <w:rFonts w:ascii="Verdana" w:hAnsi="Verdana"/>
          <w:b/>
          <w:bCs/>
          <w:iCs/>
          <w:sz w:val="28"/>
          <w:szCs w:val="28"/>
          <w:lang w:val="cs-CZ"/>
        </w:rPr>
        <w:t xml:space="preserve"> 24-200</w:t>
      </w:r>
      <w:r w:rsidR="001645B8">
        <w:rPr>
          <w:rFonts w:ascii="Verdana" w:hAnsi="Verdana"/>
          <w:b/>
          <w:bCs/>
          <w:iCs/>
          <w:sz w:val="28"/>
          <w:szCs w:val="28"/>
          <w:lang w:val="cs-CZ"/>
        </w:rPr>
        <w:t xml:space="preserve"> </w:t>
      </w:r>
      <w:r w:rsidR="006E5B36" w:rsidRPr="006318BB">
        <w:rPr>
          <w:rFonts w:ascii="Verdana" w:hAnsi="Verdana"/>
          <w:b/>
          <w:bCs/>
          <w:iCs/>
          <w:sz w:val="28"/>
          <w:szCs w:val="28"/>
          <w:lang w:val="cs-CZ"/>
        </w:rPr>
        <w:t xml:space="preserve">mm, </w:t>
      </w:r>
      <w:r w:rsidR="00216865">
        <w:rPr>
          <w:rFonts w:ascii="Verdana" w:hAnsi="Verdana"/>
          <w:b/>
          <w:bCs/>
          <w:iCs/>
          <w:sz w:val="28"/>
          <w:szCs w:val="28"/>
          <w:lang w:val="cs-CZ"/>
        </w:rPr>
        <w:t>velkou clonu a</w:t>
      </w:r>
      <w:r w:rsidR="00F1708A">
        <w:rPr>
          <w:rFonts w:ascii="Verdana" w:hAnsi="Verdana"/>
          <w:b/>
          <w:bCs/>
          <w:iCs/>
          <w:sz w:val="28"/>
          <w:szCs w:val="28"/>
          <w:lang w:val="cs-CZ"/>
        </w:rPr>
        <w:t xml:space="preserve"> nejvyšší rychlost </w:t>
      </w:r>
      <w:proofErr w:type="spellStart"/>
      <w:r w:rsidR="00F1708A">
        <w:rPr>
          <w:rFonts w:ascii="Verdana" w:hAnsi="Verdana"/>
          <w:b/>
          <w:bCs/>
          <w:iCs/>
          <w:sz w:val="28"/>
          <w:szCs w:val="28"/>
          <w:lang w:val="cs-CZ" w:eastAsia="ja-JP"/>
        </w:rPr>
        <w:t>AF</w:t>
      </w:r>
      <w:proofErr w:type="spellEnd"/>
      <w:r w:rsidR="00F1708A">
        <w:rPr>
          <w:rFonts w:ascii="Verdana" w:hAnsi="Verdana"/>
          <w:b/>
          <w:bCs/>
          <w:iCs/>
          <w:sz w:val="28"/>
          <w:szCs w:val="28"/>
          <w:lang w:val="cs-CZ" w:eastAsia="ja-JP"/>
        </w:rPr>
        <w:t xml:space="preserve"> na světě v ultra kompaktním těle </w:t>
      </w:r>
    </w:p>
    <w:p w:rsidR="006E5B36" w:rsidRPr="006318BB" w:rsidRDefault="006E5B36" w:rsidP="006E5B36">
      <w:pPr>
        <w:keepNext/>
        <w:jc w:val="center"/>
        <w:outlineLvl w:val="7"/>
        <w:rPr>
          <w:b/>
          <w:bCs/>
          <w:iCs/>
          <w:szCs w:val="24"/>
          <w:lang w:val="cs-CZ" w:eastAsia="ja-JP"/>
        </w:rPr>
      </w:pPr>
    </w:p>
    <w:p w:rsidR="006E5B36" w:rsidRPr="006318BB" w:rsidRDefault="006E5B36" w:rsidP="006E5B36">
      <w:pPr>
        <w:pStyle w:val="Odstavecseseznamem"/>
        <w:keepNext/>
        <w:numPr>
          <w:ilvl w:val="0"/>
          <w:numId w:val="37"/>
        </w:numPr>
        <w:outlineLvl w:val="7"/>
        <w:rPr>
          <w:rFonts w:ascii="Verdana" w:hAnsi="Verdana"/>
          <w:bCs/>
          <w:iCs/>
          <w:sz w:val="22"/>
          <w:szCs w:val="22"/>
          <w:lang w:val="cs-CZ"/>
        </w:rPr>
      </w:pPr>
      <w:proofErr w:type="spellStart"/>
      <w:r w:rsidRPr="006318BB">
        <w:rPr>
          <w:rFonts w:ascii="Verdana" w:hAnsi="Verdana"/>
          <w:bCs/>
          <w:iCs/>
          <w:sz w:val="22"/>
          <w:szCs w:val="22"/>
          <w:lang w:val="cs-CZ"/>
        </w:rPr>
        <w:t>ZEISS</w:t>
      </w:r>
      <w:proofErr w:type="spellEnd"/>
      <w:r w:rsidRPr="006318BB">
        <w:rPr>
          <w:rFonts w:ascii="Verdana" w:hAnsi="Verdana"/>
          <w:bCs/>
          <w:iCs/>
          <w:sz w:val="22"/>
          <w:szCs w:val="22"/>
          <w:vertAlign w:val="superscript"/>
          <w:lang w:val="cs-CZ"/>
        </w:rPr>
        <w:t>®</w:t>
      </w:r>
      <w:r w:rsidRPr="006318BB">
        <w:rPr>
          <w:rFonts w:ascii="Verdana" w:hAnsi="Verdana"/>
          <w:bCs/>
          <w:iCs/>
          <w:sz w:val="22"/>
          <w:szCs w:val="22"/>
          <w:lang w:val="cs-CZ"/>
        </w:rPr>
        <w:t xml:space="preserve"> </w:t>
      </w:r>
      <w:proofErr w:type="spellStart"/>
      <w:r w:rsidRPr="006318BB">
        <w:rPr>
          <w:rFonts w:ascii="Verdana" w:hAnsi="Verdana"/>
          <w:bCs/>
          <w:iCs/>
          <w:sz w:val="22"/>
          <w:szCs w:val="22"/>
          <w:lang w:val="cs-CZ"/>
        </w:rPr>
        <w:t>Vario</w:t>
      </w:r>
      <w:proofErr w:type="spellEnd"/>
      <w:r w:rsidRPr="006318BB">
        <w:rPr>
          <w:rFonts w:ascii="Verdana" w:hAnsi="Verdana"/>
          <w:bCs/>
          <w:iCs/>
          <w:sz w:val="22"/>
          <w:szCs w:val="22"/>
          <w:lang w:val="cs-CZ"/>
        </w:rPr>
        <w:t>-</w:t>
      </w:r>
      <w:proofErr w:type="spellStart"/>
      <w:r w:rsidRPr="006318BB">
        <w:rPr>
          <w:rFonts w:ascii="Verdana" w:hAnsi="Verdana"/>
          <w:bCs/>
          <w:iCs/>
          <w:sz w:val="22"/>
          <w:szCs w:val="22"/>
          <w:lang w:val="cs-CZ"/>
        </w:rPr>
        <w:t>Sonnar</w:t>
      </w:r>
      <w:proofErr w:type="spellEnd"/>
      <w:r w:rsidRPr="006318BB">
        <w:rPr>
          <w:rFonts w:ascii="Verdana" w:hAnsi="Verdana"/>
          <w:bCs/>
          <w:iCs/>
          <w:sz w:val="22"/>
          <w:szCs w:val="22"/>
          <w:lang w:val="cs-CZ"/>
        </w:rPr>
        <w:t xml:space="preserve"> T* 24-200</w:t>
      </w:r>
      <w:r w:rsidR="001645B8">
        <w:rPr>
          <w:rFonts w:ascii="Verdana" w:hAnsi="Verdana"/>
          <w:bCs/>
          <w:iCs/>
          <w:sz w:val="22"/>
          <w:szCs w:val="22"/>
          <w:lang w:val="cs-CZ"/>
        </w:rPr>
        <w:t xml:space="preserve"> </w:t>
      </w:r>
      <w:r w:rsidRPr="006318BB">
        <w:rPr>
          <w:rFonts w:ascii="Verdana" w:hAnsi="Verdana"/>
          <w:bCs/>
          <w:iCs/>
          <w:sz w:val="22"/>
          <w:szCs w:val="22"/>
          <w:lang w:val="cs-CZ"/>
        </w:rPr>
        <w:t>mm</w:t>
      </w:r>
      <w:r w:rsidRPr="006318BB">
        <w:rPr>
          <w:rStyle w:val="Odkaznavysvtlivky"/>
          <w:rFonts w:ascii="Verdana" w:hAnsi="Verdana"/>
          <w:bCs/>
          <w:iCs/>
          <w:sz w:val="22"/>
          <w:szCs w:val="22"/>
          <w:lang w:val="cs-CZ"/>
        </w:rPr>
        <w:endnoteReference w:id="2"/>
      </w:r>
      <w:r w:rsidRPr="006318BB">
        <w:rPr>
          <w:rFonts w:ascii="Verdana" w:hAnsi="Verdana"/>
          <w:bCs/>
          <w:iCs/>
          <w:sz w:val="22"/>
          <w:szCs w:val="22"/>
          <w:lang w:val="cs-CZ"/>
        </w:rPr>
        <w:t xml:space="preserve"> </w:t>
      </w:r>
      <w:r w:rsidR="00075743">
        <w:rPr>
          <w:rFonts w:ascii="Verdana" w:hAnsi="Verdana"/>
          <w:bCs/>
          <w:iCs/>
          <w:sz w:val="22"/>
          <w:szCs w:val="22"/>
          <w:lang w:val="cs-CZ"/>
        </w:rPr>
        <w:t xml:space="preserve">s rozsahem </w:t>
      </w:r>
      <w:r w:rsidR="00216865">
        <w:rPr>
          <w:rFonts w:ascii="Verdana" w:hAnsi="Verdana"/>
          <w:bCs/>
          <w:iCs/>
          <w:sz w:val="22"/>
          <w:szCs w:val="22"/>
          <w:lang w:val="cs-CZ"/>
        </w:rPr>
        <w:t>clonových čísel</w:t>
      </w:r>
      <w:r w:rsidR="00075743">
        <w:rPr>
          <w:rFonts w:ascii="Verdana" w:hAnsi="Verdana"/>
          <w:bCs/>
          <w:iCs/>
          <w:sz w:val="22"/>
          <w:szCs w:val="22"/>
          <w:lang w:val="cs-CZ"/>
        </w:rPr>
        <w:t xml:space="preserve"> </w:t>
      </w:r>
      <w:proofErr w:type="spellStart"/>
      <w:r w:rsidR="00075743">
        <w:rPr>
          <w:rFonts w:ascii="Verdana" w:hAnsi="Verdana"/>
          <w:bCs/>
          <w:iCs/>
          <w:sz w:val="22"/>
          <w:szCs w:val="22"/>
          <w:lang w:val="cs-CZ"/>
        </w:rPr>
        <w:t>F2.8</w:t>
      </w:r>
      <w:proofErr w:type="spellEnd"/>
      <w:r w:rsidR="00075743">
        <w:rPr>
          <w:rFonts w:ascii="Verdana" w:hAnsi="Verdana"/>
          <w:bCs/>
          <w:iCs/>
          <w:sz w:val="22"/>
          <w:szCs w:val="22"/>
          <w:lang w:val="cs-CZ"/>
        </w:rPr>
        <w:t xml:space="preserve"> – </w:t>
      </w:r>
      <w:proofErr w:type="spellStart"/>
      <w:r w:rsidR="00075743">
        <w:rPr>
          <w:rFonts w:ascii="Verdana" w:hAnsi="Verdana"/>
          <w:bCs/>
          <w:iCs/>
          <w:sz w:val="22"/>
          <w:szCs w:val="22"/>
          <w:lang w:val="cs-CZ"/>
        </w:rPr>
        <w:t>F4.5</w:t>
      </w:r>
      <w:proofErr w:type="spellEnd"/>
    </w:p>
    <w:p w:rsidR="006E5B36" w:rsidRPr="006318BB" w:rsidRDefault="00075743" w:rsidP="006E5B36">
      <w:pPr>
        <w:pStyle w:val="Odstavecseseznamem"/>
        <w:keepNext/>
        <w:numPr>
          <w:ilvl w:val="0"/>
          <w:numId w:val="37"/>
        </w:numPr>
        <w:outlineLvl w:val="7"/>
        <w:rPr>
          <w:rFonts w:ascii="Verdana" w:hAnsi="Verdana"/>
          <w:bCs/>
          <w:iCs/>
          <w:sz w:val="22"/>
          <w:szCs w:val="22"/>
          <w:lang w:val="cs-CZ"/>
        </w:rPr>
      </w:pPr>
      <w:r>
        <w:rPr>
          <w:rFonts w:ascii="Verdana" w:hAnsi="Verdana"/>
          <w:bCs/>
          <w:iCs/>
          <w:sz w:val="22"/>
          <w:szCs w:val="22"/>
          <w:lang w:val="cs-CZ"/>
        </w:rPr>
        <w:t xml:space="preserve">Kompaktní velikost těla uznávané série </w:t>
      </w:r>
      <w:proofErr w:type="spellStart"/>
      <w:r w:rsidR="006E5B36" w:rsidRPr="006318BB">
        <w:rPr>
          <w:rFonts w:ascii="Verdana" w:hAnsi="Verdana"/>
          <w:bCs/>
          <w:iCs/>
          <w:sz w:val="22"/>
          <w:szCs w:val="22"/>
          <w:lang w:val="cs-CZ"/>
        </w:rPr>
        <w:t>RX100</w:t>
      </w:r>
      <w:proofErr w:type="spellEnd"/>
      <w:r w:rsidR="006E5B36" w:rsidRPr="006318BB">
        <w:rPr>
          <w:rFonts w:ascii="Verdana" w:hAnsi="Verdana"/>
          <w:bCs/>
          <w:iCs/>
          <w:sz w:val="22"/>
          <w:szCs w:val="22"/>
          <w:lang w:val="cs-CZ"/>
        </w:rPr>
        <w:t xml:space="preserve"> </w:t>
      </w:r>
    </w:p>
    <w:p w:rsidR="006E5B36" w:rsidRPr="006318BB" w:rsidRDefault="009679C9" w:rsidP="006E5B36">
      <w:pPr>
        <w:pStyle w:val="Odstavecseseznamem"/>
        <w:keepNext/>
        <w:numPr>
          <w:ilvl w:val="0"/>
          <w:numId w:val="37"/>
        </w:numPr>
        <w:outlineLvl w:val="7"/>
        <w:rPr>
          <w:rFonts w:ascii="Verdana" w:hAnsi="Verdana"/>
          <w:bCs/>
          <w:iCs/>
          <w:sz w:val="22"/>
          <w:szCs w:val="22"/>
          <w:lang w:val="cs-CZ"/>
        </w:rPr>
      </w:pPr>
      <w:r>
        <w:rPr>
          <w:rFonts w:ascii="Verdana" w:hAnsi="Verdana"/>
          <w:bCs/>
          <w:iCs/>
          <w:sz w:val="22"/>
          <w:szCs w:val="22"/>
          <w:lang w:val="cs-CZ"/>
        </w:rPr>
        <w:t>Nejvyšší r</w:t>
      </w:r>
      <w:r w:rsidR="00075743">
        <w:rPr>
          <w:rFonts w:ascii="Verdana" w:hAnsi="Verdana"/>
          <w:bCs/>
          <w:iCs/>
          <w:sz w:val="22"/>
          <w:szCs w:val="22"/>
          <w:lang w:val="cs-CZ"/>
        </w:rPr>
        <w:t xml:space="preserve">ychlost </w:t>
      </w:r>
      <w:proofErr w:type="spellStart"/>
      <w:r w:rsidR="00075743">
        <w:rPr>
          <w:rFonts w:ascii="Verdana" w:hAnsi="Verdana"/>
          <w:bCs/>
          <w:iCs/>
          <w:sz w:val="22"/>
          <w:szCs w:val="22"/>
          <w:lang w:val="cs-CZ"/>
        </w:rPr>
        <w:t>AF</w:t>
      </w:r>
      <w:proofErr w:type="spellEnd"/>
      <w:r w:rsidR="00075743">
        <w:rPr>
          <w:rFonts w:ascii="Verdana" w:hAnsi="Verdana"/>
          <w:bCs/>
          <w:iCs/>
          <w:sz w:val="22"/>
          <w:szCs w:val="22"/>
          <w:lang w:val="cs-CZ"/>
        </w:rPr>
        <w:t xml:space="preserve"> </w:t>
      </w:r>
      <w:r w:rsidR="00216865">
        <w:rPr>
          <w:rFonts w:ascii="Verdana" w:hAnsi="Verdana"/>
          <w:bCs/>
          <w:iCs/>
          <w:sz w:val="22"/>
          <w:szCs w:val="22"/>
          <w:lang w:val="cs-CZ" w:eastAsia="ja-JP"/>
        </w:rPr>
        <w:t>0,</w:t>
      </w:r>
      <w:r w:rsidR="00216865" w:rsidRPr="006318BB">
        <w:rPr>
          <w:rFonts w:ascii="Verdana" w:hAnsi="Verdana"/>
          <w:bCs/>
          <w:iCs/>
          <w:sz w:val="22"/>
          <w:szCs w:val="22"/>
          <w:lang w:val="cs-CZ" w:eastAsia="ja-JP"/>
        </w:rPr>
        <w:t>03 s</w:t>
      </w:r>
      <w:r w:rsidR="00216865">
        <w:rPr>
          <w:rFonts w:ascii="Verdana" w:hAnsi="Verdana"/>
          <w:bCs/>
          <w:iCs/>
          <w:sz w:val="22"/>
          <w:szCs w:val="22"/>
          <w:lang w:val="cs-CZ" w:eastAsia="ja-JP"/>
        </w:rPr>
        <w:t>ekundy</w:t>
      </w:r>
      <w:r w:rsidR="00216865" w:rsidRPr="006318BB">
        <w:rPr>
          <w:rStyle w:val="Odkaznavysvtlivky"/>
          <w:rFonts w:ascii="Verdana" w:hAnsi="Verdana"/>
          <w:bCs/>
          <w:iCs/>
          <w:sz w:val="22"/>
          <w:szCs w:val="22"/>
          <w:lang w:val="cs-CZ" w:eastAsia="ja-JP"/>
        </w:rPr>
        <w:endnoteReference w:id="3"/>
      </w:r>
      <w:r w:rsidR="00216865">
        <w:rPr>
          <w:rFonts w:ascii="Verdana" w:hAnsi="Verdana"/>
          <w:bCs/>
          <w:iCs/>
          <w:sz w:val="22"/>
          <w:szCs w:val="22"/>
          <w:lang w:val="cs-CZ" w:eastAsia="ja-JP"/>
        </w:rPr>
        <w:t xml:space="preserve"> </w:t>
      </w:r>
      <w:r w:rsidR="00075743">
        <w:rPr>
          <w:rFonts w:ascii="Verdana" w:hAnsi="Verdana"/>
          <w:bCs/>
          <w:iCs/>
          <w:sz w:val="22"/>
          <w:szCs w:val="22"/>
          <w:lang w:val="cs-CZ"/>
        </w:rPr>
        <w:t>na světě</w:t>
      </w:r>
      <w:r w:rsidR="006E5B36" w:rsidRPr="006318BB">
        <w:rPr>
          <w:rStyle w:val="Odkaznavysvtlivky"/>
          <w:rFonts w:ascii="Verdana" w:hAnsi="Verdana"/>
          <w:bCs/>
          <w:iCs/>
          <w:sz w:val="22"/>
          <w:szCs w:val="22"/>
          <w:lang w:val="cs-CZ"/>
        </w:rPr>
        <w:endnoteReference w:id="4"/>
      </w:r>
      <w:r w:rsidR="00075743">
        <w:rPr>
          <w:rFonts w:ascii="Verdana" w:hAnsi="Verdana"/>
          <w:bCs/>
          <w:iCs/>
          <w:sz w:val="22"/>
          <w:szCs w:val="22"/>
          <w:lang w:val="cs-CZ" w:eastAsia="ja-JP"/>
        </w:rPr>
        <w:t xml:space="preserve"> </w:t>
      </w:r>
    </w:p>
    <w:p w:rsidR="006E5B36" w:rsidRPr="006318BB" w:rsidRDefault="006E5B36" w:rsidP="006E5B36">
      <w:pPr>
        <w:pStyle w:val="Odstavecseseznamem"/>
        <w:keepNext/>
        <w:numPr>
          <w:ilvl w:val="0"/>
          <w:numId w:val="37"/>
        </w:numPr>
        <w:outlineLvl w:val="7"/>
        <w:rPr>
          <w:rFonts w:ascii="Verdana" w:hAnsi="Verdana"/>
          <w:bCs/>
          <w:iCs/>
          <w:sz w:val="22"/>
          <w:szCs w:val="22"/>
          <w:lang w:val="cs-CZ"/>
        </w:rPr>
      </w:pPr>
      <w:r w:rsidRPr="006318BB">
        <w:rPr>
          <w:rFonts w:ascii="Verdana" w:hAnsi="Verdana"/>
          <w:bCs/>
          <w:iCs/>
          <w:sz w:val="22"/>
          <w:szCs w:val="22"/>
          <w:lang w:val="cs-CZ"/>
        </w:rPr>
        <w:t xml:space="preserve">315 </w:t>
      </w:r>
      <w:r w:rsidR="00075743">
        <w:rPr>
          <w:rFonts w:ascii="Verdana" w:hAnsi="Verdana"/>
          <w:bCs/>
          <w:iCs/>
          <w:sz w:val="22"/>
          <w:szCs w:val="22"/>
          <w:lang w:val="cs-CZ"/>
        </w:rPr>
        <w:t xml:space="preserve">bodů </w:t>
      </w:r>
      <w:proofErr w:type="spellStart"/>
      <w:r w:rsidR="00075743">
        <w:rPr>
          <w:rFonts w:ascii="Verdana" w:hAnsi="Verdana"/>
          <w:bCs/>
          <w:iCs/>
          <w:sz w:val="22"/>
          <w:szCs w:val="22"/>
          <w:lang w:val="cs-CZ"/>
        </w:rPr>
        <w:t>AF</w:t>
      </w:r>
      <w:proofErr w:type="spellEnd"/>
      <w:r w:rsidR="00075743">
        <w:rPr>
          <w:rFonts w:ascii="Verdana" w:hAnsi="Verdana"/>
          <w:bCs/>
          <w:iCs/>
          <w:sz w:val="22"/>
          <w:szCs w:val="22"/>
          <w:lang w:val="cs-CZ"/>
        </w:rPr>
        <w:t xml:space="preserve"> detekce fáze pokrývá </w:t>
      </w:r>
      <w:r w:rsidRPr="006318BB">
        <w:rPr>
          <w:rFonts w:ascii="Verdana" w:hAnsi="Verdana"/>
          <w:bCs/>
          <w:iCs/>
          <w:sz w:val="22"/>
          <w:szCs w:val="22"/>
          <w:lang w:val="cs-CZ"/>
        </w:rPr>
        <w:t>65</w:t>
      </w:r>
      <w:r w:rsidR="009679C9">
        <w:rPr>
          <w:rFonts w:ascii="Verdana" w:hAnsi="Verdana"/>
          <w:bCs/>
          <w:iCs/>
          <w:sz w:val="22"/>
          <w:szCs w:val="22"/>
          <w:lang w:val="cs-CZ"/>
        </w:rPr>
        <w:t xml:space="preserve"> </w:t>
      </w:r>
      <w:r w:rsidRPr="006318BB">
        <w:rPr>
          <w:rFonts w:ascii="Verdana" w:hAnsi="Verdana"/>
          <w:bCs/>
          <w:iCs/>
          <w:sz w:val="22"/>
          <w:szCs w:val="22"/>
          <w:lang w:val="cs-CZ"/>
        </w:rPr>
        <w:t xml:space="preserve">% </w:t>
      </w:r>
      <w:r w:rsidR="00075743">
        <w:rPr>
          <w:rFonts w:ascii="Verdana" w:hAnsi="Verdana"/>
          <w:bCs/>
          <w:iCs/>
          <w:sz w:val="22"/>
          <w:szCs w:val="22"/>
          <w:lang w:val="cs-CZ"/>
        </w:rPr>
        <w:t>plochy snímku</w:t>
      </w:r>
    </w:p>
    <w:p w:rsidR="006E5B36" w:rsidRPr="006318BB" w:rsidRDefault="00D45965" w:rsidP="006E5B36">
      <w:pPr>
        <w:pStyle w:val="Odstavecseseznamem"/>
        <w:keepNext/>
        <w:numPr>
          <w:ilvl w:val="0"/>
          <w:numId w:val="37"/>
        </w:numPr>
        <w:outlineLvl w:val="7"/>
        <w:rPr>
          <w:rFonts w:ascii="Verdana" w:hAnsi="Verdana"/>
          <w:bCs/>
          <w:iCs/>
          <w:sz w:val="22"/>
          <w:szCs w:val="22"/>
          <w:lang w:val="cs-CZ"/>
        </w:rPr>
      </w:pPr>
      <w:r>
        <w:rPr>
          <w:rFonts w:ascii="Verdana" w:hAnsi="Verdana"/>
          <w:bCs/>
          <w:iCs/>
          <w:sz w:val="22"/>
          <w:szCs w:val="22"/>
          <w:lang w:val="cs-CZ"/>
        </w:rPr>
        <w:t xml:space="preserve">Vrstvený obrazový snímač </w:t>
      </w:r>
      <w:proofErr w:type="spellStart"/>
      <w:r w:rsidR="00075743" w:rsidRPr="006318BB">
        <w:rPr>
          <w:rFonts w:ascii="Verdana" w:hAnsi="Verdana"/>
          <w:bCs/>
          <w:iCs/>
          <w:sz w:val="22"/>
          <w:szCs w:val="22"/>
          <w:lang w:val="cs-CZ"/>
        </w:rPr>
        <w:t>Exmor</w:t>
      </w:r>
      <w:proofErr w:type="spellEnd"/>
      <w:r w:rsidR="00075743" w:rsidRPr="006318BB">
        <w:rPr>
          <w:rFonts w:ascii="Verdana" w:hAnsi="Verdana"/>
          <w:bCs/>
          <w:iCs/>
          <w:sz w:val="22"/>
          <w:szCs w:val="22"/>
          <w:lang w:val="cs-CZ"/>
        </w:rPr>
        <w:t xml:space="preserve"> </w:t>
      </w:r>
      <w:proofErr w:type="spellStart"/>
      <w:r w:rsidR="00075743" w:rsidRPr="006318BB">
        <w:rPr>
          <w:rFonts w:ascii="Verdana" w:hAnsi="Verdana"/>
          <w:bCs/>
          <w:iCs/>
          <w:sz w:val="22"/>
          <w:szCs w:val="22"/>
          <w:lang w:val="cs-CZ"/>
        </w:rPr>
        <w:t>RS</w:t>
      </w:r>
      <w:proofErr w:type="spellEnd"/>
      <w:r w:rsidR="00075743" w:rsidRPr="006318BB">
        <w:rPr>
          <w:rFonts w:ascii="Verdana" w:hAnsi="Verdana"/>
          <w:bCs/>
          <w:iCs/>
          <w:sz w:val="22"/>
          <w:szCs w:val="22"/>
          <w:lang w:val="cs-CZ"/>
        </w:rPr>
        <w:t xml:space="preserve">™ </w:t>
      </w:r>
      <w:proofErr w:type="spellStart"/>
      <w:r w:rsidR="00075743" w:rsidRPr="006318BB">
        <w:rPr>
          <w:rFonts w:ascii="Verdana" w:hAnsi="Verdana"/>
          <w:bCs/>
          <w:iCs/>
          <w:sz w:val="22"/>
          <w:szCs w:val="22"/>
          <w:lang w:val="cs-CZ"/>
        </w:rPr>
        <w:t>CMOS</w:t>
      </w:r>
      <w:proofErr w:type="spellEnd"/>
      <w:r w:rsidR="00075743" w:rsidRPr="006318BB">
        <w:rPr>
          <w:rFonts w:ascii="Verdana" w:hAnsi="Verdana"/>
          <w:bCs/>
          <w:iCs/>
          <w:sz w:val="22"/>
          <w:szCs w:val="22"/>
          <w:lang w:val="cs-CZ"/>
        </w:rPr>
        <w:t xml:space="preserve"> </w:t>
      </w:r>
      <w:r>
        <w:rPr>
          <w:rFonts w:ascii="Verdana" w:hAnsi="Verdana"/>
          <w:bCs/>
          <w:iCs/>
          <w:sz w:val="22"/>
          <w:szCs w:val="22"/>
          <w:lang w:val="cs-CZ"/>
        </w:rPr>
        <w:t xml:space="preserve">typu 1.0 </w:t>
      </w:r>
      <w:r>
        <w:rPr>
          <w:rFonts w:ascii="Verdana" w:hAnsi="Verdana"/>
          <w:bCs/>
          <w:iCs/>
          <w:sz w:val="22"/>
          <w:szCs w:val="22"/>
          <w:lang w:val="cs-CZ" w:eastAsia="ja-JP"/>
        </w:rPr>
        <w:t>s </w:t>
      </w:r>
      <w:r>
        <w:rPr>
          <w:rFonts w:ascii="Verdana" w:hAnsi="Verdana"/>
          <w:bCs/>
          <w:iCs/>
          <w:sz w:val="22"/>
          <w:szCs w:val="22"/>
          <w:lang w:val="cs-CZ"/>
        </w:rPr>
        <w:t>20,</w:t>
      </w:r>
      <w:r w:rsidR="006E5B36" w:rsidRPr="006318BB">
        <w:rPr>
          <w:rFonts w:ascii="Verdana" w:hAnsi="Verdana"/>
          <w:bCs/>
          <w:iCs/>
          <w:sz w:val="22"/>
          <w:szCs w:val="22"/>
          <w:lang w:val="cs-CZ"/>
        </w:rPr>
        <w:t xml:space="preserve">1 </w:t>
      </w:r>
      <w:proofErr w:type="spellStart"/>
      <w:r w:rsidR="006E5B36" w:rsidRPr="006318BB">
        <w:rPr>
          <w:rFonts w:ascii="Verdana" w:hAnsi="Verdana"/>
          <w:bCs/>
          <w:iCs/>
          <w:sz w:val="22"/>
          <w:szCs w:val="22"/>
          <w:lang w:val="cs-CZ"/>
        </w:rPr>
        <w:t>MP</w:t>
      </w:r>
      <w:proofErr w:type="spellEnd"/>
      <w:r w:rsidR="006E5B36" w:rsidRPr="006318BB">
        <w:rPr>
          <w:rStyle w:val="Odkaznavysvtlivky"/>
          <w:rFonts w:ascii="Verdana" w:hAnsi="Verdana"/>
          <w:bCs/>
          <w:iCs/>
          <w:sz w:val="22"/>
          <w:szCs w:val="22"/>
          <w:lang w:val="cs-CZ"/>
        </w:rPr>
        <w:endnoteReference w:id="5"/>
      </w:r>
      <w:r w:rsidR="006E5B36" w:rsidRPr="006318BB">
        <w:rPr>
          <w:rFonts w:ascii="Verdana" w:hAnsi="Verdana"/>
          <w:bCs/>
          <w:iCs/>
          <w:sz w:val="22"/>
          <w:szCs w:val="22"/>
          <w:lang w:val="cs-CZ"/>
        </w:rPr>
        <w:t xml:space="preserve"> </w:t>
      </w:r>
      <w:r>
        <w:rPr>
          <w:rFonts w:ascii="Verdana" w:hAnsi="Verdana"/>
          <w:bCs/>
          <w:iCs/>
          <w:sz w:val="22"/>
          <w:szCs w:val="22"/>
          <w:lang w:val="cs-CZ"/>
        </w:rPr>
        <w:t xml:space="preserve">a čipem DRAM, zdokonaleným obrazovým procesorem </w:t>
      </w:r>
      <w:proofErr w:type="spellStart"/>
      <w:r w:rsidR="006E5B36" w:rsidRPr="006318BB">
        <w:rPr>
          <w:rFonts w:ascii="Verdana" w:hAnsi="Verdana"/>
          <w:bCs/>
          <w:iCs/>
          <w:sz w:val="22"/>
          <w:szCs w:val="22"/>
          <w:lang w:val="cs-CZ"/>
        </w:rPr>
        <w:t>BIONZ</w:t>
      </w:r>
      <w:proofErr w:type="spellEnd"/>
      <w:r w:rsidR="006E5B36" w:rsidRPr="006318BB">
        <w:rPr>
          <w:rFonts w:ascii="Verdana" w:hAnsi="Verdana"/>
          <w:bCs/>
          <w:iCs/>
          <w:sz w:val="22"/>
          <w:szCs w:val="22"/>
          <w:lang w:val="cs-CZ"/>
        </w:rPr>
        <w:t xml:space="preserve"> X™</w:t>
      </w:r>
      <w:r>
        <w:rPr>
          <w:rFonts w:ascii="Verdana" w:hAnsi="Verdana"/>
          <w:bCs/>
          <w:iCs/>
          <w:sz w:val="22"/>
          <w:szCs w:val="22"/>
          <w:lang w:val="cs-CZ"/>
        </w:rPr>
        <w:t xml:space="preserve"> </w:t>
      </w:r>
      <w:r>
        <w:rPr>
          <w:rFonts w:ascii="Verdana" w:hAnsi="Verdana"/>
          <w:bCs/>
          <w:iCs/>
          <w:sz w:val="22"/>
          <w:szCs w:val="22"/>
          <w:lang w:val="cs-CZ" w:eastAsia="ja-JP"/>
        </w:rPr>
        <w:t xml:space="preserve">a pomocným </w:t>
      </w:r>
      <w:proofErr w:type="spellStart"/>
      <w:r>
        <w:rPr>
          <w:rFonts w:ascii="Verdana" w:hAnsi="Verdana"/>
          <w:bCs/>
          <w:iCs/>
          <w:sz w:val="22"/>
          <w:szCs w:val="22"/>
          <w:lang w:val="cs-CZ" w:eastAsia="ja-JP"/>
        </w:rPr>
        <w:t>LSI</w:t>
      </w:r>
      <w:proofErr w:type="spellEnd"/>
      <w:r>
        <w:rPr>
          <w:rFonts w:ascii="Verdana" w:hAnsi="Verdana"/>
          <w:bCs/>
          <w:iCs/>
          <w:sz w:val="22"/>
          <w:szCs w:val="22"/>
          <w:lang w:val="cs-CZ" w:eastAsia="ja-JP"/>
        </w:rPr>
        <w:t xml:space="preserve"> čipem </w:t>
      </w:r>
    </w:p>
    <w:p w:rsidR="006E5B36" w:rsidRPr="006318BB" w:rsidRDefault="00D45965" w:rsidP="006E5B36">
      <w:pPr>
        <w:pStyle w:val="Odstavecseseznamem"/>
        <w:keepNext/>
        <w:numPr>
          <w:ilvl w:val="0"/>
          <w:numId w:val="37"/>
        </w:numPr>
        <w:outlineLvl w:val="7"/>
        <w:rPr>
          <w:rFonts w:ascii="Verdana" w:hAnsi="Verdana"/>
          <w:bCs/>
          <w:iCs/>
          <w:sz w:val="22"/>
          <w:szCs w:val="22"/>
          <w:lang w:val="cs-CZ"/>
        </w:rPr>
      </w:pPr>
      <w:r>
        <w:rPr>
          <w:rFonts w:ascii="Verdana" w:hAnsi="Verdana"/>
          <w:bCs/>
          <w:iCs/>
          <w:sz w:val="22"/>
          <w:szCs w:val="22"/>
          <w:lang w:val="cs-CZ"/>
        </w:rPr>
        <w:t xml:space="preserve">Vysokorychlostní sériové snímání rychlostí až </w:t>
      </w:r>
      <w:r w:rsidR="006E5B36" w:rsidRPr="006318BB">
        <w:rPr>
          <w:rFonts w:ascii="Verdana" w:hAnsi="Verdana"/>
          <w:bCs/>
          <w:iCs/>
          <w:sz w:val="22"/>
          <w:szCs w:val="22"/>
          <w:lang w:val="cs-CZ"/>
        </w:rPr>
        <w:t xml:space="preserve">24 </w:t>
      </w:r>
      <w:proofErr w:type="spellStart"/>
      <w:r w:rsidR="006E5B36" w:rsidRPr="006318BB">
        <w:rPr>
          <w:rFonts w:ascii="Verdana" w:hAnsi="Verdana"/>
          <w:bCs/>
          <w:iCs/>
          <w:sz w:val="22"/>
          <w:szCs w:val="22"/>
          <w:lang w:val="cs-CZ"/>
        </w:rPr>
        <w:t>fps</w:t>
      </w:r>
      <w:proofErr w:type="spellEnd"/>
      <w:r w:rsidR="006E5B36" w:rsidRPr="006318BB">
        <w:rPr>
          <w:rStyle w:val="Odkaznavysvtlivky"/>
          <w:rFonts w:ascii="Verdana" w:hAnsi="Verdana"/>
          <w:bCs/>
          <w:iCs/>
          <w:sz w:val="22"/>
          <w:szCs w:val="22"/>
          <w:lang w:val="cs-CZ"/>
        </w:rPr>
        <w:endnoteReference w:id="6"/>
      </w:r>
      <w:r w:rsidR="006E5B36" w:rsidRPr="006318BB">
        <w:rPr>
          <w:rFonts w:ascii="Verdana" w:hAnsi="Verdana"/>
          <w:bCs/>
          <w:iCs/>
          <w:sz w:val="22"/>
          <w:szCs w:val="22"/>
          <w:lang w:val="cs-CZ"/>
        </w:rPr>
        <w:t xml:space="preserve"> </w:t>
      </w:r>
      <w:r>
        <w:rPr>
          <w:rFonts w:ascii="Verdana" w:hAnsi="Verdana"/>
          <w:bCs/>
          <w:iCs/>
          <w:sz w:val="22"/>
          <w:szCs w:val="22"/>
          <w:lang w:val="cs-CZ"/>
        </w:rPr>
        <w:t xml:space="preserve">s plným </w:t>
      </w:r>
      <w:proofErr w:type="spellStart"/>
      <w:r>
        <w:rPr>
          <w:rFonts w:ascii="Verdana" w:hAnsi="Verdana"/>
          <w:bCs/>
          <w:iCs/>
          <w:sz w:val="22"/>
          <w:szCs w:val="22"/>
          <w:lang w:val="cs-CZ"/>
        </w:rPr>
        <w:t>AF</w:t>
      </w:r>
      <w:proofErr w:type="spellEnd"/>
      <w:r>
        <w:rPr>
          <w:rFonts w:ascii="Verdana" w:hAnsi="Verdana"/>
          <w:bCs/>
          <w:iCs/>
          <w:sz w:val="22"/>
          <w:szCs w:val="22"/>
          <w:lang w:val="cs-CZ"/>
        </w:rPr>
        <w:t>/</w:t>
      </w:r>
      <w:proofErr w:type="spellStart"/>
      <w:r>
        <w:rPr>
          <w:rFonts w:ascii="Verdana" w:hAnsi="Verdana"/>
          <w:bCs/>
          <w:iCs/>
          <w:sz w:val="22"/>
          <w:szCs w:val="22"/>
          <w:lang w:val="cs-CZ"/>
        </w:rPr>
        <w:t>AE</w:t>
      </w:r>
      <w:proofErr w:type="spellEnd"/>
      <w:r>
        <w:rPr>
          <w:rFonts w:ascii="Verdana" w:hAnsi="Verdana"/>
          <w:bCs/>
          <w:iCs/>
          <w:sz w:val="22"/>
          <w:szCs w:val="22"/>
          <w:lang w:val="cs-CZ"/>
        </w:rPr>
        <w:t xml:space="preserve"> sledováním </w:t>
      </w:r>
    </w:p>
    <w:p w:rsidR="006E5B36" w:rsidRPr="006318BB" w:rsidRDefault="00D45965" w:rsidP="006E5B36">
      <w:pPr>
        <w:pStyle w:val="Odstavecseseznamem"/>
        <w:keepNext/>
        <w:numPr>
          <w:ilvl w:val="0"/>
          <w:numId w:val="37"/>
        </w:numPr>
        <w:outlineLvl w:val="7"/>
        <w:rPr>
          <w:rFonts w:ascii="Verdana" w:hAnsi="Verdana"/>
          <w:bCs/>
          <w:iCs/>
          <w:sz w:val="22"/>
          <w:szCs w:val="22"/>
          <w:lang w:val="cs-CZ"/>
        </w:rPr>
      </w:pPr>
      <w:r>
        <w:rPr>
          <w:rFonts w:ascii="Verdana" w:hAnsi="Verdana"/>
          <w:bCs/>
          <w:iCs/>
          <w:sz w:val="22"/>
          <w:szCs w:val="22"/>
          <w:lang w:val="cs-CZ" w:eastAsia="ja-JP"/>
        </w:rPr>
        <w:t>Optická stabilizace obrazu odpovídá rychlosti závěrky vyšší o 4,</w:t>
      </w:r>
      <w:r w:rsidR="006E5B36" w:rsidRPr="006318BB">
        <w:rPr>
          <w:rFonts w:ascii="Verdana" w:hAnsi="Verdana"/>
          <w:bCs/>
          <w:iCs/>
          <w:sz w:val="22"/>
          <w:szCs w:val="22"/>
          <w:lang w:val="cs-CZ" w:eastAsia="ja-JP"/>
        </w:rPr>
        <w:t>0</w:t>
      </w:r>
      <w:r>
        <w:rPr>
          <w:rFonts w:ascii="Verdana" w:hAnsi="Verdana"/>
          <w:bCs/>
          <w:iCs/>
          <w:sz w:val="22"/>
          <w:szCs w:val="22"/>
          <w:lang w:val="cs-CZ" w:eastAsia="ja-JP"/>
        </w:rPr>
        <w:t xml:space="preserve"> kroku</w:t>
      </w:r>
      <w:r w:rsidR="006E5B36" w:rsidRPr="006318BB">
        <w:rPr>
          <w:rStyle w:val="Odkaznavysvtlivky"/>
          <w:rFonts w:ascii="Verdana" w:hAnsi="Verdana"/>
          <w:bCs/>
          <w:iCs/>
          <w:sz w:val="22"/>
          <w:szCs w:val="22"/>
          <w:lang w:val="cs-CZ" w:eastAsia="ja-JP"/>
        </w:rPr>
        <w:endnoteReference w:id="7"/>
      </w:r>
      <w:r w:rsidR="006E5B36" w:rsidRPr="006318BB">
        <w:rPr>
          <w:rFonts w:ascii="Verdana" w:hAnsi="Verdana"/>
          <w:bCs/>
          <w:iCs/>
          <w:sz w:val="22"/>
          <w:szCs w:val="22"/>
          <w:lang w:val="cs-CZ" w:eastAsia="ja-JP"/>
        </w:rPr>
        <w:t xml:space="preserve"> </w:t>
      </w:r>
    </w:p>
    <w:p w:rsidR="006E5B36" w:rsidRPr="006318BB" w:rsidRDefault="00D45965" w:rsidP="006E5B36">
      <w:pPr>
        <w:pStyle w:val="Odstavecseseznamem"/>
        <w:numPr>
          <w:ilvl w:val="0"/>
          <w:numId w:val="37"/>
        </w:numPr>
        <w:rPr>
          <w:rFonts w:ascii="Verdana" w:eastAsiaTheme="minorEastAsia" w:hAnsi="Verdana"/>
          <w:sz w:val="22"/>
          <w:szCs w:val="22"/>
          <w:lang w:val="cs-CZ"/>
        </w:rPr>
      </w:pPr>
      <w:r>
        <w:rPr>
          <w:rFonts w:ascii="Verdana" w:hAnsi="Verdana"/>
          <w:bCs/>
          <w:sz w:val="22"/>
          <w:szCs w:val="22"/>
          <w:lang w:val="cs-CZ"/>
        </w:rPr>
        <w:t xml:space="preserve">Nahrávání </w:t>
      </w:r>
      <w:proofErr w:type="spellStart"/>
      <w:r w:rsidR="00B85650" w:rsidRPr="006318BB">
        <w:rPr>
          <w:rFonts w:ascii="Verdana" w:hAnsi="Verdana"/>
          <w:bCs/>
          <w:sz w:val="22"/>
          <w:szCs w:val="22"/>
          <w:lang w:val="cs-CZ"/>
        </w:rPr>
        <w:t>4K</w:t>
      </w:r>
      <w:proofErr w:type="spellEnd"/>
      <w:r w:rsidR="00B85650" w:rsidRPr="006318BB">
        <w:rPr>
          <w:rStyle w:val="Odkaznavysvtlivky"/>
          <w:rFonts w:ascii="Verdana" w:hAnsi="Verdana"/>
          <w:bCs/>
          <w:sz w:val="22"/>
          <w:szCs w:val="22"/>
          <w:lang w:val="cs-CZ"/>
        </w:rPr>
        <w:endnoteReference w:id="8"/>
      </w:r>
      <w:r w:rsidR="00B85650" w:rsidRPr="006318BB">
        <w:rPr>
          <w:rFonts w:ascii="Verdana" w:hAnsi="Verdana"/>
          <w:bCs/>
          <w:sz w:val="22"/>
          <w:szCs w:val="22"/>
          <w:lang w:val="cs-CZ"/>
        </w:rPr>
        <w:t xml:space="preserve"> </w:t>
      </w:r>
      <w:r w:rsidR="00B85650">
        <w:rPr>
          <w:rFonts w:ascii="Verdana" w:hAnsi="Verdana"/>
          <w:bCs/>
          <w:sz w:val="22"/>
          <w:szCs w:val="22"/>
          <w:lang w:val="cs-CZ"/>
        </w:rPr>
        <w:t xml:space="preserve">filmů ve vysokém rozlišení s technologií </w:t>
      </w:r>
      <w:proofErr w:type="spellStart"/>
      <w:r w:rsidR="000B7B4B">
        <w:rPr>
          <w:rFonts w:ascii="Verdana" w:hAnsi="Verdana"/>
          <w:bCs/>
          <w:sz w:val="22"/>
          <w:szCs w:val="22"/>
          <w:lang w:val="cs-CZ"/>
        </w:rPr>
        <w:t>full</w:t>
      </w:r>
      <w:proofErr w:type="spellEnd"/>
      <w:r w:rsidR="000B7B4B">
        <w:rPr>
          <w:rFonts w:ascii="Verdana" w:hAnsi="Verdana"/>
          <w:bCs/>
          <w:sz w:val="22"/>
          <w:szCs w:val="22"/>
          <w:lang w:val="cs-CZ"/>
        </w:rPr>
        <w:t xml:space="preserve"> pixel </w:t>
      </w:r>
      <w:proofErr w:type="spellStart"/>
      <w:r w:rsidR="000B7B4B">
        <w:rPr>
          <w:rFonts w:ascii="Verdana" w:hAnsi="Verdana"/>
          <w:bCs/>
          <w:sz w:val="22"/>
          <w:szCs w:val="22"/>
          <w:lang w:val="cs-CZ"/>
        </w:rPr>
        <w:t>readout</w:t>
      </w:r>
      <w:proofErr w:type="spellEnd"/>
      <w:r w:rsidR="000B7B4B">
        <w:rPr>
          <w:rFonts w:ascii="Verdana" w:hAnsi="Verdana"/>
          <w:bCs/>
          <w:sz w:val="22"/>
          <w:szCs w:val="22"/>
          <w:lang w:val="cs-CZ"/>
        </w:rPr>
        <w:t xml:space="preserve"> bez prům</w:t>
      </w:r>
      <w:r w:rsidR="00B85650">
        <w:rPr>
          <w:rFonts w:ascii="Verdana" w:hAnsi="Verdana"/>
          <w:bCs/>
          <w:sz w:val="22"/>
          <w:szCs w:val="22"/>
          <w:lang w:val="cs-CZ"/>
        </w:rPr>
        <w:t xml:space="preserve">ěrování </w:t>
      </w:r>
      <w:proofErr w:type="spellStart"/>
      <w:r w:rsidR="00B85650">
        <w:rPr>
          <w:rFonts w:ascii="Verdana" w:hAnsi="Verdana"/>
          <w:bCs/>
          <w:sz w:val="22"/>
          <w:szCs w:val="22"/>
          <w:lang w:val="cs-CZ"/>
        </w:rPr>
        <w:t>pixelů</w:t>
      </w:r>
      <w:proofErr w:type="spellEnd"/>
      <w:r w:rsidR="00B85650">
        <w:rPr>
          <w:rFonts w:ascii="Verdana" w:hAnsi="Verdana"/>
          <w:bCs/>
          <w:sz w:val="22"/>
          <w:szCs w:val="22"/>
          <w:lang w:val="cs-CZ"/>
        </w:rPr>
        <w:t xml:space="preserve"> a </w:t>
      </w:r>
      <w:proofErr w:type="spellStart"/>
      <w:r w:rsidR="006E5B36" w:rsidRPr="006318BB">
        <w:rPr>
          <w:rFonts w:ascii="Verdana" w:hAnsi="Verdana"/>
          <w:bCs/>
          <w:sz w:val="22"/>
          <w:szCs w:val="22"/>
          <w:lang w:val="cs-CZ" w:eastAsia="ja-JP"/>
        </w:rPr>
        <w:t>4K</w:t>
      </w:r>
      <w:proofErr w:type="spellEnd"/>
      <w:r w:rsidR="006E5B36" w:rsidRPr="006318BB">
        <w:rPr>
          <w:rFonts w:ascii="Verdana" w:hAnsi="Verdana"/>
          <w:bCs/>
          <w:sz w:val="22"/>
          <w:szCs w:val="22"/>
          <w:lang w:val="cs-CZ" w:eastAsia="ja-JP"/>
        </w:rPr>
        <w:t xml:space="preserve"> </w:t>
      </w:r>
      <w:proofErr w:type="spellStart"/>
      <w:r w:rsidR="006E5B36" w:rsidRPr="006318BB">
        <w:rPr>
          <w:rFonts w:ascii="Verdana" w:hAnsi="Verdana"/>
          <w:bCs/>
          <w:sz w:val="22"/>
          <w:szCs w:val="22"/>
          <w:lang w:val="cs-CZ" w:eastAsia="ja-JP"/>
        </w:rPr>
        <w:t>HDR</w:t>
      </w:r>
      <w:proofErr w:type="spellEnd"/>
      <w:r w:rsidR="006E5B36" w:rsidRPr="006318BB">
        <w:rPr>
          <w:rStyle w:val="Odkaznavysvtlivky"/>
          <w:rFonts w:ascii="Verdana" w:hAnsi="Verdana"/>
          <w:bCs/>
          <w:sz w:val="22"/>
          <w:szCs w:val="22"/>
          <w:lang w:val="cs-CZ"/>
        </w:rPr>
        <w:endnoteReference w:id="9"/>
      </w:r>
      <w:r w:rsidR="006E5B36" w:rsidRPr="006318BB">
        <w:rPr>
          <w:rFonts w:ascii="Verdana" w:hAnsi="Verdana"/>
          <w:bCs/>
          <w:sz w:val="22"/>
          <w:szCs w:val="22"/>
          <w:lang w:val="cs-CZ" w:eastAsia="ja-JP"/>
        </w:rPr>
        <w:t xml:space="preserve"> </w:t>
      </w:r>
      <w:r w:rsidR="008B5794">
        <w:rPr>
          <w:rFonts w:ascii="Verdana" w:hAnsi="Verdana"/>
          <w:bCs/>
          <w:sz w:val="22"/>
          <w:szCs w:val="22"/>
          <w:lang w:val="cs-CZ" w:eastAsia="ja-JP"/>
        </w:rPr>
        <w:t>s Instant</w:t>
      </w:r>
      <w:r w:rsidR="00B24FA3">
        <w:rPr>
          <w:rFonts w:ascii="Verdana" w:hAnsi="Verdana"/>
          <w:bCs/>
          <w:sz w:val="22"/>
          <w:szCs w:val="22"/>
          <w:lang w:val="cs-CZ" w:eastAsia="ja-JP"/>
        </w:rPr>
        <w:t xml:space="preserve"> </w:t>
      </w:r>
      <w:proofErr w:type="spellStart"/>
      <w:r w:rsidR="008B5794">
        <w:rPr>
          <w:rFonts w:ascii="Verdana" w:eastAsiaTheme="minorEastAsia" w:hAnsi="Verdana"/>
          <w:sz w:val="22"/>
          <w:szCs w:val="22"/>
          <w:lang w:val="cs-CZ"/>
        </w:rPr>
        <w:t>HDR</w:t>
      </w:r>
      <w:proofErr w:type="spellEnd"/>
      <w:r w:rsidR="008B5794" w:rsidRPr="006318BB">
        <w:rPr>
          <w:rFonts w:ascii="Verdana" w:hAnsi="Verdana"/>
          <w:bCs/>
          <w:sz w:val="22"/>
          <w:szCs w:val="22"/>
          <w:lang w:val="cs-CZ" w:eastAsia="ja-JP"/>
        </w:rPr>
        <w:t xml:space="preserve"> </w:t>
      </w:r>
      <w:proofErr w:type="spellStart"/>
      <w:r w:rsidR="008B5794">
        <w:rPr>
          <w:rFonts w:ascii="Verdana" w:hAnsi="Verdana"/>
          <w:bCs/>
          <w:sz w:val="22"/>
          <w:szCs w:val="22"/>
          <w:lang w:val="cs-CZ" w:eastAsia="ja-JP"/>
        </w:rPr>
        <w:t>W</w:t>
      </w:r>
      <w:r w:rsidR="006E5B36" w:rsidRPr="006318BB">
        <w:rPr>
          <w:rFonts w:ascii="Verdana" w:hAnsi="Verdana"/>
          <w:bCs/>
          <w:sz w:val="22"/>
          <w:szCs w:val="22"/>
          <w:lang w:val="cs-CZ" w:eastAsia="ja-JP"/>
        </w:rPr>
        <w:t>orkflow</w:t>
      </w:r>
      <w:proofErr w:type="spellEnd"/>
    </w:p>
    <w:p w:rsidR="00437415" w:rsidRPr="006318BB" w:rsidRDefault="00437415" w:rsidP="00314275">
      <w:pPr>
        <w:jc w:val="both"/>
        <w:rPr>
          <w:rFonts w:ascii="Verdana" w:hAnsi="Verdana"/>
          <w:bCs/>
          <w:sz w:val="22"/>
          <w:szCs w:val="22"/>
          <w:lang w:val="cs-CZ"/>
        </w:rPr>
      </w:pPr>
    </w:p>
    <w:p w:rsidR="00437415" w:rsidRPr="006318BB" w:rsidRDefault="00B85650" w:rsidP="00314275">
      <w:pPr>
        <w:jc w:val="both"/>
        <w:rPr>
          <w:rFonts w:ascii="Verdana" w:hAnsi="Verdana"/>
          <w:bCs/>
          <w:sz w:val="22"/>
          <w:szCs w:val="22"/>
          <w:lang w:val="cs-CZ"/>
        </w:rPr>
      </w:pPr>
      <w:r>
        <w:rPr>
          <w:rFonts w:ascii="Verdana" w:hAnsi="Verdana"/>
          <w:bCs/>
          <w:sz w:val="22"/>
          <w:szCs w:val="22"/>
          <w:lang w:val="cs-CZ"/>
        </w:rPr>
        <w:t xml:space="preserve">Společnost Sony dnes představuje další </w:t>
      </w:r>
      <w:r w:rsidR="006E5B36" w:rsidRPr="006318BB">
        <w:rPr>
          <w:rFonts w:ascii="Verdana" w:hAnsi="Verdana"/>
          <w:bCs/>
          <w:sz w:val="22"/>
          <w:szCs w:val="22"/>
          <w:lang w:val="cs-CZ"/>
        </w:rPr>
        <w:t xml:space="preserve">model </w:t>
      </w:r>
      <w:r>
        <w:rPr>
          <w:rFonts w:ascii="Verdana" w:hAnsi="Verdana"/>
          <w:bCs/>
          <w:sz w:val="22"/>
          <w:szCs w:val="22"/>
          <w:lang w:val="cs-CZ"/>
        </w:rPr>
        <w:t xml:space="preserve">oblíbené série kompaktních fotoaparátů </w:t>
      </w:r>
      <w:proofErr w:type="spellStart"/>
      <w:r w:rsidR="006E5B36" w:rsidRPr="006318BB">
        <w:rPr>
          <w:rFonts w:ascii="Verdana" w:hAnsi="Verdana"/>
          <w:bCs/>
          <w:sz w:val="22"/>
          <w:szCs w:val="22"/>
          <w:lang w:val="cs-CZ"/>
        </w:rPr>
        <w:t>Cyber</w:t>
      </w:r>
      <w:proofErr w:type="spellEnd"/>
      <w:r w:rsidR="006E5B36" w:rsidRPr="006318BB">
        <w:rPr>
          <w:rFonts w:ascii="Verdana" w:hAnsi="Verdana"/>
          <w:bCs/>
          <w:sz w:val="22"/>
          <w:szCs w:val="22"/>
          <w:lang w:val="cs-CZ"/>
        </w:rPr>
        <w:t xml:space="preserve">-shot </w:t>
      </w:r>
      <w:proofErr w:type="spellStart"/>
      <w:r w:rsidR="006E5B36" w:rsidRPr="006318BB">
        <w:rPr>
          <w:rFonts w:ascii="Verdana" w:hAnsi="Verdana"/>
          <w:bCs/>
          <w:sz w:val="22"/>
          <w:szCs w:val="22"/>
          <w:lang w:val="cs-CZ"/>
        </w:rPr>
        <w:t>RX100</w:t>
      </w:r>
      <w:proofErr w:type="spellEnd"/>
      <w:r>
        <w:rPr>
          <w:rFonts w:ascii="Verdana" w:hAnsi="Verdana"/>
          <w:bCs/>
          <w:sz w:val="22"/>
          <w:szCs w:val="22"/>
          <w:lang w:val="cs-CZ"/>
        </w:rPr>
        <w:t>,</w:t>
      </w:r>
      <w:r w:rsidR="006E5B36" w:rsidRPr="006318BB">
        <w:rPr>
          <w:rFonts w:ascii="Verdana" w:hAnsi="Verdana"/>
          <w:bCs/>
          <w:sz w:val="22"/>
          <w:szCs w:val="22"/>
          <w:lang w:val="cs-CZ"/>
        </w:rPr>
        <w:t xml:space="preserve"> </w:t>
      </w:r>
      <w:proofErr w:type="spellStart"/>
      <w:r w:rsidR="006E5B36" w:rsidRPr="006318BB">
        <w:rPr>
          <w:rFonts w:ascii="Verdana" w:hAnsi="Verdana"/>
          <w:b/>
          <w:bCs/>
          <w:sz w:val="22"/>
          <w:szCs w:val="22"/>
          <w:lang w:val="cs-CZ"/>
        </w:rPr>
        <w:t>RX100</w:t>
      </w:r>
      <w:proofErr w:type="spellEnd"/>
      <w:r w:rsidR="006E5B36" w:rsidRPr="006318BB">
        <w:rPr>
          <w:rFonts w:ascii="Verdana" w:hAnsi="Verdana"/>
          <w:b/>
          <w:bCs/>
          <w:sz w:val="22"/>
          <w:szCs w:val="22"/>
          <w:lang w:val="cs-CZ"/>
        </w:rPr>
        <w:t xml:space="preserve"> VI</w:t>
      </w:r>
      <w:r w:rsidR="006E5B36" w:rsidRPr="006318BB">
        <w:rPr>
          <w:rFonts w:ascii="Verdana" w:hAnsi="Verdana"/>
          <w:bCs/>
          <w:sz w:val="22"/>
          <w:szCs w:val="22"/>
          <w:lang w:val="cs-CZ"/>
        </w:rPr>
        <w:t xml:space="preserve"> (model </w:t>
      </w:r>
      <w:proofErr w:type="spellStart"/>
      <w:r w:rsidR="006E5B36" w:rsidRPr="006318BB">
        <w:rPr>
          <w:rFonts w:ascii="Verdana" w:hAnsi="Verdana"/>
          <w:bCs/>
          <w:sz w:val="22"/>
          <w:szCs w:val="22"/>
          <w:lang w:val="cs-CZ"/>
        </w:rPr>
        <w:t>DSC</w:t>
      </w:r>
      <w:proofErr w:type="spellEnd"/>
      <w:r w:rsidR="006E5B36" w:rsidRPr="006318BB">
        <w:rPr>
          <w:rFonts w:ascii="Verdana" w:hAnsi="Verdana"/>
          <w:bCs/>
          <w:sz w:val="22"/>
          <w:szCs w:val="22"/>
          <w:lang w:val="cs-CZ"/>
        </w:rPr>
        <w:t>-</w:t>
      </w:r>
      <w:proofErr w:type="spellStart"/>
      <w:r w:rsidR="006E5B36" w:rsidRPr="006318BB">
        <w:rPr>
          <w:rFonts w:ascii="Verdana" w:hAnsi="Verdana"/>
          <w:bCs/>
          <w:sz w:val="22"/>
          <w:szCs w:val="22"/>
          <w:lang w:val="cs-CZ"/>
        </w:rPr>
        <w:t>RX100M6</w:t>
      </w:r>
      <w:proofErr w:type="spellEnd"/>
      <w:r w:rsidR="006E5B36" w:rsidRPr="006318BB">
        <w:rPr>
          <w:rFonts w:ascii="Verdana" w:hAnsi="Verdana"/>
          <w:bCs/>
          <w:sz w:val="22"/>
          <w:szCs w:val="22"/>
          <w:lang w:val="cs-CZ"/>
        </w:rPr>
        <w:t>).</w:t>
      </w:r>
    </w:p>
    <w:p w:rsidR="006E5B36" w:rsidRPr="006318BB" w:rsidRDefault="006E5B36" w:rsidP="00314275">
      <w:pPr>
        <w:jc w:val="both"/>
        <w:rPr>
          <w:rFonts w:ascii="Verdana" w:hAnsi="Verdana"/>
          <w:bCs/>
          <w:sz w:val="22"/>
          <w:szCs w:val="22"/>
          <w:lang w:val="cs-CZ"/>
        </w:rPr>
      </w:pPr>
      <w:r w:rsidRPr="006318BB">
        <w:rPr>
          <w:rFonts w:ascii="Verdana" w:hAnsi="Verdana"/>
          <w:bCs/>
          <w:sz w:val="22"/>
          <w:szCs w:val="22"/>
          <w:lang w:val="cs-CZ"/>
        </w:rPr>
        <w:t xml:space="preserve">   </w:t>
      </w:r>
    </w:p>
    <w:p w:rsidR="006E5B36" w:rsidRPr="006318BB" w:rsidRDefault="00B85650" w:rsidP="00314275">
      <w:pPr>
        <w:jc w:val="both"/>
        <w:rPr>
          <w:rFonts w:ascii="Verdana" w:hAnsi="Verdana"/>
          <w:bCs/>
          <w:sz w:val="22"/>
          <w:szCs w:val="22"/>
          <w:lang w:val="cs-CZ"/>
        </w:rPr>
      </w:pPr>
      <w:r>
        <w:rPr>
          <w:rFonts w:ascii="Verdana" w:hAnsi="Verdana"/>
          <w:bCs/>
          <w:sz w:val="22"/>
          <w:szCs w:val="22"/>
          <w:lang w:val="cs-CZ"/>
        </w:rPr>
        <w:t xml:space="preserve">Nový inovativní fotoaparát </w:t>
      </w:r>
      <w:proofErr w:type="spellStart"/>
      <w:r w:rsidR="006E5B36" w:rsidRPr="006318BB">
        <w:rPr>
          <w:rFonts w:ascii="Verdana" w:hAnsi="Verdana"/>
          <w:b/>
          <w:bCs/>
          <w:sz w:val="22"/>
          <w:szCs w:val="22"/>
          <w:lang w:val="cs-CZ"/>
        </w:rPr>
        <w:t>RX100</w:t>
      </w:r>
      <w:proofErr w:type="spellEnd"/>
      <w:r w:rsidR="006E5B36" w:rsidRPr="006318BB">
        <w:rPr>
          <w:rFonts w:ascii="Verdana" w:hAnsi="Verdana"/>
          <w:b/>
          <w:bCs/>
          <w:sz w:val="22"/>
          <w:szCs w:val="22"/>
          <w:lang w:val="cs-CZ"/>
        </w:rPr>
        <w:t xml:space="preserve"> VI</w:t>
      </w:r>
      <w:r w:rsidR="006E5B36" w:rsidRPr="006318BB">
        <w:rPr>
          <w:rFonts w:ascii="Verdana" w:hAnsi="Verdana"/>
          <w:bCs/>
          <w:sz w:val="22"/>
          <w:szCs w:val="22"/>
          <w:lang w:val="cs-CZ"/>
        </w:rPr>
        <w:t xml:space="preserve"> </w:t>
      </w:r>
      <w:r>
        <w:rPr>
          <w:rFonts w:ascii="Verdana" w:hAnsi="Verdana"/>
          <w:bCs/>
          <w:sz w:val="22"/>
          <w:szCs w:val="22"/>
          <w:lang w:val="cs-CZ"/>
        </w:rPr>
        <w:t xml:space="preserve">je prvním modelem z celé řady modelů </w:t>
      </w:r>
      <w:proofErr w:type="spellStart"/>
      <w:r w:rsidR="006E5B36" w:rsidRPr="006318BB">
        <w:rPr>
          <w:rFonts w:ascii="Verdana" w:hAnsi="Verdana"/>
          <w:bCs/>
          <w:sz w:val="22"/>
          <w:szCs w:val="22"/>
          <w:lang w:val="cs-CZ"/>
        </w:rPr>
        <w:t>RX100</w:t>
      </w:r>
      <w:proofErr w:type="spellEnd"/>
      <w:r>
        <w:rPr>
          <w:rFonts w:ascii="Verdana" w:hAnsi="Verdana"/>
          <w:bCs/>
          <w:sz w:val="22"/>
          <w:szCs w:val="22"/>
          <w:lang w:val="cs-CZ"/>
        </w:rPr>
        <w:t xml:space="preserve">, který dostal </w:t>
      </w:r>
      <w:proofErr w:type="spellStart"/>
      <w:r w:rsidR="008B5794">
        <w:rPr>
          <w:rFonts w:ascii="Verdana" w:hAnsi="Verdana"/>
          <w:bCs/>
          <w:sz w:val="22"/>
          <w:szCs w:val="22"/>
          <w:lang w:val="cs-CZ"/>
        </w:rPr>
        <w:t>super</w:t>
      </w:r>
      <w:r w:rsidR="00C81D66">
        <w:rPr>
          <w:rFonts w:ascii="Verdana" w:hAnsi="Verdana"/>
          <w:bCs/>
          <w:sz w:val="22"/>
          <w:szCs w:val="22"/>
          <w:lang w:val="cs-CZ"/>
        </w:rPr>
        <w:t>zoomový</w:t>
      </w:r>
      <w:proofErr w:type="spellEnd"/>
      <w:r w:rsidR="00C81D66">
        <w:rPr>
          <w:rFonts w:ascii="Verdana" w:hAnsi="Verdana"/>
          <w:bCs/>
          <w:sz w:val="22"/>
          <w:szCs w:val="22"/>
          <w:lang w:val="cs-CZ"/>
        </w:rPr>
        <w:t xml:space="preserve"> objek</w:t>
      </w:r>
      <w:r w:rsidR="008B5794">
        <w:rPr>
          <w:rFonts w:ascii="Verdana" w:hAnsi="Verdana"/>
          <w:bCs/>
          <w:sz w:val="22"/>
          <w:szCs w:val="22"/>
          <w:lang w:val="cs-CZ"/>
        </w:rPr>
        <w:t>tiv</w:t>
      </w:r>
      <w:r w:rsidR="00C81D66">
        <w:rPr>
          <w:rFonts w:ascii="Verdana" w:hAnsi="Verdana"/>
          <w:bCs/>
          <w:sz w:val="22"/>
          <w:szCs w:val="22"/>
          <w:lang w:val="cs-CZ"/>
        </w:rPr>
        <w:t xml:space="preserve"> </w:t>
      </w:r>
      <w:proofErr w:type="spellStart"/>
      <w:r w:rsidR="006E5B36" w:rsidRPr="006318BB">
        <w:rPr>
          <w:rFonts w:ascii="Verdana" w:hAnsi="Verdana"/>
          <w:bCs/>
          <w:sz w:val="22"/>
          <w:szCs w:val="22"/>
          <w:lang w:val="cs-CZ"/>
        </w:rPr>
        <w:t>ZEISS</w:t>
      </w:r>
      <w:proofErr w:type="spellEnd"/>
      <w:r w:rsidR="006E5B36" w:rsidRPr="006318BB">
        <w:rPr>
          <w:rFonts w:ascii="Verdana" w:hAnsi="Verdana"/>
          <w:bCs/>
          <w:sz w:val="22"/>
          <w:szCs w:val="22"/>
          <w:vertAlign w:val="superscript"/>
          <w:lang w:val="cs-CZ"/>
        </w:rPr>
        <w:t>®</w:t>
      </w:r>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Vario</w:t>
      </w:r>
      <w:proofErr w:type="spellEnd"/>
      <w:r w:rsidR="006E5B36" w:rsidRPr="006318BB">
        <w:rPr>
          <w:rFonts w:ascii="Verdana" w:hAnsi="Verdana"/>
          <w:bCs/>
          <w:sz w:val="22"/>
          <w:szCs w:val="22"/>
          <w:lang w:val="cs-CZ"/>
        </w:rPr>
        <w:t>-</w:t>
      </w:r>
      <w:proofErr w:type="spellStart"/>
      <w:r w:rsidR="006E5B36" w:rsidRPr="006318BB">
        <w:rPr>
          <w:rFonts w:ascii="Verdana" w:hAnsi="Verdana"/>
          <w:bCs/>
          <w:sz w:val="22"/>
          <w:szCs w:val="22"/>
          <w:lang w:val="cs-CZ"/>
        </w:rPr>
        <w:t>Sonnar</w:t>
      </w:r>
      <w:proofErr w:type="spellEnd"/>
      <w:r w:rsidR="006E5B36" w:rsidRPr="006318BB">
        <w:rPr>
          <w:rFonts w:ascii="Verdana" w:hAnsi="Verdana"/>
          <w:bCs/>
          <w:sz w:val="22"/>
          <w:szCs w:val="22"/>
          <w:lang w:val="cs-CZ"/>
        </w:rPr>
        <w:t xml:space="preserve"> T* 24-200</w:t>
      </w:r>
      <w:r w:rsidR="00C665E4">
        <w:rPr>
          <w:rFonts w:ascii="Verdana" w:hAnsi="Verdana"/>
          <w:bCs/>
          <w:sz w:val="22"/>
          <w:szCs w:val="22"/>
          <w:lang w:val="cs-CZ"/>
        </w:rPr>
        <w:t xml:space="preserve"> </w:t>
      </w:r>
      <w:proofErr w:type="spellStart"/>
      <w:r w:rsidR="006E5B36" w:rsidRPr="006318BB">
        <w:rPr>
          <w:rFonts w:ascii="Verdana" w:hAnsi="Verdana"/>
          <w:bCs/>
          <w:sz w:val="22"/>
          <w:szCs w:val="22"/>
          <w:lang w:val="cs-CZ"/>
        </w:rPr>
        <w:t>mm</w:t>
      </w:r>
      <w:r w:rsidR="006E5B36" w:rsidRPr="006318BB">
        <w:rPr>
          <w:rFonts w:ascii="Verdana" w:hAnsi="Verdana"/>
          <w:bCs/>
          <w:sz w:val="22"/>
          <w:szCs w:val="22"/>
          <w:vertAlign w:val="superscript"/>
          <w:lang w:val="cs-CZ" w:eastAsia="ja-JP"/>
        </w:rPr>
        <w:t>i</w:t>
      </w:r>
      <w:proofErr w:type="spellEnd"/>
      <w:r w:rsidR="006E5B36" w:rsidRPr="006318BB">
        <w:rPr>
          <w:rFonts w:ascii="Verdana" w:hAnsi="Verdana"/>
          <w:bCs/>
          <w:sz w:val="22"/>
          <w:szCs w:val="22"/>
          <w:lang w:val="cs-CZ"/>
        </w:rPr>
        <w:t xml:space="preserve"> </w:t>
      </w:r>
      <w:r w:rsidR="00C81D66">
        <w:rPr>
          <w:rFonts w:ascii="Verdana" w:hAnsi="Verdana"/>
          <w:bCs/>
          <w:sz w:val="22"/>
          <w:szCs w:val="22"/>
          <w:lang w:val="cs-CZ"/>
        </w:rPr>
        <w:t xml:space="preserve">s rozsahem clony </w:t>
      </w:r>
      <w:proofErr w:type="spellStart"/>
      <w:r w:rsidR="006E5B36" w:rsidRPr="006318BB">
        <w:rPr>
          <w:rFonts w:ascii="Verdana" w:hAnsi="Verdana"/>
          <w:bCs/>
          <w:sz w:val="22"/>
          <w:szCs w:val="22"/>
          <w:lang w:val="cs-CZ"/>
        </w:rPr>
        <w:t>F2.8</w:t>
      </w:r>
      <w:proofErr w:type="spellEnd"/>
      <w:r w:rsidR="006E5B36" w:rsidRPr="006318BB">
        <w:rPr>
          <w:rFonts w:ascii="Verdana" w:hAnsi="Verdana"/>
          <w:bCs/>
          <w:sz w:val="22"/>
          <w:szCs w:val="22"/>
          <w:lang w:val="cs-CZ"/>
        </w:rPr>
        <w:t xml:space="preserve"> – </w:t>
      </w:r>
      <w:proofErr w:type="spellStart"/>
      <w:r w:rsidR="006E5B36" w:rsidRPr="006318BB">
        <w:rPr>
          <w:rFonts w:ascii="Verdana" w:hAnsi="Verdana"/>
          <w:bCs/>
          <w:sz w:val="22"/>
          <w:szCs w:val="22"/>
          <w:lang w:val="cs-CZ"/>
        </w:rPr>
        <w:t>F4.5</w:t>
      </w:r>
      <w:proofErr w:type="spellEnd"/>
      <w:r w:rsidR="008B5794">
        <w:rPr>
          <w:rFonts w:ascii="Verdana" w:hAnsi="Verdana"/>
          <w:bCs/>
          <w:sz w:val="22"/>
          <w:szCs w:val="22"/>
          <w:lang w:val="cs-CZ"/>
        </w:rPr>
        <w:t>. P</w:t>
      </w:r>
      <w:r w:rsidR="00C81D66">
        <w:rPr>
          <w:rFonts w:ascii="Verdana" w:hAnsi="Verdana"/>
          <w:bCs/>
          <w:sz w:val="22"/>
          <w:szCs w:val="22"/>
          <w:lang w:val="cs-CZ"/>
        </w:rPr>
        <w:t xml:space="preserve">řesto se ale </w:t>
      </w:r>
      <w:r w:rsidR="00715805">
        <w:rPr>
          <w:rFonts w:ascii="Verdana" w:hAnsi="Verdana"/>
          <w:bCs/>
          <w:sz w:val="22"/>
          <w:szCs w:val="22"/>
          <w:lang w:val="cs-CZ"/>
        </w:rPr>
        <w:t xml:space="preserve">nevzdává své kapesní velikosti, pohotových reakcí </w:t>
      </w:r>
      <w:r w:rsidR="00657BA6">
        <w:rPr>
          <w:rFonts w:ascii="Verdana" w:hAnsi="Verdana"/>
          <w:bCs/>
          <w:sz w:val="22"/>
          <w:szCs w:val="22"/>
          <w:lang w:val="cs-CZ"/>
        </w:rPr>
        <w:t xml:space="preserve">a </w:t>
      </w:r>
      <w:r w:rsidR="00715805">
        <w:rPr>
          <w:rFonts w:ascii="Verdana" w:hAnsi="Verdana"/>
          <w:bCs/>
          <w:sz w:val="22"/>
          <w:szCs w:val="22"/>
          <w:lang w:val="cs-CZ"/>
        </w:rPr>
        <w:t xml:space="preserve">vysoké kvality obrazu, která se stala typickým </w:t>
      </w:r>
      <w:r w:rsidR="008B5794">
        <w:rPr>
          <w:rFonts w:ascii="Verdana" w:hAnsi="Verdana"/>
          <w:bCs/>
          <w:sz w:val="22"/>
          <w:szCs w:val="22"/>
          <w:lang w:val="cs-CZ"/>
        </w:rPr>
        <w:t>znakem fotoaparátů série</w:t>
      </w:r>
      <w:r w:rsidR="00715805">
        <w:rPr>
          <w:rFonts w:ascii="Verdana" w:hAnsi="Verdana"/>
          <w:bCs/>
          <w:sz w:val="22"/>
          <w:szCs w:val="22"/>
          <w:lang w:val="cs-CZ"/>
        </w:rPr>
        <w:t xml:space="preserve"> </w:t>
      </w:r>
      <w:proofErr w:type="spellStart"/>
      <w:r w:rsidR="006E5B36" w:rsidRPr="006318BB">
        <w:rPr>
          <w:rFonts w:ascii="Verdana" w:hAnsi="Verdana"/>
          <w:bCs/>
          <w:sz w:val="22"/>
          <w:szCs w:val="22"/>
          <w:lang w:val="cs-CZ"/>
        </w:rPr>
        <w:t>RX100</w:t>
      </w:r>
      <w:proofErr w:type="spellEnd"/>
      <w:r w:rsidR="006E5B36" w:rsidRPr="006318BB">
        <w:rPr>
          <w:rFonts w:ascii="Verdana" w:hAnsi="Verdana"/>
          <w:bCs/>
          <w:sz w:val="22"/>
          <w:szCs w:val="22"/>
          <w:lang w:val="cs-CZ"/>
        </w:rPr>
        <w:t xml:space="preserve"> </w:t>
      </w:r>
      <w:r w:rsidR="00715805">
        <w:rPr>
          <w:rFonts w:ascii="Verdana" w:hAnsi="Verdana"/>
          <w:bCs/>
          <w:sz w:val="22"/>
          <w:szCs w:val="22"/>
          <w:lang w:val="cs-CZ"/>
        </w:rPr>
        <w:t>od Sony. Velký rozsah zoomu, působivá kvalita obrazu a univerzálnost při fotografování st</w:t>
      </w:r>
      <w:r w:rsidR="00657BA6">
        <w:rPr>
          <w:rFonts w:ascii="Verdana" w:hAnsi="Verdana"/>
          <w:bCs/>
          <w:sz w:val="22"/>
          <w:szCs w:val="22"/>
          <w:lang w:val="cs-CZ"/>
        </w:rPr>
        <w:t>atických snímků i natáčení videí</w:t>
      </w:r>
      <w:r w:rsidR="00715805">
        <w:rPr>
          <w:rFonts w:ascii="Verdana" w:hAnsi="Verdana"/>
          <w:bCs/>
          <w:sz w:val="22"/>
          <w:szCs w:val="22"/>
          <w:lang w:val="cs-CZ"/>
        </w:rPr>
        <w:t xml:space="preserve"> dělají z tohoto modelu ideální volbu pro zachycování každodenn</w:t>
      </w:r>
      <w:r w:rsidR="008B5794">
        <w:rPr>
          <w:rFonts w:ascii="Verdana" w:hAnsi="Verdana"/>
          <w:bCs/>
          <w:sz w:val="22"/>
          <w:szCs w:val="22"/>
          <w:lang w:val="cs-CZ"/>
        </w:rPr>
        <w:t>ích okamžiků, města</w:t>
      </w:r>
      <w:r w:rsidR="00715805">
        <w:rPr>
          <w:rFonts w:ascii="Verdana" w:hAnsi="Verdana"/>
          <w:bCs/>
          <w:sz w:val="22"/>
          <w:szCs w:val="22"/>
          <w:lang w:val="cs-CZ"/>
        </w:rPr>
        <w:t>, portrétů, s</w:t>
      </w:r>
      <w:r w:rsidR="00657BA6">
        <w:rPr>
          <w:rFonts w:ascii="Verdana" w:hAnsi="Verdana"/>
          <w:bCs/>
          <w:sz w:val="22"/>
          <w:szCs w:val="22"/>
          <w:lang w:val="cs-CZ"/>
        </w:rPr>
        <w:t>portu, divokých zvířat atd</w:t>
      </w:r>
      <w:r w:rsidR="00715805">
        <w:rPr>
          <w:rFonts w:ascii="Verdana" w:hAnsi="Verdana"/>
          <w:bCs/>
          <w:sz w:val="22"/>
          <w:szCs w:val="22"/>
          <w:lang w:val="cs-CZ"/>
        </w:rPr>
        <w:t xml:space="preserve">. </w:t>
      </w:r>
    </w:p>
    <w:p w:rsidR="00437415" w:rsidRPr="006318BB" w:rsidRDefault="00437415" w:rsidP="00314275">
      <w:pPr>
        <w:jc w:val="both"/>
        <w:rPr>
          <w:rFonts w:ascii="Verdana" w:hAnsi="Verdana"/>
          <w:bCs/>
          <w:sz w:val="22"/>
          <w:szCs w:val="22"/>
          <w:lang w:val="cs-CZ"/>
        </w:rPr>
      </w:pPr>
    </w:p>
    <w:p w:rsidR="00437415" w:rsidRPr="006318BB" w:rsidRDefault="005D1A60" w:rsidP="00314275">
      <w:pPr>
        <w:jc w:val="both"/>
        <w:rPr>
          <w:rFonts w:ascii="Verdana" w:hAnsi="Verdana"/>
          <w:bCs/>
          <w:sz w:val="22"/>
          <w:szCs w:val="22"/>
          <w:lang w:val="cs-CZ"/>
        </w:rPr>
      </w:pPr>
      <w:r>
        <w:rPr>
          <w:rFonts w:ascii="Verdana" w:hAnsi="Verdana"/>
          <w:bCs/>
          <w:sz w:val="22"/>
          <w:szCs w:val="22"/>
          <w:lang w:val="cs-CZ"/>
        </w:rPr>
        <w:t xml:space="preserve">Nový model je vybaven vrstveným obrazovým snímačem </w:t>
      </w:r>
      <w:proofErr w:type="spellStart"/>
      <w:r w:rsidRPr="006318BB">
        <w:rPr>
          <w:rFonts w:ascii="Verdana" w:hAnsi="Verdana"/>
          <w:bCs/>
          <w:sz w:val="22"/>
          <w:szCs w:val="22"/>
          <w:lang w:val="cs-CZ"/>
        </w:rPr>
        <w:t>Exmor</w:t>
      </w:r>
      <w:proofErr w:type="spellEnd"/>
      <w:r w:rsidRPr="006318BB">
        <w:rPr>
          <w:rFonts w:ascii="Verdana" w:hAnsi="Verdana"/>
          <w:bCs/>
          <w:sz w:val="22"/>
          <w:szCs w:val="22"/>
          <w:lang w:val="cs-CZ"/>
        </w:rPr>
        <w:t xml:space="preserve"> </w:t>
      </w:r>
      <w:proofErr w:type="spellStart"/>
      <w:r w:rsidRPr="006318BB">
        <w:rPr>
          <w:rFonts w:ascii="Verdana" w:hAnsi="Verdana"/>
          <w:bCs/>
          <w:sz w:val="22"/>
          <w:szCs w:val="22"/>
          <w:lang w:val="cs-CZ"/>
        </w:rPr>
        <w:t>RS</w:t>
      </w:r>
      <w:proofErr w:type="spellEnd"/>
      <w:r w:rsidRPr="006318BB">
        <w:rPr>
          <w:rFonts w:ascii="Verdana" w:hAnsi="Verdana"/>
          <w:bCs/>
          <w:sz w:val="22"/>
          <w:szCs w:val="22"/>
          <w:lang w:val="cs-CZ"/>
        </w:rPr>
        <w:t xml:space="preserve">™ </w:t>
      </w:r>
      <w:proofErr w:type="spellStart"/>
      <w:r w:rsidRPr="006318BB">
        <w:rPr>
          <w:rFonts w:ascii="Verdana" w:hAnsi="Verdana"/>
          <w:bCs/>
          <w:sz w:val="22"/>
          <w:szCs w:val="22"/>
          <w:lang w:val="cs-CZ"/>
        </w:rPr>
        <w:t>CMOS</w:t>
      </w:r>
      <w:proofErr w:type="spellEnd"/>
      <w:r>
        <w:rPr>
          <w:rFonts w:ascii="Verdana" w:hAnsi="Verdana"/>
          <w:bCs/>
          <w:sz w:val="22"/>
          <w:szCs w:val="22"/>
          <w:lang w:val="cs-CZ"/>
        </w:rPr>
        <w:t xml:space="preserve"> typu </w:t>
      </w:r>
      <w:r w:rsidRPr="006318BB">
        <w:rPr>
          <w:rFonts w:ascii="Verdana" w:hAnsi="Verdana"/>
          <w:bCs/>
          <w:sz w:val="22"/>
          <w:szCs w:val="22"/>
          <w:lang w:val="cs-CZ"/>
        </w:rPr>
        <w:t>1.0</w:t>
      </w:r>
      <w:r>
        <w:rPr>
          <w:rFonts w:ascii="Verdana" w:hAnsi="Verdana"/>
          <w:bCs/>
          <w:sz w:val="22"/>
          <w:szCs w:val="22"/>
          <w:lang w:val="cs-CZ"/>
        </w:rPr>
        <w:t xml:space="preserve"> s 20,</w:t>
      </w:r>
      <w:r w:rsidR="008B5794">
        <w:rPr>
          <w:rFonts w:ascii="Verdana" w:hAnsi="Verdana"/>
          <w:bCs/>
          <w:sz w:val="22"/>
          <w:szCs w:val="22"/>
          <w:lang w:val="cs-CZ"/>
        </w:rPr>
        <w:t xml:space="preserve">1 </w:t>
      </w:r>
      <w:proofErr w:type="spellStart"/>
      <w:r w:rsidR="008B5794">
        <w:rPr>
          <w:rFonts w:ascii="Verdana" w:hAnsi="Verdana"/>
          <w:bCs/>
          <w:sz w:val="22"/>
          <w:szCs w:val="22"/>
          <w:lang w:val="cs-CZ"/>
        </w:rPr>
        <w:t>MP</w:t>
      </w:r>
      <w:proofErr w:type="spellEnd"/>
      <w:r w:rsidR="008B5794">
        <w:rPr>
          <w:rFonts w:ascii="Verdana" w:hAnsi="Verdana"/>
          <w:bCs/>
          <w:sz w:val="22"/>
          <w:szCs w:val="22"/>
          <w:lang w:val="cs-CZ"/>
        </w:rPr>
        <w:t>,</w:t>
      </w:r>
      <w:r>
        <w:rPr>
          <w:rFonts w:ascii="Verdana" w:hAnsi="Verdana"/>
          <w:bCs/>
          <w:sz w:val="22"/>
          <w:szCs w:val="22"/>
          <w:lang w:val="cs-CZ"/>
        </w:rPr>
        <w:t xml:space="preserve"> čipem DRAM a zdokonaleným systémem zpracování obrazu </w:t>
      </w:r>
      <w:proofErr w:type="spellStart"/>
      <w:r w:rsidR="006E5B36" w:rsidRPr="006318BB">
        <w:rPr>
          <w:rFonts w:ascii="Verdana" w:hAnsi="Verdana"/>
          <w:bCs/>
          <w:sz w:val="22"/>
          <w:szCs w:val="22"/>
          <w:lang w:val="cs-CZ"/>
        </w:rPr>
        <w:t>BIONZ</w:t>
      </w:r>
      <w:proofErr w:type="spellEnd"/>
      <w:r w:rsidR="006E5B36" w:rsidRPr="006318BB">
        <w:rPr>
          <w:rFonts w:ascii="Verdana" w:hAnsi="Verdana"/>
          <w:bCs/>
          <w:sz w:val="22"/>
          <w:szCs w:val="22"/>
          <w:lang w:val="cs-CZ" w:eastAsia="ja-JP"/>
        </w:rPr>
        <w:t xml:space="preserve"> </w:t>
      </w:r>
      <w:r w:rsidR="006E5B36" w:rsidRPr="006318BB">
        <w:rPr>
          <w:rFonts w:ascii="Verdana" w:hAnsi="Verdana"/>
          <w:bCs/>
          <w:sz w:val="22"/>
          <w:szCs w:val="22"/>
          <w:lang w:val="cs-CZ" w:eastAsia="ja-JP"/>
        </w:rPr>
        <w:lastRenderedPageBreak/>
        <w:t>X</w:t>
      </w:r>
      <w:r w:rsidR="006E5B36" w:rsidRPr="006318BB">
        <w:rPr>
          <w:rFonts w:ascii="Verdana" w:hAnsi="Verdana"/>
          <w:bCs/>
          <w:sz w:val="22"/>
          <w:szCs w:val="22"/>
          <w:lang w:val="cs-CZ"/>
        </w:rPr>
        <w:t xml:space="preserve">™ </w:t>
      </w:r>
      <w:r>
        <w:rPr>
          <w:rFonts w:ascii="Verdana" w:hAnsi="Verdana"/>
          <w:bCs/>
          <w:sz w:val="22"/>
          <w:szCs w:val="22"/>
          <w:lang w:val="cs-CZ"/>
        </w:rPr>
        <w:t xml:space="preserve">s pomocným </w:t>
      </w:r>
      <w:proofErr w:type="spellStart"/>
      <w:r>
        <w:rPr>
          <w:rFonts w:ascii="Verdana" w:hAnsi="Verdana"/>
          <w:bCs/>
          <w:sz w:val="22"/>
          <w:szCs w:val="22"/>
          <w:lang w:val="cs-CZ"/>
        </w:rPr>
        <w:t>LSI</w:t>
      </w:r>
      <w:proofErr w:type="spellEnd"/>
      <w:r>
        <w:rPr>
          <w:rFonts w:ascii="Verdana" w:hAnsi="Verdana"/>
          <w:bCs/>
          <w:sz w:val="22"/>
          <w:szCs w:val="22"/>
          <w:lang w:val="cs-CZ"/>
        </w:rPr>
        <w:t xml:space="preserve"> čipem, který maximalizuje rychlost zpracování a optimalizuje kvalitu obrazu za všech podmínek při fotografování. Kromě toho disponuje </w:t>
      </w:r>
      <w:proofErr w:type="spellStart"/>
      <w:r w:rsidR="006E5B36" w:rsidRPr="006318BB">
        <w:rPr>
          <w:rFonts w:ascii="Verdana" w:hAnsi="Verdana"/>
          <w:b/>
          <w:bCs/>
          <w:sz w:val="22"/>
          <w:szCs w:val="22"/>
          <w:lang w:val="cs-CZ"/>
        </w:rPr>
        <w:t>RX100</w:t>
      </w:r>
      <w:proofErr w:type="spellEnd"/>
      <w:r w:rsidR="006E5B36" w:rsidRPr="006318BB">
        <w:rPr>
          <w:rFonts w:ascii="Verdana" w:hAnsi="Verdana"/>
          <w:b/>
          <w:bCs/>
          <w:sz w:val="22"/>
          <w:szCs w:val="22"/>
          <w:lang w:val="cs-CZ"/>
        </w:rPr>
        <w:t xml:space="preserve"> VI</w:t>
      </w:r>
      <w:r w:rsidR="006E5B36" w:rsidRPr="006318BB">
        <w:rPr>
          <w:rFonts w:ascii="Verdana" w:hAnsi="Verdana"/>
          <w:bCs/>
          <w:sz w:val="22"/>
          <w:szCs w:val="22"/>
          <w:lang w:val="cs-CZ"/>
        </w:rPr>
        <w:t xml:space="preserve"> </w:t>
      </w:r>
      <w:r>
        <w:rPr>
          <w:rFonts w:ascii="Verdana" w:hAnsi="Verdana"/>
          <w:bCs/>
          <w:sz w:val="22"/>
          <w:szCs w:val="22"/>
          <w:lang w:val="cs-CZ"/>
        </w:rPr>
        <w:t xml:space="preserve">neuvěřitelně efektivním systémem </w:t>
      </w:r>
      <w:proofErr w:type="spellStart"/>
      <w:r w:rsidR="0018220D">
        <w:rPr>
          <w:rFonts w:ascii="Verdana" w:hAnsi="Verdana"/>
          <w:bCs/>
          <w:sz w:val="22"/>
          <w:szCs w:val="22"/>
          <w:lang w:val="cs-CZ"/>
        </w:rPr>
        <w:t>autofokusu</w:t>
      </w:r>
      <w:proofErr w:type="spellEnd"/>
      <w:r w:rsidR="0018220D">
        <w:rPr>
          <w:rFonts w:ascii="Verdana" w:hAnsi="Verdana"/>
          <w:bCs/>
          <w:sz w:val="22"/>
          <w:szCs w:val="22"/>
          <w:lang w:val="cs-CZ"/>
        </w:rPr>
        <w:t xml:space="preserve"> s </w:t>
      </w:r>
      <w:r w:rsidR="006E5B36" w:rsidRPr="006318BB">
        <w:rPr>
          <w:rFonts w:ascii="Verdana" w:hAnsi="Verdana"/>
          <w:bCs/>
          <w:sz w:val="22"/>
          <w:szCs w:val="22"/>
          <w:lang w:val="cs-CZ"/>
        </w:rPr>
        <w:t>315</w:t>
      </w:r>
      <w:r w:rsidR="0018220D">
        <w:rPr>
          <w:rFonts w:ascii="Verdana" w:hAnsi="Verdana"/>
          <w:bCs/>
          <w:sz w:val="22"/>
          <w:szCs w:val="22"/>
          <w:lang w:val="cs-CZ"/>
        </w:rPr>
        <w:t xml:space="preserve"> body detekce fáze </w:t>
      </w:r>
      <w:proofErr w:type="spellStart"/>
      <w:r w:rsidR="0018220D">
        <w:rPr>
          <w:rFonts w:ascii="Verdana" w:hAnsi="Verdana"/>
          <w:bCs/>
          <w:sz w:val="22"/>
          <w:szCs w:val="22"/>
          <w:lang w:val="cs-CZ"/>
        </w:rPr>
        <w:t>AF</w:t>
      </w:r>
      <w:proofErr w:type="spellEnd"/>
      <w:r w:rsidR="0018220D">
        <w:rPr>
          <w:rFonts w:ascii="Verdana" w:hAnsi="Verdana"/>
          <w:bCs/>
          <w:sz w:val="22"/>
          <w:szCs w:val="22"/>
          <w:lang w:val="cs-CZ"/>
        </w:rPr>
        <w:t xml:space="preserve"> na snímači, díky nimž dokáže zaostřit během pouhých 0,</w:t>
      </w:r>
      <w:r w:rsidR="006E5B36" w:rsidRPr="006318BB">
        <w:rPr>
          <w:rFonts w:ascii="Verdana" w:hAnsi="Verdana"/>
          <w:bCs/>
          <w:sz w:val="22"/>
          <w:szCs w:val="22"/>
          <w:lang w:val="cs-CZ"/>
        </w:rPr>
        <w:t xml:space="preserve">03 </w:t>
      </w:r>
      <w:proofErr w:type="spellStart"/>
      <w:r w:rsidR="0018220D">
        <w:rPr>
          <w:rFonts w:ascii="Verdana" w:hAnsi="Verdana"/>
          <w:bCs/>
          <w:sz w:val="22"/>
          <w:szCs w:val="22"/>
          <w:lang w:val="cs-CZ"/>
        </w:rPr>
        <w:t>sekundy</w:t>
      </w:r>
      <w:r w:rsidR="006E5B36" w:rsidRPr="006318BB">
        <w:rPr>
          <w:rFonts w:ascii="Verdana" w:hAnsi="Verdana"/>
          <w:bCs/>
          <w:sz w:val="22"/>
          <w:szCs w:val="22"/>
          <w:vertAlign w:val="superscript"/>
          <w:lang w:val="cs-CZ" w:eastAsia="ja-JP"/>
        </w:rPr>
        <w:t>iii</w:t>
      </w:r>
      <w:proofErr w:type="spellEnd"/>
      <w:r w:rsidR="007E5EF3">
        <w:rPr>
          <w:rFonts w:ascii="Verdana" w:hAnsi="Verdana"/>
          <w:bCs/>
          <w:sz w:val="22"/>
          <w:szCs w:val="22"/>
          <w:lang w:val="cs-CZ"/>
        </w:rPr>
        <w:t xml:space="preserve">. To je nejrychlejší </w:t>
      </w:r>
      <w:proofErr w:type="spellStart"/>
      <w:r w:rsidR="007E5EF3">
        <w:rPr>
          <w:rFonts w:ascii="Verdana" w:hAnsi="Verdana"/>
          <w:bCs/>
          <w:sz w:val="22"/>
          <w:szCs w:val="22"/>
          <w:lang w:val="cs-CZ"/>
        </w:rPr>
        <w:t>čas</w:t>
      </w:r>
      <w:r w:rsidR="007E5EF3" w:rsidRPr="006318BB">
        <w:rPr>
          <w:rFonts w:ascii="Verdana" w:hAnsi="Verdana"/>
          <w:bCs/>
          <w:sz w:val="22"/>
          <w:szCs w:val="22"/>
          <w:vertAlign w:val="superscript"/>
          <w:lang w:val="cs-CZ" w:eastAsia="ja-JP"/>
        </w:rPr>
        <w:t>ii</w:t>
      </w:r>
      <w:proofErr w:type="spellEnd"/>
      <w:r w:rsidR="007E5EF3" w:rsidRPr="006318BB">
        <w:rPr>
          <w:rFonts w:ascii="Verdana" w:hAnsi="Verdana"/>
          <w:bCs/>
          <w:sz w:val="22"/>
          <w:szCs w:val="22"/>
          <w:lang w:val="cs-CZ"/>
        </w:rPr>
        <w:t xml:space="preserve"> </w:t>
      </w:r>
      <w:r w:rsidR="007E5EF3">
        <w:rPr>
          <w:rFonts w:ascii="Verdana" w:hAnsi="Verdana"/>
          <w:bCs/>
          <w:sz w:val="22"/>
          <w:szCs w:val="22"/>
          <w:lang w:val="cs-CZ"/>
        </w:rPr>
        <w:t>zaostření na světě u fotoaparátů se snímačem typu 1.0.</w:t>
      </w:r>
      <w:r w:rsidR="008B5794">
        <w:rPr>
          <w:rFonts w:ascii="Verdana" w:hAnsi="Verdana"/>
          <w:bCs/>
          <w:sz w:val="22"/>
          <w:szCs w:val="22"/>
          <w:lang w:val="cs-CZ"/>
        </w:rPr>
        <w:t xml:space="preserve"> </w:t>
      </w:r>
      <w:r w:rsidR="007E5EF3">
        <w:rPr>
          <w:rFonts w:ascii="Verdana" w:hAnsi="Verdana"/>
          <w:bCs/>
          <w:sz w:val="22"/>
          <w:szCs w:val="22"/>
          <w:lang w:val="cs-CZ"/>
        </w:rPr>
        <w:t>Dokáže také snímat až rychlostí</w:t>
      </w:r>
      <w:r w:rsidR="006E5B36" w:rsidRPr="006318BB">
        <w:rPr>
          <w:rFonts w:ascii="Verdana" w:hAnsi="Verdana"/>
          <w:bCs/>
          <w:sz w:val="22"/>
          <w:szCs w:val="22"/>
          <w:lang w:val="cs-CZ"/>
        </w:rPr>
        <w:t xml:space="preserve"> 24 </w:t>
      </w:r>
      <w:proofErr w:type="spellStart"/>
      <w:r w:rsidR="006E5B36" w:rsidRPr="006318BB">
        <w:rPr>
          <w:rFonts w:ascii="Verdana" w:hAnsi="Verdana"/>
          <w:bCs/>
          <w:sz w:val="22"/>
          <w:szCs w:val="22"/>
          <w:lang w:val="cs-CZ"/>
        </w:rPr>
        <w:t>fps</w:t>
      </w:r>
      <w:r w:rsidR="006E5B36" w:rsidRPr="006318BB">
        <w:rPr>
          <w:rFonts w:ascii="Verdana" w:hAnsi="Verdana"/>
          <w:bCs/>
          <w:sz w:val="22"/>
          <w:szCs w:val="22"/>
          <w:vertAlign w:val="superscript"/>
          <w:lang w:val="cs-CZ" w:eastAsia="ja-JP"/>
        </w:rPr>
        <w:t>v</w:t>
      </w:r>
      <w:proofErr w:type="spellEnd"/>
      <w:r w:rsidR="006E5B36" w:rsidRPr="006318BB">
        <w:rPr>
          <w:rFonts w:ascii="Verdana" w:hAnsi="Verdana"/>
          <w:bCs/>
          <w:sz w:val="22"/>
          <w:szCs w:val="22"/>
          <w:lang w:val="cs-CZ"/>
        </w:rPr>
        <w:t xml:space="preserve"> </w:t>
      </w:r>
      <w:r w:rsidR="007E5EF3">
        <w:rPr>
          <w:rFonts w:ascii="Verdana" w:hAnsi="Verdana"/>
          <w:bCs/>
          <w:sz w:val="22"/>
          <w:szCs w:val="22"/>
          <w:lang w:val="cs-CZ"/>
        </w:rPr>
        <w:t>při plném rozlišení s pl</w:t>
      </w:r>
      <w:r w:rsidR="00657BA6">
        <w:rPr>
          <w:rFonts w:ascii="Verdana" w:hAnsi="Verdana"/>
          <w:bCs/>
          <w:sz w:val="22"/>
          <w:szCs w:val="22"/>
          <w:lang w:val="cs-CZ"/>
        </w:rPr>
        <w:t>ynulým</w:t>
      </w:r>
      <w:r w:rsidR="007E5EF3">
        <w:rPr>
          <w:rFonts w:ascii="Verdana" w:hAnsi="Verdana"/>
          <w:bCs/>
          <w:sz w:val="22"/>
          <w:szCs w:val="22"/>
          <w:lang w:val="cs-CZ"/>
        </w:rPr>
        <w:t xml:space="preserve"> sledováním </w:t>
      </w:r>
      <w:proofErr w:type="spellStart"/>
      <w:r w:rsidR="007E5EF3">
        <w:rPr>
          <w:rFonts w:ascii="Verdana" w:hAnsi="Verdana"/>
          <w:bCs/>
          <w:sz w:val="22"/>
          <w:szCs w:val="22"/>
          <w:lang w:val="cs-CZ"/>
        </w:rPr>
        <w:t>AF</w:t>
      </w:r>
      <w:proofErr w:type="spellEnd"/>
      <w:r w:rsidR="007E5EF3">
        <w:rPr>
          <w:rFonts w:ascii="Verdana" w:hAnsi="Verdana"/>
          <w:bCs/>
          <w:sz w:val="22"/>
          <w:szCs w:val="22"/>
          <w:lang w:val="cs-CZ"/>
        </w:rPr>
        <w:t>/</w:t>
      </w:r>
      <w:proofErr w:type="spellStart"/>
      <w:r w:rsidR="007E5EF3">
        <w:rPr>
          <w:rFonts w:ascii="Verdana" w:hAnsi="Verdana"/>
          <w:bCs/>
          <w:sz w:val="22"/>
          <w:szCs w:val="22"/>
          <w:lang w:val="cs-CZ"/>
        </w:rPr>
        <w:t>AE</w:t>
      </w:r>
      <w:proofErr w:type="spellEnd"/>
      <w:r w:rsidR="007E5EF3">
        <w:rPr>
          <w:rFonts w:ascii="Verdana" w:hAnsi="Verdana"/>
          <w:bCs/>
          <w:sz w:val="22"/>
          <w:szCs w:val="22"/>
          <w:lang w:val="cs-CZ"/>
        </w:rPr>
        <w:t xml:space="preserve"> a vytvářet nádherná videa ve </w:t>
      </w:r>
      <w:proofErr w:type="spellStart"/>
      <w:r w:rsidR="007E5EF3">
        <w:rPr>
          <w:rFonts w:ascii="Verdana" w:hAnsi="Verdana"/>
          <w:bCs/>
          <w:sz w:val="22"/>
          <w:szCs w:val="22"/>
          <w:lang w:val="cs-CZ"/>
        </w:rPr>
        <w:t>4K</w:t>
      </w:r>
      <w:r w:rsidR="007E5EF3" w:rsidRPr="006318BB">
        <w:rPr>
          <w:rFonts w:ascii="Verdana" w:hAnsi="Verdana"/>
          <w:bCs/>
          <w:sz w:val="22"/>
          <w:szCs w:val="22"/>
          <w:vertAlign w:val="superscript"/>
          <w:lang w:val="cs-CZ" w:eastAsia="ja-JP"/>
        </w:rPr>
        <w:t>vii</w:t>
      </w:r>
      <w:proofErr w:type="spellEnd"/>
      <w:r w:rsidR="007E5EF3">
        <w:rPr>
          <w:rFonts w:ascii="Verdana" w:hAnsi="Verdana"/>
          <w:bCs/>
          <w:sz w:val="22"/>
          <w:szCs w:val="22"/>
          <w:lang w:val="cs-CZ"/>
        </w:rPr>
        <w:t xml:space="preserve"> s technologií </w:t>
      </w:r>
      <w:proofErr w:type="spellStart"/>
      <w:r w:rsidR="007E5EF3">
        <w:rPr>
          <w:rFonts w:ascii="Verdana" w:hAnsi="Verdana"/>
          <w:bCs/>
          <w:sz w:val="22"/>
          <w:szCs w:val="22"/>
          <w:lang w:val="cs-CZ"/>
        </w:rPr>
        <w:t>full</w:t>
      </w:r>
      <w:proofErr w:type="spellEnd"/>
      <w:r w:rsidR="007E5EF3">
        <w:rPr>
          <w:rFonts w:ascii="Verdana" w:hAnsi="Verdana"/>
          <w:bCs/>
          <w:sz w:val="22"/>
          <w:szCs w:val="22"/>
          <w:lang w:val="cs-CZ"/>
        </w:rPr>
        <w:t xml:space="preserve"> pixel </w:t>
      </w:r>
      <w:proofErr w:type="spellStart"/>
      <w:r w:rsidR="007E5EF3">
        <w:rPr>
          <w:rFonts w:ascii="Verdana" w:hAnsi="Verdana"/>
          <w:bCs/>
          <w:sz w:val="22"/>
          <w:szCs w:val="22"/>
          <w:lang w:val="cs-CZ"/>
        </w:rPr>
        <w:t>readout</w:t>
      </w:r>
      <w:proofErr w:type="spellEnd"/>
      <w:r w:rsidR="007E5EF3">
        <w:rPr>
          <w:rFonts w:ascii="Verdana" w:hAnsi="Verdana"/>
          <w:bCs/>
          <w:sz w:val="22"/>
          <w:szCs w:val="22"/>
          <w:lang w:val="cs-CZ"/>
        </w:rPr>
        <w:t xml:space="preserve"> bez průměrování </w:t>
      </w:r>
      <w:proofErr w:type="spellStart"/>
      <w:r w:rsidR="007E5EF3">
        <w:rPr>
          <w:rFonts w:ascii="Verdana" w:hAnsi="Verdana"/>
          <w:bCs/>
          <w:sz w:val="22"/>
          <w:szCs w:val="22"/>
          <w:lang w:val="cs-CZ"/>
        </w:rPr>
        <w:t>pixelů</w:t>
      </w:r>
      <w:proofErr w:type="spellEnd"/>
      <w:r w:rsidR="007E5EF3">
        <w:rPr>
          <w:rFonts w:ascii="Verdana" w:hAnsi="Verdana"/>
          <w:bCs/>
          <w:sz w:val="22"/>
          <w:szCs w:val="22"/>
          <w:lang w:val="cs-CZ"/>
        </w:rPr>
        <w:t>.</w:t>
      </w:r>
    </w:p>
    <w:p w:rsidR="006E5B36" w:rsidRPr="006318BB" w:rsidRDefault="006E5B36" w:rsidP="00437415">
      <w:pPr>
        <w:jc w:val="both"/>
        <w:rPr>
          <w:rFonts w:ascii="Verdana" w:hAnsi="Verdana"/>
          <w:bCs/>
          <w:sz w:val="22"/>
          <w:szCs w:val="22"/>
          <w:lang w:val="cs-CZ"/>
        </w:rPr>
      </w:pPr>
    </w:p>
    <w:p w:rsidR="006E5B36" w:rsidRDefault="002E76E5" w:rsidP="00314275">
      <w:pPr>
        <w:jc w:val="both"/>
        <w:rPr>
          <w:rFonts w:ascii="Verdana" w:hAnsi="Verdana"/>
          <w:b/>
          <w:bCs/>
          <w:sz w:val="22"/>
          <w:szCs w:val="22"/>
          <w:lang w:val="cs-CZ"/>
        </w:rPr>
      </w:pPr>
      <w:r>
        <w:rPr>
          <w:rFonts w:ascii="Verdana" w:hAnsi="Verdana"/>
          <w:b/>
          <w:bCs/>
          <w:sz w:val="22"/>
          <w:szCs w:val="22"/>
          <w:lang w:val="cs-CZ"/>
        </w:rPr>
        <w:t xml:space="preserve">Nový </w:t>
      </w:r>
      <w:proofErr w:type="spellStart"/>
      <w:r w:rsidR="008B5794">
        <w:rPr>
          <w:rFonts w:ascii="Verdana" w:hAnsi="Verdana"/>
          <w:b/>
          <w:bCs/>
          <w:sz w:val="22"/>
          <w:szCs w:val="22"/>
          <w:lang w:val="cs-CZ"/>
        </w:rPr>
        <w:t>super</w:t>
      </w:r>
      <w:r>
        <w:rPr>
          <w:rFonts w:ascii="Verdana" w:hAnsi="Verdana"/>
          <w:b/>
          <w:bCs/>
          <w:sz w:val="22"/>
          <w:szCs w:val="22"/>
          <w:lang w:val="cs-CZ"/>
        </w:rPr>
        <w:t>zoomový</w:t>
      </w:r>
      <w:proofErr w:type="spellEnd"/>
      <w:r>
        <w:rPr>
          <w:rFonts w:ascii="Verdana" w:hAnsi="Verdana"/>
          <w:b/>
          <w:bCs/>
          <w:sz w:val="22"/>
          <w:szCs w:val="22"/>
          <w:lang w:val="cs-CZ"/>
        </w:rPr>
        <w:t xml:space="preserve"> </w:t>
      </w:r>
      <w:r w:rsidRPr="006318BB">
        <w:rPr>
          <w:rFonts w:ascii="Verdana" w:hAnsi="Verdana"/>
          <w:b/>
          <w:bCs/>
          <w:sz w:val="22"/>
          <w:szCs w:val="22"/>
          <w:lang w:val="cs-CZ"/>
        </w:rPr>
        <w:t>24-</w:t>
      </w:r>
      <w:proofErr w:type="spellStart"/>
      <w:r w:rsidRPr="006318BB">
        <w:rPr>
          <w:rFonts w:ascii="Verdana" w:hAnsi="Verdana"/>
          <w:b/>
          <w:bCs/>
          <w:sz w:val="22"/>
          <w:szCs w:val="22"/>
          <w:lang w:val="cs-CZ"/>
        </w:rPr>
        <w:t>200mm</w:t>
      </w:r>
      <w:proofErr w:type="spellEnd"/>
      <w:r w:rsidRPr="006318BB">
        <w:rPr>
          <w:rFonts w:ascii="Verdana" w:hAnsi="Verdana"/>
          <w:b/>
          <w:bCs/>
          <w:sz w:val="22"/>
          <w:szCs w:val="22"/>
          <w:lang w:val="cs-CZ"/>
        </w:rPr>
        <w:t xml:space="preserve"> </w:t>
      </w:r>
      <w:r>
        <w:rPr>
          <w:rFonts w:ascii="Verdana" w:hAnsi="Verdana"/>
          <w:b/>
          <w:bCs/>
          <w:sz w:val="22"/>
          <w:szCs w:val="22"/>
          <w:lang w:val="cs-CZ"/>
        </w:rPr>
        <w:t>objektiv a výjimečná kvalita obrazu</w:t>
      </w:r>
    </w:p>
    <w:p w:rsidR="00034B4F" w:rsidRPr="006318BB" w:rsidRDefault="00034B4F" w:rsidP="00314275">
      <w:pPr>
        <w:jc w:val="both"/>
        <w:rPr>
          <w:rFonts w:ascii="Verdana" w:hAnsi="Verdana"/>
          <w:b/>
          <w:bCs/>
          <w:sz w:val="22"/>
          <w:szCs w:val="22"/>
          <w:lang w:val="cs-CZ"/>
        </w:rPr>
      </w:pPr>
    </w:p>
    <w:p w:rsidR="006E5B36" w:rsidRPr="006318BB" w:rsidRDefault="005E4824" w:rsidP="00314275">
      <w:pPr>
        <w:jc w:val="both"/>
        <w:rPr>
          <w:rFonts w:ascii="Verdana" w:hAnsi="Verdana"/>
          <w:bCs/>
          <w:sz w:val="22"/>
          <w:szCs w:val="22"/>
          <w:lang w:val="cs-CZ"/>
        </w:rPr>
      </w:pPr>
      <w:r>
        <w:rPr>
          <w:rFonts w:ascii="Verdana" w:hAnsi="Verdana"/>
          <w:bCs/>
          <w:sz w:val="22"/>
          <w:szCs w:val="22"/>
          <w:lang w:val="cs-CZ"/>
        </w:rPr>
        <w:t xml:space="preserve">Je to vůbec poprvé, kdy </w:t>
      </w:r>
      <w:r w:rsidR="008B5794">
        <w:rPr>
          <w:rFonts w:ascii="Verdana" w:hAnsi="Verdana"/>
          <w:bCs/>
          <w:sz w:val="22"/>
          <w:szCs w:val="22"/>
          <w:lang w:val="cs-CZ"/>
        </w:rPr>
        <w:t>dostává fotoaparát</w:t>
      </w:r>
      <w:r>
        <w:rPr>
          <w:rFonts w:ascii="Verdana" w:hAnsi="Verdana"/>
          <w:bCs/>
          <w:sz w:val="22"/>
          <w:szCs w:val="22"/>
          <w:lang w:val="cs-CZ"/>
        </w:rPr>
        <w:t xml:space="preserve"> řady </w:t>
      </w:r>
      <w:proofErr w:type="spellStart"/>
      <w:r w:rsidR="006E5B36" w:rsidRPr="006318BB">
        <w:rPr>
          <w:rFonts w:ascii="Verdana" w:hAnsi="Verdana"/>
          <w:bCs/>
          <w:sz w:val="22"/>
          <w:szCs w:val="22"/>
          <w:lang w:val="cs-CZ"/>
        </w:rPr>
        <w:t>RX100</w:t>
      </w:r>
      <w:proofErr w:type="spellEnd"/>
      <w:r w:rsidR="006E5B36" w:rsidRPr="006318BB">
        <w:rPr>
          <w:rFonts w:ascii="Verdana" w:hAnsi="Verdana"/>
          <w:bCs/>
          <w:sz w:val="22"/>
          <w:szCs w:val="22"/>
          <w:lang w:val="cs-CZ"/>
        </w:rPr>
        <w:t xml:space="preserve"> </w:t>
      </w:r>
      <w:r>
        <w:rPr>
          <w:rFonts w:ascii="Verdana" w:hAnsi="Verdana"/>
          <w:bCs/>
          <w:sz w:val="22"/>
          <w:szCs w:val="22"/>
          <w:lang w:val="cs-CZ"/>
        </w:rPr>
        <w:t xml:space="preserve">od Sony nový objektiv </w:t>
      </w:r>
      <w:proofErr w:type="spellStart"/>
      <w:r w:rsidR="006E5B36" w:rsidRPr="006318BB">
        <w:rPr>
          <w:rFonts w:ascii="Verdana" w:hAnsi="Verdana"/>
          <w:bCs/>
          <w:sz w:val="22"/>
          <w:szCs w:val="22"/>
          <w:lang w:val="cs-CZ"/>
        </w:rPr>
        <w:t>ZEISS</w:t>
      </w:r>
      <w:proofErr w:type="spellEnd"/>
      <w:r w:rsidR="006E5B36" w:rsidRPr="006318BB">
        <w:rPr>
          <w:rFonts w:ascii="Verdana" w:hAnsi="Verdana"/>
          <w:bCs/>
          <w:sz w:val="22"/>
          <w:szCs w:val="22"/>
          <w:vertAlign w:val="superscript"/>
          <w:lang w:val="cs-CZ"/>
        </w:rPr>
        <w:t>®</w:t>
      </w:r>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Vario</w:t>
      </w:r>
      <w:proofErr w:type="spellEnd"/>
      <w:r w:rsidR="006E5B36" w:rsidRPr="006318BB">
        <w:rPr>
          <w:rFonts w:ascii="Verdana" w:hAnsi="Verdana"/>
          <w:bCs/>
          <w:sz w:val="22"/>
          <w:szCs w:val="22"/>
          <w:lang w:val="cs-CZ"/>
        </w:rPr>
        <w:t>-</w:t>
      </w:r>
      <w:proofErr w:type="spellStart"/>
      <w:r w:rsidR="006E5B36" w:rsidRPr="006318BB">
        <w:rPr>
          <w:rFonts w:ascii="Verdana" w:hAnsi="Verdana"/>
          <w:bCs/>
          <w:sz w:val="22"/>
          <w:szCs w:val="22"/>
          <w:lang w:val="cs-CZ"/>
        </w:rPr>
        <w:t>Sonnar</w:t>
      </w:r>
      <w:proofErr w:type="spellEnd"/>
      <w:r w:rsidR="006E5B36" w:rsidRPr="006318BB">
        <w:rPr>
          <w:rFonts w:ascii="Verdana" w:hAnsi="Verdana"/>
          <w:bCs/>
          <w:sz w:val="22"/>
          <w:szCs w:val="22"/>
          <w:lang w:val="cs-CZ"/>
        </w:rPr>
        <w:t xml:space="preserve"> T* 24-200</w:t>
      </w:r>
      <w:r w:rsidR="00C665E4">
        <w:rPr>
          <w:rFonts w:ascii="Verdana" w:hAnsi="Verdana"/>
          <w:bCs/>
          <w:sz w:val="22"/>
          <w:szCs w:val="22"/>
          <w:lang w:val="cs-CZ"/>
        </w:rPr>
        <w:t xml:space="preserve"> </w:t>
      </w:r>
      <w:proofErr w:type="spellStart"/>
      <w:r w:rsidR="006E5B36" w:rsidRPr="006318BB">
        <w:rPr>
          <w:rFonts w:ascii="Verdana" w:hAnsi="Verdana"/>
          <w:bCs/>
          <w:sz w:val="22"/>
          <w:szCs w:val="22"/>
          <w:lang w:val="cs-CZ"/>
        </w:rPr>
        <w:t>mm</w:t>
      </w:r>
      <w:r w:rsidR="006E5B36" w:rsidRPr="006318BB">
        <w:rPr>
          <w:rFonts w:ascii="Verdana" w:hAnsi="Verdana"/>
          <w:bCs/>
          <w:sz w:val="22"/>
          <w:szCs w:val="22"/>
          <w:vertAlign w:val="superscript"/>
          <w:lang w:val="cs-CZ" w:eastAsia="ja-JP"/>
        </w:rPr>
        <w:t>i</w:t>
      </w:r>
      <w:proofErr w:type="spellEnd"/>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F2.8</w:t>
      </w:r>
      <w:proofErr w:type="spellEnd"/>
      <w:r w:rsidR="006E5B36" w:rsidRPr="006318BB">
        <w:rPr>
          <w:rFonts w:ascii="Verdana" w:hAnsi="Verdana"/>
          <w:bCs/>
          <w:sz w:val="22"/>
          <w:szCs w:val="22"/>
          <w:lang w:val="cs-CZ"/>
        </w:rPr>
        <w:t xml:space="preserve"> – </w:t>
      </w:r>
      <w:proofErr w:type="spellStart"/>
      <w:r w:rsidR="006E5B36" w:rsidRPr="006318BB">
        <w:rPr>
          <w:rFonts w:ascii="Verdana" w:hAnsi="Verdana"/>
          <w:bCs/>
          <w:sz w:val="22"/>
          <w:szCs w:val="22"/>
          <w:lang w:val="cs-CZ"/>
        </w:rPr>
        <w:t>F4.5</w:t>
      </w:r>
      <w:proofErr w:type="spellEnd"/>
      <w:r>
        <w:rPr>
          <w:rFonts w:ascii="Verdana" w:hAnsi="Verdana"/>
          <w:bCs/>
          <w:sz w:val="22"/>
          <w:szCs w:val="22"/>
          <w:lang w:val="cs-CZ"/>
        </w:rPr>
        <w:t>, který zahrnuje ohniskové vzdálenosti 24-70</w:t>
      </w:r>
      <w:r w:rsidR="00C665E4">
        <w:rPr>
          <w:rFonts w:ascii="Verdana" w:hAnsi="Verdana"/>
          <w:bCs/>
          <w:sz w:val="22"/>
          <w:szCs w:val="22"/>
          <w:lang w:val="cs-CZ"/>
        </w:rPr>
        <w:t xml:space="preserve"> </w:t>
      </w:r>
      <w:r>
        <w:rPr>
          <w:rFonts w:ascii="Verdana" w:hAnsi="Verdana"/>
          <w:bCs/>
          <w:sz w:val="22"/>
          <w:szCs w:val="22"/>
          <w:lang w:val="cs-CZ"/>
        </w:rPr>
        <w:t>mm a</w:t>
      </w:r>
      <w:r w:rsidR="006E5B36" w:rsidRPr="006318BB">
        <w:rPr>
          <w:rFonts w:ascii="Verdana" w:hAnsi="Verdana"/>
          <w:bCs/>
          <w:sz w:val="22"/>
          <w:szCs w:val="22"/>
          <w:lang w:val="cs-CZ"/>
        </w:rPr>
        <w:t xml:space="preserve"> 70-200</w:t>
      </w:r>
      <w:r w:rsidR="00C665E4">
        <w:rPr>
          <w:rFonts w:ascii="Verdana" w:hAnsi="Verdana"/>
          <w:bCs/>
          <w:sz w:val="22"/>
          <w:szCs w:val="22"/>
          <w:lang w:val="cs-CZ"/>
        </w:rPr>
        <w:t xml:space="preserve"> </w:t>
      </w:r>
      <w:proofErr w:type="spellStart"/>
      <w:r w:rsidR="006E5B36" w:rsidRPr="006318BB">
        <w:rPr>
          <w:rFonts w:ascii="Verdana" w:hAnsi="Verdana"/>
          <w:bCs/>
          <w:sz w:val="22"/>
          <w:szCs w:val="22"/>
          <w:lang w:val="cs-CZ"/>
        </w:rPr>
        <w:t>mm</w:t>
      </w:r>
      <w:r w:rsidR="006E5B36" w:rsidRPr="006318BB">
        <w:rPr>
          <w:rFonts w:ascii="Verdana" w:hAnsi="Verdana"/>
          <w:bCs/>
          <w:sz w:val="22"/>
          <w:szCs w:val="22"/>
          <w:vertAlign w:val="superscript"/>
          <w:lang w:val="cs-CZ" w:eastAsia="ja-JP"/>
        </w:rPr>
        <w:t>i</w:t>
      </w:r>
      <w:proofErr w:type="spellEnd"/>
      <w:r w:rsidR="006E5B36" w:rsidRPr="006318BB">
        <w:rPr>
          <w:rFonts w:ascii="Verdana" w:hAnsi="Verdana"/>
          <w:bCs/>
          <w:sz w:val="22"/>
          <w:szCs w:val="22"/>
          <w:lang w:val="cs-CZ"/>
        </w:rPr>
        <w:t xml:space="preserve"> </w:t>
      </w:r>
      <w:r>
        <w:rPr>
          <w:rFonts w:ascii="Verdana" w:hAnsi="Verdana"/>
          <w:bCs/>
          <w:sz w:val="22"/>
          <w:szCs w:val="22"/>
          <w:lang w:val="cs-CZ"/>
        </w:rPr>
        <w:t xml:space="preserve">do jediné kompaktní konstrukce. Toho bylo dosaženo díky jeho unikátní konstrukci se dvěma asférickými </w:t>
      </w:r>
      <w:proofErr w:type="spellStart"/>
      <w:r>
        <w:rPr>
          <w:rFonts w:ascii="Verdana" w:hAnsi="Verdana"/>
          <w:bCs/>
          <w:sz w:val="22"/>
          <w:szCs w:val="22"/>
          <w:lang w:val="cs-CZ"/>
        </w:rPr>
        <w:t>nízkorozptylovými</w:t>
      </w:r>
      <w:proofErr w:type="spellEnd"/>
      <w:r>
        <w:rPr>
          <w:rFonts w:ascii="Verdana" w:hAnsi="Verdana"/>
          <w:bCs/>
          <w:sz w:val="22"/>
          <w:szCs w:val="22"/>
          <w:lang w:val="cs-CZ"/>
        </w:rPr>
        <w:t xml:space="preserve"> optickými členy typu </w:t>
      </w:r>
      <w:proofErr w:type="spellStart"/>
      <w:r>
        <w:rPr>
          <w:rFonts w:ascii="Verdana" w:hAnsi="Verdana"/>
          <w:bCs/>
          <w:sz w:val="22"/>
          <w:szCs w:val="22"/>
          <w:lang w:val="cs-CZ"/>
        </w:rPr>
        <w:t>ED</w:t>
      </w:r>
      <w:proofErr w:type="spellEnd"/>
      <w:r>
        <w:rPr>
          <w:rFonts w:ascii="Verdana" w:hAnsi="Verdana"/>
          <w:bCs/>
          <w:sz w:val="22"/>
          <w:szCs w:val="22"/>
          <w:lang w:val="cs-CZ"/>
        </w:rPr>
        <w:t xml:space="preserve"> a osmi asférickými členy, z nichž čtyři jsou typu </w:t>
      </w:r>
      <w:proofErr w:type="spellStart"/>
      <w:r w:rsidR="006E5B36" w:rsidRPr="006318BB">
        <w:rPr>
          <w:rFonts w:ascii="Verdana" w:hAnsi="Verdana"/>
          <w:bCs/>
          <w:sz w:val="22"/>
          <w:szCs w:val="22"/>
          <w:lang w:val="cs-CZ"/>
        </w:rPr>
        <w:t>AA</w:t>
      </w:r>
      <w:proofErr w:type="spellEnd"/>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advanced</w:t>
      </w:r>
      <w:proofErr w:type="spellEnd"/>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aspherical</w:t>
      </w:r>
      <w:proofErr w:type="spellEnd"/>
      <w:r w:rsidR="006E5B36" w:rsidRPr="006318BB">
        <w:rPr>
          <w:rFonts w:ascii="Verdana" w:hAnsi="Verdana"/>
          <w:bCs/>
          <w:sz w:val="22"/>
          <w:szCs w:val="22"/>
          <w:lang w:val="cs-CZ"/>
        </w:rPr>
        <w:t>)</w:t>
      </w:r>
      <w:r>
        <w:rPr>
          <w:rFonts w:ascii="Verdana" w:hAnsi="Verdana"/>
          <w:bCs/>
          <w:sz w:val="22"/>
          <w:szCs w:val="22"/>
          <w:lang w:val="cs-CZ"/>
        </w:rPr>
        <w:t>.</w:t>
      </w:r>
      <w:r w:rsidR="006E5B36" w:rsidRPr="006318BB">
        <w:rPr>
          <w:rFonts w:ascii="Verdana" w:hAnsi="Verdana"/>
          <w:bCs/>
          <w:sz w:val="22"/>
          <w:szCs w:val="22"/>
          <w:lang w:val="cs-CZ"/>
        </w:rPr>
        <w:t xml:space="preserve"> </w:t>
      </w:r>
      <w:r w:rsidR="00653129">
        <w:rPr>
          <w:rFonts w:ascii="Verdana" w:hAnsi="Verdana"/>
          <w:bCs/>
          <w:sz w:val="22"/>
          <w:szCs w:val="22"/>
          <w:lang w:val="cs-CZ"/>
        </w:rPr>
        <w:t xml:space="preserve">Všechny součásti objektivu společně </w:t>
      </w:r>
      <w:r w:rsidR="008B5794">
        <w:rPr>
          <w:rFonts w:ascii="Verdana" w:hAnsi="Verdana"/>
          <w:bCs/>
          <w:sz w:val="22"/>
          <w:szCs w:val="22"/>
          <w:lang w:val="cs-CZ"/>
        </w:rPr>
        <w:t>hladce</w:t>
      </w:r>
      <w:r w:rsidR="00653129">
        <w:rPr>
          <w:rFonts w:ascii="Verdana" w:hAnsi="Verdana"/>
          <w:bCs/>
          <w:sz w:val="22"/>
          <w:szCs w:val="22"/>
          <w:lang w:val="cs-CZ"/>
        </w:rPr>
        <w:t xml:space="preserve"> </w:t>
      </w:r>
      <w:r w:rsidR="008B5794">
        <w:rPr>
          <w:rFonts w:ascii="Verdana" w:hAnsi="Verdana"/>
          <w:bCs/>
          <w:sz w:val="22"/>
          <w:szCs w:val="22"/>
          <w:lang w:val="cs-CZ"/>
        </w:rPr>
        <w:t>fungují,</w:t>
      </w:r>
      <w:r w:rsidR="00653129">
        <w:rPr>
          <w:rFonts w:ascii="Verdana" w:hAnsi="Verdana"/>
          <w:bCs/>
          <w:sz w:val="22"/>
          <w:szCs w:val="22"/>
          <w:lang w:val="cs-CZ"/>
        </w:rPr>
        <w:t xml:space="preserve"> zajišťují dokonalou ostrost po celé ploše snímku při všech ohnis</w:t>
      </w:r>
      <w:r w:rsidR="008B5794">
        <w:rPr>
          <w:rFonts w:ascii="Verdana" w:hAnsi="Verdana"/>
          <w:bCs/>
          <w:sz w:val="22"/>
          <w:szCs w:val="22"/>
          <w:lang w:val="cs-CZ"/>
        </w:rPr>
        <w:t>kových vzdálenostech a zachovávají</w:t>
      </w:r>
      <w:r w:rsidR="00653129">
        <w:rPr>
          <w:rFonts w:ascii="Verdana" w:hAnsi="Verdana"/>
          <w:bCs/>
          <w:sz w:val="22"/>
          <w:szCs w:val="22"/>
          <w:lang w:val="cs-CZ"/>
        </w:rPr>
        <w:t xml:space="preserve"> tolik oceňovanou kvalitu obrazu typickou pro řadu fotoaparátů </w:t>
      </w:r>
      <w:proofErr w:type="spellStart"/>
      <w:r w:rsidR="00653129">
        <w:rPr>
          <w:rFonts w:ascii="Verdana" w:hAnsi="Verdana"/>
          <w:bCs/>
          <w:sz w:val="22"/>
          <w:szCs w:val="22"/>
          <w:lang w:val="cs-CZ"/>
        </w:rPr>
        <w:t>RX100</w:t>
      </w:r>
      <w:proofErr w:type="spellEnd"/>
      <w:r w:rsidR="00653129">
        <w:rPr>
          <w:rFonts w:ascii="Verdana" w:hAnsi="Verdana"/>
          <w:bCs/>
          <w:sz w:val="22"/>
          <w:szCs w:val="22"/>
          <w:lang w:val="cs-CZ"/>
        </w:rPr>
        <w:t>.</w:t>
      </w:r>
    </w:p>
    <w:p w:rsidR="00437415" w:rsidRPr="006318BB" w:rsidRDefault="00437415" w:rsidP="00314275">
      <w:pPr>
        <w:jc w:val="both"/>
        <w:rPr>
          <w:rFonts w:ascii="Verdana" w:hAnsi="Verdana"/>
          <w:bCs/>
          <w:sz w:val="22"/>
          <w:szCs w:val="22"/>
          <w:lang w:val="cs-CZ"/>
        </w:rPr>
      </w:pPr>
    </w:p>
    <w:p w:rsidR="00314275" w:rsidRPr="006318BB" w:rsidRDefault="00653129" w:rsidP="00314275">
      <w:pPr>
        <w:jc w:val="both"/>
        <w:rPr>
          <w:rFonts w:ascii="Verdana" w:hAnsi="Verdana"/>
          <w:bCs/>
          <w:sz w:val="22"/>
          <w:szCs w:val="22"/>
          <w:lang w:val="cs-CZ"/>
        </w:rPr>
      </w:pPr>
      <w:r>
        <w:rPr>
          <w:rFonts w:ascii="Verdana" w:hAnsi="Verdana"/>
          <w:bCs/>
          <w:sz w:val="22"/>
          <w:szCs w:val="22"/>
          <w:lang w:val="cs-CZ"/>
        </w:rPr>
        <w:t xml:space="preserve">Působivý nový objektiv modelu </w:t>
      </w:r>
      <w:proofErr w:type="spellStart"/>
      <w:r w:rsidR="006E5B36" w:rsidRPr="006318BB">
        <w:rPr>
          <w:rFonts w:ascii="Verdana" w:hAnsi="Verdana"/>
          <w:b/>
          <w:bCs/>
          <w:sz w:val="22"/>
          <w:szCs w:val="22"/>
          <w:lang w:val="cs-CZ"/>
        </w:rPr>
        <w:t>RX100</w:t>
      </w:r>
      <w:proofErr w:type="spellEnd"/>
      <w:r w:rsidR="006E5B36" w:rsidRPr="006318BB">
        <w:rPr>
          <w:rFonts w:ascii="Verdana" w:hAnsi="Verdana"/>
          <w:b/>
          <w:bCs/>
          <w:sz w:val="22"/>
          <w:szCs w:val="22"/>
          <w:lang w:val="cs-CZ"/>
        </w:rPr>
        <w:t xml:space="preserve"> VI</w:t>
      </w:r>
      <w:r w:rsidR="006E5B36" w:rsidRPr="006318BB">
        <w:rPr>
          <w:rFonts w:ascii="Verdana" w:hAnsi="Verdana"/>
          <w:bCs/>
          <w:sz w:val="22"/>
          <w:szCs w:val="22"/>
          <w:lang w:val="cs-CZ"/>
        </w:rPr>
        <w:t xml:space="preserve"> </w:t>
      </w:r>
      <w:r>
        <w:rPr>
          <w:rFonts w:ascii="Verdana" w:hAnsi="Verdana"/>
          <w:bCs/>
          <w:sz w:val="22"/>
          <w:szCs w:val="22"/>
          <w:lang w:val="cs-CZ"/>
        </w:rPr>
        <w:t>si zachovává velký průměr clonového otvoru v celém rozsahu</w:t>
      </w:r>
      <w:r w:rsidR="0052399E">
        <w:rPr>
          <w:rFonts w:ascii="Verdana" w:hAnsi="Verdana"/>
          <w:bCs/>
          <w:sz w:val="22"/>
          <w:szCs w:val="22"/>
          <w:lang w:val="cs-CZ"/>
        </w:rPr>
        <w:t xml:space="preserve"> ohniskových vzdáleností a</w:t>
      </w:r>
      <w:r>
        <w:rPr>
          <w:rFonts w:ascii="Verdana" w:hAnsi="Verdana"/>
          <w:bCs/>
          <w:sz w:val="22"/>
          <w:szCs w:val="22"/>
          <w:lang w:val="cs-CZ"/>
        </w:rPr>
        <w:t xml:space="preserve"> při fotografování portrétů </w:t>
      </w:r>
      <w:r w:rsidR="0052399E">
        <w:rPr>
          <w:rFonts w:ascii="Verdana" w:hAnsi="Verdana"/>
          <w:bCs/>
          <w:sz w:val="22"/>
          <w:szCs w:val="22"/>
          <w:lang w:val="cs-CZ"/>
        </w:rPr>
        <w:t xml:space="preserve">vytváří </w:t>
      </w:r>
      <w:r>
        <w:rPr>
          <w:rFonts w:ascii="Verdana" w:hAnsi="Verdana"/>
          <w:bCs/>
          <w:sz w:val="22"/>
          <w:szCs w:val="22"/>
          <w:lang w:val="cs-CZ"/>
        </w:rPr>
        <w:t xml:space="preserve">nádherný </w:t>
      </w:r>
      <w:proofErr w:type="spellStart"/>
      <w:r>
        <w:rPr>
          <w:rFonts w:ascii="Verdana" w:hAnsi="Verdana"/>
          <w:bCs/>
          <w:sz w:val="22"/>
          <w:szCs w:val="22"/>
          <w:lang w:val="cs-CZ"/>
        </w:rPr>
        <w:t>bokeh</w:t>
      </w:r>
      <w:proofErr w:type="spellEnd"/>
      <w:r w:rsidR="0052399E">
        <w:rPr>
          <w:rFonts w:ascii="Verdana" w:hAnsi="Verdana"/>
          <w:bCs/>
          <w:sz w:val="22"/>
          <w:szCs w:val="22"/>
          <w:lang w:val="cs-CZ"/>
        </w:rPr>
        <w:t>. P</w:t>
      </w:r>
      <w:r>
        <w:rPr>
          <w:rFonts w:ascii="Verdana" w:hAnsi="Verdana"/>
          <w:bCs/>
          <w:sz w:val="22"/>
          <w:szCs w:val="22"/>
          <w:lang w:val="cs-CZ"/>
        </w:rPr>
        <w:t>ři snímání rychle se pohybujících objektů zase</w:t>
      </w:r>
      <w:r w:rsidR="0052399E">
        <w:rPr>
          <w:rFonts w:ascii="Verdana" w:hAnsi="Verdana"/>
          <w:bCs/>
          <w:sz w:val="22"/>
          <w:szCs w:val="22"/>
          <w:lang w:val="cs-CZ"/>
        </w:rPr>
        <w:t xml:space="preserve"> zajistí</w:t>
      </w:r>
      <w:r>
        <w:rPr>
          <w:rFonts w:ascii="Verdana" w:hAnsi="Verdana"/>
          <w:bCs/>
          <w:sz w:val="22"/>
          <w:szCs w:val="22"/>
          <w:lang w:val="cs-CZ"/>
        </w:rPr>
        <w:t xml:space="preserve"> dokonalou ostrost bez rozmazání a mnoho dalšího</w:t>
      </w:r>
      <w:r w:rsidR="0052399E">
        <w:rPr>
          <w:rFonts w:ascii="Verdana" w:hAnsi="Verdana"/>
          <w:bCs/>
          <w:sz w:val="22"/>
          <w:szCs w:val="22"/>
          <w:lang w:val="cs-CZ"/>
        </w:rPr>
        <w:t>.</w:t>
      </w:r>
      <w:r>
        <w:rPr>
          <w:rFonts w:ascii="Verdana" w:hAnsi="Verdana"/>
          <w:bCs/>
          <w:sz w:val="22"/>
          <w:szCs w:val="22"/>
          <w:lang w:val="cs-CZ"/>
        </w:rPr>
        <w:t xml:space="preserve"> </w:t>
      </w:r>
      <w:r w:rsidR="00AD0D3C">
        <w:rPr>
          <w:rFonts w:ascii="Verdana" w:hAnsi="Verdana"/>
          <w:bCs/>
          <w:sz w:val="22"/>
          <w:szCs w:val="22"/>
          <w:lang w:val="cs-CZ"/>
        </w:rPr>
        <w:t xml:space="preserve">Kromě toho má vestavěnou stabilizaci obrazu </w:t>
      </w:r>
      <w:proofErr w:type="spellStart"/>
      <w:r w:rsidR="006E5B36" w:rsidRPr="006318BB">
        <w:rPr>
          <w:rFonts w:ascii="Verdana" w:hAnsi="Verdana"/>
          <w:bCs/>
          <w:sz w:val="22"/>
          <w:szCs w:val="22"/>
          <w:lang w:val="cs-CZ" w:eastAsia="ja-JP"/>
        </w:rPr>
        <w:t>Optical</w:t>
      </w:r>
      <w:proofErr w:type="spellEnd"/>
      <w:r w:rsidR="006E5B36" w:rsidRPr="006318BB">
        <w:rPr>
          <w:rFonts w:ascii="Verdana" w:hAnsi="Verdana"/>
          <w:bCs/>
          <w:sz w:val="22"/>
          <w:szCs w:val="22"/>
          <w:lang w:val="cs-CZ" w:eastAsia="ja-JP"/>
        </w:rPr>
        <w:t xml:space="preserve"> </w:t>
      </w:r>
      <w:proofErr w:type="spellStart"/>
      <w:r w:rsidR="006E5B36" w:rsidRPr="006318BB">
        <w:rPr>
          <w:rFonts w:ascii="Verdana" w:hAnsi="Verdana"/>
          <w:bCs/>
          <w:sz w:val="22"/>
          <w:szCs w:val="22"/>
          <w:lang w:val="cs-CZ" w:eastAsia="ja-JP"/>
        </w:rPr>
        <w:t>SteadyShot</w:t>
      </w:r>
      <w:r w:rsidR="006E5B36" w:rsidRPr="006318BB">
        <w:rPr>
          <w:rFonts w:ascii="Verdana" w:hAnsi="Verdana"/>
          <w:bCs/>
          <w:sz w:val="22"/>
          <w:szCs w:val="22"/>
          <w:vertAlign w:val="superscript"/>
          <w:lang w:val="cs-CZ" w:eastAsia="ja-JP"/>
        </w:rPr>
        <w:t>TM</w:t>
      </w:r>
      <w:proofErr w:type="spellEnd"/>
      <w:r w:rsidR="00AD0D3C">
        <w:rPr>
          <w:rFonts w:ascii="Verdana" w:hAnsi="Verdana"/>
          <w:bCs/>
          <w:sz w:val="22"/>
          <w:szCs w:val="22"/>
          <w:lang w:val="cs-CZ" w:eastAsia="ja-JP"/>
        </w:rPr>
        <w:t>, díky níž odpovídají rychlosti závěrky časům o čtyři kroky EV rychlejším</w:t>
      </w:r>
      <w:r w:rsidR="000B7B4B">
        <w:rPr>
          <w:rFonts w:ascii="Verdana" w:hAnsi="Verdana"/>
          <w:bCs/>
          <w:sz w:val="22"/>
          <w:szCs w:val="22"/>
          <w:lang w:val="cs-CZ" w:eastAsia="ja-JP"/>
        </w:rPr>
        <w:t xml:space="preserve"> </w:t>
      </w:r>
      <w:proofErr w:type="spellStart"/>
      <w:r w:rsidR="006E5B36" w:rsidRPr="006318BB">
        <w:rPr>
          <w:rFonts w:ascii="Verdana" w:hAnsi="Verdana"/>
          <w:bCs/>
          <w:sz w:val="22"/>
          <w:szCs w:val="22"/>
          <w:vertAlign w:val="superscript"/>
          <w:lang w:val="cs-CZ" w:eastAsia="ja-JP"/>
        </w:rPr>
        <w:t>vi</w:t>
      </w:r>
      <w:proofErr w:type="spellEnd"/>
      <w:r w:rsidR="00AD0D3C">
        <w:rPr>
          <w:rFonts w:ascii="Verdana" w:hAnsi="Verdana"/>
          <w:bCs/>
          <w:sz w:val="22"/>
          <w:szCs w:val="22"/>
          <w:lang w:val="cs-CZ" w:eastAsia="ja-JP"/>
        </w:rPr>
        <w:t xml:space="preserve">. To pomáhá </w:t>
      </w:r>
      <w:r w:rsidR="0052399E">
        <w:rPr>
          <w:rFonts w:ascii="Verdana" w:hAnsi="Verdana"/>
          <w:bCs/>
          <w:sz w:val="22"/>
          <w:szCs w:val="22"/>
          <w:lang w:val="cs-CZ" w:eastAsia="ja-JP"/>
        </w:rPr>
        <w:t xml:space="preserve">předcházet </w:t>
      </w:r>
      <w:r w:rsidR="00AD0D3C">
        <w:rPr>
          <w:rFonts w:ascii="Verdana" w:hAnsi="Verdana"/>
          <w:bCs/>
          <w:sz w:val="22"/>
          <w:szCs w:val="22"/>
          <w:lang w:val="cs-CZ" w:eastAsia="ja-JP"/>
        </w:rPr>
        <w:t xml:space="preserve">při delších expozičních časech rozmazání při fotografování s nízkou hladinou osvětlení nebo </w:t>
      </w:r>
      <w:r w:rsidR="0052399E">
        <w:rPr>
          <w:rFonts w:ascii="Verdana" w:hAnsi="Verdana"/>
          <w:bCs/>
          <w:sz w:val="22"/>
          <w:szCs w:val="22"/>
          <w:lang w:val="cs-CZ" w:eastAsia="ja-JP"/>
        </w:rPr>
        <w:t xml:space="preserve">při </w:t>
      </w:r>
      <w:r w:rsidR="00AD0D3C">
        <w:rPr>
          <w:rFonts w:ascii="Verdana" w:hAnsi="Verdana"/>
          <w:bCs/>
          <w:sz w:val="22"/>
          <w:szCs w:val="22"/>
          <w:lang w:val="cs-CZ" w:eastAsia="ja-JP"/>
        </w:rPr>
        <w:t xml:space="preserve">nastavení telefotografických ohniskových vzdáleností. </w:t>
      </w:r>
    </w:p>
    <w:p w:rsidR="006E5B36" w:rsidRPr="006318BB" w:rsidRDefault="006E5B36" w:rsidP="00314275">
      <w:pPr>
        <w:jc w:val="both"/>
        <w:rPr>
          <w:rFonts w:ascii="Verdana" w:hAnsi="Verdana"/>
          <w:bCs/>
          <w:sz w:val="22"/>
          <w:szCs w:val="22"/>
          <w:lang w:val="cs-CZ"/>
        </w:rPr>
      </w:pPr>
      <w:r w:rsidRPr="006318BB">
        <w:rPr>
          <w:rFonts w:ascii="Verdana" w:hAnsi="Verdana"/>
          <w:bCs/>
          <w:sz w:val="22"/>
          <w:szCs w:val="22"/>
          <w:lang w:val="cs-CZ"/>
        </w:rPr>
        <w:t xml:space="preserve"> </w:t>
      </w:r>
      <w:r w:rsidRPr="006318BB">
        <w:rPr>
          <w:rFonts w:ascii="Verdana" w:hAnsi="Verdana"/>
          <w:b/>
          <w:bCs/>
          <w:sz w:val="22"/>
          <w:szCs w:val="22"/>
          <w:lang w:val="cs-CZ"/>
        </w:rPr>
        <w:tab/>
      </w:r>
    </w:p>
    <w:p w:rsidR="006E5B36" w:rsidRPr="006318BB" w:rsidRDefault="00D248B7" w:rsidP="00314275">
      <w:pPr>
        <w:jc w:val="both"/>
        <w:rPr>
          <w:rFonts w:ascii="Verdana" w:hAnsi="Verdana"/>
          <w:b/>
          <w:bCs/>
          <w:sz w:val="22"/>
          <w:szCs w:val="22"/>
          <w:lang w:val="cs-CZ"/>
        </w:rPr>
      </w:pPr>
      <w:r>
        <w:rPr>
          <w:rFonts w:ascii="Verdana" w:hAnsi="Verdana"/>
          <w:b/>
          <w:bCs/>
          <w:sz w:val="22"/>
          <w:szCs w:val="22"/>
          <w:lang w:val="cs-CZ"/>
        </w:rPr>
        <w:t xml:space="preserve">Bleskově rychlý výkon </w:t>
      </w:r>
      <w:proofErr w:type="spellStart"/>
      <w:r>
        <w:rPr>
          <w:rFonts w:ascii="Verdana" w:hAnsi="Verdana"/>
          <w:b/>
          <w:bCs/>
          <w:sz w:val="22"/>
          <w:szCs w:val="22"/>
          <w:lang w:val="cs-CZ"/>
        </w:rPr>
        <w:t>AF</w:t>
      </w:r>
      <w:proofErr w:type="spellEnd"/>
      <w:r>
        <w:rPr>
          <w:rFonts w:ascii="Verdana" w:hAnsi="Verdana"/>
          <w:b/>
          <w:bCs/>
          <w:sz w:val="22"/>
          <w:szCs w:val="22"/>
          <w:lang w:val="cs-CZ"/>
        </w:rPr>
        <w:t xml:space="preserve"> a rychlosti snímání </w:t>
      </w:r>
    </w:p>
    <w:p w:rsidR="006E5B36" w:rsidRPr="006318BB" w:rsidRDefault="00AD0D3C" w:rsidP="00314275">
      <w:pPr>
        <w:jc w:val="both"/>
        <w:rPr>
          <w:rFonts w:ascii="Verdana" w:hAnsi="Verdana"/>
          <w:bCs/>
          <w:sz w:val="22"/>
          <w:szCs w:val="22"/>
          <w:lang w:val="cs-CZ"/>
        </w:rPr>
      </w:pPr>
      <w:r>
        <w:rPr>
          <w:rFonts w:ascii="Verdana" w:hAnsi="Verdana"/>
          <w:bCs/>
          <w:sz w:val="22"/>
          <w:szCs w:val="22"/>
          <w:lang w:val="cs-CZ" w:eastAsia="ja-JP"/>
        </w:rPr>
        <w:t xml:space="preserve">Nový model </w:t>
      </w:r>
      <w:proofErr w:type="spellStart"/>
      <w:r w:rsidR="006E5B36" w:rsidRPr="006318BB">
        <w:rPr>
          <w:rFonts w:ascii="Verdana" w:hAnsi="Verdana"/>
          <w:b/>
          <w:bCs/>
          <w:sz w:val="22"/>
          <w:szCs w:val="22"/>
          <w:lang w:val="cs-CZ"/>
        </w:rPr>
        <w:t>RX</w:t>
      </w:r>
      <w:r w:rsidR="006E5B36" w:rsidRPr="006318BB">
        <w:rPr>
          <w:rFonts w:ascii="Verdana" w:hAnsi="Verdana"/>
          <w:b/>
          <w:bCs/>
          <w:sz w:val="22"/>
          <w:szCs w:val="22"/>
          <w:lang w:val="cs-CZ" w:eastAsia="ja-JP"/>
        </w:rPr>
        <w:t>100</w:t>
      </w:r>
      <w:proofErr w:type="spellEnd"/>
      <w:r w:rsidR="006E5B36" w:rsidRPr="006318BB">
        <w:rPr>
          <w:rFonts w:ascii="Verdana" w:hAnsi="Verdana"/>
          <w:b/>
          <w:bCs/>
          <w:sz w:val="22"/>
          <w:szCs w:val="22"/>
          <w:lang w:val="cs-CZ" w:eastAsia="ja-JP"/>
        </w:rPr>
        <w:t xml:space="preserve"> VI</w:t>
      </w:r>
      <w:r w:rsidR="006E5B36" w:rsidRPr="006318BB">
        <w:rPr>
          <w:rFonts w:ascii="Verdana" w:hAnsi="Verdana"/>
          <w:bCs/>
          <w:sz w:val="22"/>
          <w:szCs w:val="22"/>
          <w:lang w:val="cs-CZ"/>
        </w:rPr>
        <w:t xml:space="preserve"> </w:t>
      </w:r>
      <w:r>
        <w:rPr>
          <w:rFonts w:ascii="Verdana" w:hAnsi="Verdana"/>
          <w:bCs/>
          <w:sz w:val="22"/>
          <w:szCs w:val="22"/>
          <w:lang w:val="cs-CZ"/>
        </w:rPr>
        <w:t xml:space="preserve">je vybaven hybridním systémem </w:t>
      </w:r>
      <w:proofErr w:type="spellStart"/>
      <w:r w:rsidR="006E5B36" w:rsidRPr="006318BB">
        <w:rPr>
          <w:rFonts w:ascii="Verdana" w:hAnsi="Verdana"/>
          <w:bCs/>
          <w:sz w:val="22"/>
          <w:szCs w:val="22"/>
          <w:lang w:val="cs-CZ"/>
        </w:rPr>
        <w:t>Fast</w:t>
      </w:r>
      <w:proofErr w:type="spellEnd"/>
      <w:r w:rsidR="006E5B36" w:rsidRPr="006318BB">
        <w:rPr>
          <w:rFonts w:ascii="Verdana" w:hAnsi="Verdana"/>
          <w:bCs/>
          <w:sz w:val="22"/>
          <w:szCs w:val="22"/>
          <w:lang w:val="cs-CZ"/>
        </w:rPr>
        <w:t xml:space="preserve"> Hybrid </w:t>
      </w:r>
      <w:proofErr w:type="spellStart"/>
      <w:r w:rsidR="006E5B36" w:rsidRPr="006318BB">
        <w:rPr>
          <w:rFonts w:ascii="Verdana" w:hAnsi="Verdana"/>
          <w:bCs/>
          <w:sz w:val="22"/>
          <w:szCs w:val="22"/>
          <w:lang w:val="cs-CZ"/>
        </w:rPr>
        <w:t>AF</w:t>
      </w:r>
      <w:proofErr w:type="spellEnd"/>
      <w:r>
        <w:rPr>
          <w:rFonts w:ascii="Verdana" w:hAnsi="Verdana"/>
          <w:bCs/>
          <w:sz w:val="22"/>
          <w:szCs w:val="22"/>
          <w:lang w:val="cs-CZ"/>
        </w:rPr>
        <w:t xml:space="preserve">, který fotoaparátu umožňuje </w:t>
      </w:r>
      <w:r w:rsidR="000B7B4B">
        <w:rPr>
          <w:rFonts w:ascii="Verdana" w:hAnsi="Verdana"/>
          <w:bCs/>
          <w:sz w:val="22"/>
          <w:szCs w:val="22"/>
          <w:lang w:val="cs-CZ"/>
        </w:rPr>
        <w:t>zaostřit během pouhých</w:t>
      </w:r>
      <w:r w:rsidR="006E5B36" w:rsidRPr="006318BB">
        <w:rPr>
          <w:rFonts w:ascii="Verdana" w:hAnsi="Verdana"/>
          <w:bCs/>
          <w:sz w:val="22"/>
          <w:szCs w:val="22"/>
          <w:lang w:val="cs-CZ"/>
        </w:rPr>
        <w:t xml:space="preserve"> </w:t>
      </w:r>
      <w:r w:rsidR="000B7B4B">
        <w:rPr>
          <w:rFonts w:ascii="Verdana" w:hAnsi="Verdana"/>
          <w:bCs/>
          <w:sz w:val="22"/>
          <w:szCs w:val="22"/>
          <w:lang w:val="cs-CZ"/>
        </w:rPr>
        <w:t>0,</w:t>
      </w:r>
      <w:r w:rsidR="006E5B36" w:rsidRPr="006318BB">
        <w:rPr>
          <w:rFonts w:ascii="Verdana" w:hAnsi="Verdana"/>
          <w:bCs/>
          <w:sz w:val="22"/>
          <w:szCs w:val="22"/>
          <w:lang w:val="cs-CZ"/>
        </w:rPr>
        <w:t>03 s</w:t>
      </w:r>
      <w:r w:rsidR="000B7B4B">
        <w:rPr>
          <w:rFonts w:ascii="Verdana" w:hAnsi="Verdana"/>
          <w:bCs/>
          <w:sz w:val="22"/>
          <w:szCs w:val="22"/>
          <w:lang w:val="cs-CZ"/>
        </w:rPr>
        <w:t>ekundy</w:t>
      </w:r>
      <w:r w:rsidR="0080090B" w:rsidRPr="006318BB">
        <w:rPr>
          <w:rFonts w:ascii="Verdana" w:hAnsi="Verdana"/>
          <w:bCs/>
          <w:sz w:val="22"/>
          <w:szCs w:val="22"/>
          <w:lang w:val="cs-CZ"/>
        </w:rPr>
        <w:t>.</w:t>
      </w:r>
      <w:r w:rsidR="000B7B4B">
        <w:rPr>
          <w:rFonts w:ascii="Verdana" w:hAnsi="Verdana"/>
          <w:bCs/>
          <w:sz w:val="22"/>
          <w:szCs w:val="22"/>
          <w:lang w:val="cs-CZ"/>
        </w:rPr>
        <w:t xml:space="preserve"> </w:t>
      </w:r>
      <w:proofErr w:type="spellStart"/>
      <w:r w:rsidR="006E5B36" w:rsidRPr="006318BB">
        <w:rPr>
          <w:rFonts w:ascii="Verdana" w:hAnsi="Verdana"/>
          <w:bCs/>
          <w:sz w:val="22"/>
          <w:szCs w:val="22"/>
          <w:vertAlign w:val="superscript"/>
          <w:lang w:val="cs-CZ" w:eastAsia="ja-JP"/>
        </w:rPr>
        <w:t>iii</w:t>
      </w:r>
      <w:proofErr w:type="spellEnd"/>
      <w:r w:rsidR="006A38C1" w:rsidRPr="006318BB">
        <w:rPr>
          <w:rFonts w:ascii="Verdana" w:hAnsi="Verdana"/>
          <w:bCs/>
          <w:sz w:val="22"/>
          <w:szCs w:val="22"/>
          <w:lang w:val="cs-CZ" w:eastAsia="ja-JP"/>
        </w:rPr>
        <w:t xml:space="preserve"> </w:t>
      </w:r>
      <w:r w:rsidR="0052399E">
        <w:rPr>
          <w:rFonts w:ascii="Verdana" w:hAnsi="Verdana"/>
          <w:bCs/>
          <w:sz w:val="22"/>
          <w:szCs w:val="22"/>
          <w:lang w:val="cs-CZ" w:eastAsia="ja-JP"/>
        </w:rPr>
        <w:t xml:space="preserve">Je to </w:t>
      </w:r>
      <w:r w:rsidR="000B7B4B">
        <w:rPr>
          <w:rFonts w:ascii="Verdana" w:hAnsi="Verdana"/>
          <w:bCs/>
          <w:sz w:val="22"/>
          <w:szCs w:val="22"/>
          <w:lang w:val="cs-CZ" w:eastAsia="ja-JP"/>
        </w:rPr>
        <w:t xml:space="preserve">inovativní systém </w:t>
      </w:r>
      <w:proofErr w:type="spellStart"/>
      <w:r w:rsidR="000B7B4B">
        <w:rPr>
          <w:rFonts w:ascii="Verdana" w:hAnsi="Verdana"/>
          <w:bCs/>
          <w:sz w:val="22"/>
          <w:szCs w:val="22"/>
          <w:lang w:val="cs-CZ" w:eastAsia="ja-JP"/>
        </w:rPr>
        <w:t>AF</w:t>
      </w:r>
      <w:proofErr w:type="spellEnd"/>
      <w:r w:rsidR="0052399E">
        <w:rPr>
          <w:rFonts w:ascii="Verdana" w:hAnsi="Verdana"/>
          <w:bCs/>
          <w:sz w:val="22"/>
          <w:szCs w:val="22"/>
          <w:lang w:val="cs-CZ" w:eastAsia="ja-JP"/>
        </w:rPr>
        <w:t>, jenž</w:t>
      </w:r>
      <w:r w:rsidR="000B7B4B">
        <w:rPr>
          <w:rFonts w:ascii="Verdana" w:hAnsi="Verdana"/>
          <w:bCs/>
          <w:sz w:val="22"/>
          <w:szCs w:val="22"/>
          <w:lang w:val="cs-CZ" w:eastAsia="ja-JP"/>
        </w:rPr>
        <w:t xml:space="preserve"> kombinuje výhody </w:t>
      </w:r>
      <w:r w:rsidR="000B7B4B" w:rsidRPr="006318BB">
        <w:rPr>
          <w:rFonts w:ascii="Verdana" w:hAnsi="Verdana"/>
          <w:bCs/>
          <w:iCs/>
          <w:sz w:val="22"/>
          <w:szCs w:val="22"/>
          <w:lang w:val="cs-CZ"/>
        </w:rPr>
        <w:t xml:space="preserve">315 </w:t>
      </w:r>
      <w:r w:rsidR="000B7B4B">
        <w:rPr>
          <w:rFonts w:ascii="Verdana" w:hAnsi="Verdana"/>
          <w:bCs/>
          <w:iCs/>
          <w:sz w:val="22"/>
          <w:szCs w:val="22"/>
          <w:lang w:val="cs-CZ"/>
        </w:rPr>
        <w:t xml:space="preserve">bodů </w:t>
      </w:r>
      <w:proofErr w:type="spellStart"/>
      <w:r w:rsidR="000B7B4B">
        <w:rPr>
          <w:rFonts w:ascii="Verdana" w:hAnsi="Verdana"/>
          <w:bCs/>
          <w:iCs/>
          <w:sz w:val="22"/>
          <w:szCs w:val="22"/>
          <w:lang w:val="cs-CZ"/>
        </w:rPr>
        <w:t>AF</w:t>
      </w:r>
      <w:proofErr w:type="spellEnd"/>
      <w:r w:rsidR="000B7B4B">
        <w:rPr>
          <w:rFonts w:ascii="Verdana" w:hAnsi="Verdana"/>
          <w:bCs/>
          <w:iCs/>
          <w:sz w:val="22"/>
          <w:szCs w:val="22"/>
          <w:lang w:val="cs-CZ"/>
        </w:rPr>
        <w:t xml:space="preserve"> detekce fáze</w:t>
      </w:r>
      <w:r w:rsidR="000B7B4B">
        <w:rPr>
          <w:rFonts w:ascii="Verdana" w:hAnsi="Verdana"/>
          <w:bCs/>
          <w:sz w:val="22"/>
          <w:szCs w:val="22"/>
          <w:lang w:val="cs-CZ"/>
        </w:rPr>
        <w:t xml:space="preserve">, které pokrývají přibližně </w:t>
      </w:r>
      <w:r w:rsidR="000B7B4B" w:rsidRPr="006318BB">
        <w:rPr>
          <w:rFonts w:ascii="Verdana" w:hAnsi="Verdana"/>
          <w:bCs/>
          <w:sz w:val="22"/>
          <w:szCs w:val="22"/>
          <w:lang w:val="cs-CZ"/>
        </w:rPr>
        <w:t>65</w:t>
      </w:r>
      <w:r w:rsidR="00C665E4">
        <w:rPr>
          <w:rFonts w:ascii="Verdana" w:hAnsi="Verdana"/>
          <w:bCs/>
          <w:sz w:val="22"/>
          <w:szCs w:val="22"/>
          <w:lang w:val="cs-CZ"/>
        </w:rPr>
        <w:t xml:space="preserve"> </w:t>
      </w:r>
      <w:r w:rsidR="000B7B4B" w:rsidRPr="006318BB">
        <w:rPr>
          <w:rFonts w:ascii="Verdana" w:hAnsi="Verdana"/>
          <w:bCs/>
          <w:sz w:val="22"/>
          <w:szCs w:val="22"/>
          <w:lang w:val="cs-CZ"/>
        </w:rPr>
        <w:t xml:space="preserve">% </w:t>
      </w:r>
      <w:r w:rsidR="000B7B4B">
        <w:rPr>
          <w:rFonts w:ascii="Verdana" w:hAnsi="Verdana"/>
          <w:bCs/>
          <w:sz w:val="22"/>
          <w:szCs w:val="22"/>
          <w:lang w:val="cs-CZ"/>
        </w:rPr>
        <w:t xml:space="preserve">plochy snímače, s výhodami kontrastní detekce. Tento vysokorychlostní systém ostření doplňuje univerzální rozsah ohniskových vzdáleností </w:t>
      </w:r>
      <w:r w:rsidR="006E5B36" w:rsidRPr="006318BB">
        <w:rPr>
          <w:rFonts w:ascii="Verdana" w:hAnsi="Verdana"/>
          <w:bCs/>
          <w:sz w:val="22"/>
          <w:szCs w:val="22"/>
          <w:lang w:val="cs-CZ"/>
        </w:rPr>
        <w:t>24-200</w:t>
      </w:r>
      <w:r w:rsidR="00C665E4">
        <w:rPr>
          <w:rFonts w:ascii="Verdana" w:hAnsi="Verdana"/>
          <w:bCs/>
          <w:sz w:val="22"/>
          <w:szCs w:val="22"/>
          <w:lang w:val="cs-CZ"/>
        </w:rPr>
        <w:t xml:space="preserve"> </w:t>
      </w:r>
      <w:proofErr w:type="spellStart"/>
      <w:r w:rsidR="006E5B36" w:rsidRPr="006318BB">
        <w:rPr>
          <w:rFonts w:ascii="Verdana" w:hAnsi="Verdana"/>
          <w:bCs/>
          <w:sz w:val="22"/>
          <w:szCs w:val="22"/>
          <w:lang w:val="cs-CZ"/>
        </w:rPr>
        <w:t>mm</w:t>
      </w:r>
      <w:r w:rsidR="006E5B36" w:rsidRPr="006318BB">
        <w:rPr>
          <w:rFonts w:ascii="Verdana" w:hAnsi="Verdana"/>
          <w:bCs/>
          <w:sz w:val="22"/>
          <w:szCs w:val="22"/>
          <w:vertAlign w:val="superscript"/>
          <w:lang w:val="cs-CZ" w:eastAsia="ja-JP"/>
        </w:rPr>
        <w:t>i</w:t>
      </w:r>
      <w:proofErr w:type="spellEnd"/>
      <w:r w:rsidR="000B7B4B">
        <w:rPr>
          <w:rFonts w:ascii="Verdana" w:hAnsi="Verdana"/>
          <w:bCs/>
          <w:sz w:val="22"/>
          <w:szCs w:val="22"/>
          <w:lang w:val="cs-CZ"/>
        </w:rPr>
        <w:t xml:space="preserve"> a zajiš</w:t>
      </w:r>
      <w:r w:rsidR="0052399E">
        <w:rPr>
          <w:rFonts w:ascii="Verdana" w:hAnsi="Verdana"/>
          <w:bCs/>
          <w:sz w:val="22"/>
          <w:szCs w:val="22"/>
          <w:lang w:val="cs-CZ"/>
        </w:rPr>
        <w:t>ťuje přesné zachycení detailů i</w:t>
      </w:r>
      <w:r w:rsidR="000B7B4B">
        <w:rPr>
          <w:rFonts w:ascii="Verdana" w:hAnsi="Verdana"/>
          <w:bCs/>
          <w:sz w:val="22"/>
          <w:szCs w:val="22"/>
          <w:lang w:val="cs-CZ"/>
        </w:rPr>
        <w:t xml:space="preserve"> ostrost snímaného objektu. </w:t>
      </w:r>
    </w:p>
    <w:p w:rsidR="0080090B" w:rsidRPr="006318BB" w:rsidRDefault="0080090B" w:rsidP="00314275">
      <w:pPr>
        <w:jc w:val="both"/>
        <w:rPr>
          <w:rFonts w:ascii="Verdana" w:hAnsi="Verdana"/>
          <w:bCs/>
          <w:sz w:val="22"/>
          <w:szCs w:val="22"/>
          <w:lang w:val="cs-CZ"/>
        </w:rPr>
      </w:pPr>
    </w:p>
    <w:p w:rsidR="006E5B36" w:rsidRPr="006318BB" w:rsidRDefault="000B7B4B" w:rsidP="00314275">
      <w:pPr>
        <w:jc w:val="both"/>
        <w:rPr>
          <w:rFonts w:ascii="Verdana" w:hAnsi="Verdana"/>
          <w:bCs/>
          <w:sz w:val="22"/>
          <w:szCs w:val="22"/>
          <w:lang w:val="cs-CZ"/>
        </w:rPr>
      </w:pPr>
      <w:r>
        <w:rPr>
          <w:rFonts w:ascii="Verdana" w:hAnsi="Verdana"/>
          <w:bCs/>
          <w:sz w:val="22"/>
          <w:szCs w:val="22"/>
          <w:lang w:val="cs-CZ"/>
        </w:rPr>
        <w:t xml:space="preserve">Je to také vůbec poprvé, kdy jsou fotoaparáty řady </w:t>
      </w:r>
      <w:proofErr w:type="spellStart"/>
      <w:r w:rsidR="006E5B36" w:rsidRPr="006318BB">
        <w:rPr>
          <w:rFonts w:ascii="Verdana" w:hAnsi="Verdana"/>
          <w:bCs/>
          <w:sz w:val="22"/>
          <w:szCs w:val="22"/>
          <w:lang w:val="cs-CZ"/>
        </w:rPr>
        <w:t>RX100</w:t>
      </w:r>
      <w:proofErr w:type="spellEnd"/>
      <w:r>
        <w:rPr>
          <w:rFonts w:ascii="Verdana" w:hAnsi="Verdana"/>
          <w:bCs/>
          <w:sz w:val="22"/>
          <w:szCs w:val="22"/>
          <w:lang w:val="cs-CZ"/>
        </w:rPr>
        <w:t xml:space="preserve"> u modelu </w:t>
      </w:r>
      <w:proofErr w:type="spellStart"/>
      <w:r w:rsidRPr="006318BB">
        <w:rPr>
          <w:rFonts w:ascii="Verdana" w:hAnsi="Verdana"/>
          <w:b/>
          <w:bCs/>
          <w:sz w:val="22"/>
          <w:szCs w:val="22"/>
          <w:lang w:val="cs-CZ"/>
        </w:rPr>
        <w:t>RX100</w:t>
      </w:r>
      <w:proofErr w:type="spellEnd"/>
      <w:r w:rsidRPr="006318BB">
        <w:rPr>
          <w:rFonts w:ascii="Verdana" w:hAnsi="Verdana"/>
          <w:b/>
          <w:bCs/>
          <w:sz w:val="22"/>
          <w:szCs w:val="22"/>
          <w:lang w:val="cs-CZ"/>
        </w:rPr>
        <w:t xml:space="preserve"> VI</w:t>
      </w:r>
      <w:r w:rsidRPr="006318BB">
        <w:rPr>
          <w:rFonts w:ascii="Verdana" w:hAnsi="Verdana"/>
          <w:bCs/>
          <w:sz w:val="22"/>
          <w:szCs w:val="22"/>
          <w:lang w:val="cs-CZ"/>
        </w:rPr>
        <w:t xml:space="preserve"> </w:t>
      </w:r>
      <w:r>
        <w:rPr>
          <w:rFonts w:ascii="Verdana" w:hAnsi="Verdana"/>
          <w:bCs/>
          <w:sz w:val="22"/>
          <w:szCs w:val="22"/>
          <w:lang w:val="cs-CZ"/>
        </w:rPr>
        <w:t xml:space="preserve">vybaveny pokročilou technologií </w:t>
      </w:r>
      <w:proofErr w:type="spellStart"/>
      <w:r w:rsidR="006E5B36" w:rsidRPr="006318BB">
        <w:rPr>
          <w:rFonts w:ascii="Verdana" w:hAnsi="Verdana"/>
          <w:bCs/>
          <w:sz w:val="22"/>
          <w:szCs w:val="22"/>
          <w:lang w:val="cs-CZ" w:eastAsia="ja-JP"/>
        </w:rPr>
        <w:t>H</w:t>
      </w:r>
      <w:r w:rsidR="006E5B36" w:rsidRPr="006318BB">
        <w:rPr>
          <w:rFonts w:ascii="Verdana" w:hAnsi="Verdana"/>
          <w:bCs/>
          <w:sz w:val="22"/>
          <w:szCs w:val="22"/>
          <w:lang w:val="cs-CZ"/>
        </w:rPr>
        <w:t>igh</w:t>
      </w:r>
      <w:proofErr w:type="spellEnd"/>
      <w:r w:rsidR="006E5B36" w:rsidRPr="006318BB">
        <w:rPr>
          <w:rFonts w:ascii="Verdana" w:hAnsi="Verdana"/>
          <w:bCs/>
          <w:sz w:val="22"/>
          <w:szCs w:val="22"/>
          <w:lang w:val="cs-CZ" w:eastAsia="ja-JP"/>
        </w:rPr>
        <w:t>-</w:t>
      </w:r>
      <w:proofErr w:type="spellStart"/>
      <w:r w:rsidR="006E5B36" w:rsidRPr="006318BB">
        <w:rPr>
          <w:rFonts w:ascii="Verdana" w:hAnsi="Verdana"/>
          <w:bCs/>
          <w:sz w:val="22"/>
          <w:szCs w:val="22"/>
          <w:lang w:val="cs-CZ" w:eastAsia="ja-JP"/>
        </w:rPr>
        <w:t>d</w:t>
      </w:r>
      <w:r w:rsidR="006E5B36" w:rsidRPr="006318BB">
        <w:rPr>
          <w:rFonts w:ascii="Verdana" w:hAnsi="Verdana"/>
          <w:bCs/>
          <w:sz w:val="22"/>
          <w:szCs w:val="22"/>
          <w:lang w:val="cs-CZ"/>
        </w:rPr>
        <w:t>ensity</w:t>
      </w:r>
      <w:proofErr w:type="spellEnd"/>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eastAsia="ja-JP"/>
        </w:rPr>
        <w:t>T</w:t>
      </w:r>
      <w:r w:rsidR="006E5B36" w:rsidRPr="006318BB">
        <w:rPr>
          <w:rFonts w:ascii="Verdana" w:hAnsi="Verdana"/>
          <w:bCs/>
          <w:sz w:val="22"/>
          <w:szCs w:val="22"/>
          <w:lang w:val="cs-CZ"/>
        </w:rPr>
        <w:t>racking</w:t>
      </w:r>
      <w:proofErr w:type="spellEnd"/>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AF</w:t>
      </w:r>
      <w:proofErr w:type="spellEnd"/>
      <w:r w:rsidR="006E5B36" w:rsidRPr="006318BB">
        <w:rPr>
          <w:rFonts w:ascii="Verdana" w:hAnsi="Verdana"/>
          <w:bCs/>
          <w:sz w:val="22"/>
          <w:szCs w:val="22"/>
          <w:lang w:val="cs-CZ"/>
        </w:rPr>
        <w:t xml:space="preserve">, </w:t>
      </w:r>
      <w:r w:rsidR="007906A4">
        <w:rPr>
          <w:rFonts w:ascii="Verdana" w:hAnsi="Verdana"/>
          <w:bCs/>
          <w:sz w:val="22"/>
          <w:szCs w:val="22"/>
          <w:lang w:val="cs-CZ"/>
        </w:rPr>
        <w:t xml:space="preserve">která nahromadí body </w:t>
      </w:r>
      <w:proofErr w:type="spellStart"/>
      <w:r w:rsidR="007906A4">
        <w:rPr>
          <w:rFonts w:ascii="Verdana" w:hAnsi="Verdana"/>
          <w:bCs/>
          <w:sz w:val="22"/>
          <w:szCs w:val="22"/>
          <w:lang w:val="cs-CZ"/>
        </w:rPr>
        <w:t>AF</w:t>
      </w:r>
      <w:proofErr w:type="spellEnd"/>
      <w:r w:rsidR="007906A4">
        <w:rPr>
          <w:rFonts w:ascii="Verdana" w:hAnsi="Verdana"/>
          <w:bCs/>
          <w:sz w:val="22"/>
          <w:szCs w:val="22"/>
          <w:lang w:val="cs-CZ"/>
        </w:rPr>
        <w:t xml:space="preserve"> okolo snímaného objektu, a tím zlepšuje sledování a přesnost ostření. Také oblíbená technologie </w:t>
      </w:r>
      <w:proofErr w:type="spellStart"/>
      <w:r w:rsidR="006E5B36" w:rsidRPr="006318BB">
        <w:rPr>
          <w:rFonts w:ascii="Verdana" w:hAnsi="Verdana"/>
          <w:bCs/>
          <w:sz w:val="22"/>
          <w:szCs w:val="22"/>
          <w:lang w:val="cs-CZ"/>
        </w:rPr>
        <w:t>Eye</w:t>
      </w:r>
      <w:proofErr w:type="spellEnd"/>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AF</w:t>
      </w:r>
      <w:proofErr w:type="spellEnd"/>
      <w:r w:rsidR="006E5B36" w:rsidRPr="006318BB">
        <w:rPr>
          <w:rFonts w:ascii="Verdana" w:hAnsi="Verdana"/>
          <w:bCs/>
          <w:sz w:val="22"/>
          <w:szCs w:val="22"/>
          <w:lang w:val="cs-CZ"/>
        </w:rPr>
        <w:t xml:space="preserve"> </w:t>
      </w:r>
      <w:r w:rsidR="007906A4">
        <w:rPr>
          <w:rFonts w:ascii="Verdana" w:hAnsi="Verdana"/>
          <w:bCs/>
          <w:sz w:val="22"/>
          <w:szCs w:val="22"/>
          <w:lang w:val="cs-CZ"/>
        </w:rPr>
        <w:t xml:space="preserve">je u novinky přibližně </w:t>
      </w:r>
      <w:proofErr w:type="spellStart"/>
      <w:r w:rsidR="007906A4" w:rsidRPr="006318BB">
        <w:rPr>
          <w:rFonts w:ascii="Verdana" w:hAnsi="Verdana"/>
          <w:bCs/>
          <w:sz w:val="22"/>
          <w:szCs w:val="22"/>
          <w:lang w:val="cs-CZ"/>
        </w:rPr>
        <w:t>2x</w:t>
      </w:r>
      <w:proofErr w:type="spellEnd"/>
      <w:r w:rsidR="007906A4" w:rsidRPr="006318BB">
        <w:rPr>
          <w:rFonts w:ascii="Verdana" w:hAnsi="Verdana"/>
          <w:bCs/>
          <w:sz w:val="22"/>
          <w:szCs w:val="22"/>
          <w:lang w:val="cs-CZ"/>
        </w:rPr>
        <w:t xml:space="preserve"> </w:t>
      </w:r>
      <w:r w:rsidR="007906A4">
        <w:rPr>
          <w:rFonts w:ascii="Verdana" w:hAnsi="Verdana"/>
          <w:bCs/>
          <w:sz w:val="22"/>
          <w:szCs w:val="22"/>
          <w:lang w:val="cs-CZ"/>
        </w:rPr>
        <w:t xml:space="preserve">výkonnější než u aktuální modelové řady </w:t>
      </w:r>
      <w:proofErr w:type="spellStart"/>
      <w:r w:rsidR="006E5B36" w:rsidRPr="006318BB">
        <w:rPr>
          <w:rFonts w:ascii="Verdana" w:hAnsi="Verdana"/>
          <w:bCs/>
          <w:sz w:val="22"/>
          <w:szCs w:val="22"/>
          <w:lang w:val="cs-CZ"/>
        </w:rPr>
        <w:t>RX100</w:t>
      </w:r>
      <w:proofErr w:type="spellEnd"/>
      <w:r w:rsidR="0080090B" w:rsidRPr="006318BB">
        <w:rPr>
          <w:rFonts w:ascii="Verdana" w:hAnsi="Verdana"/>
          <w:bCs/>
          <w:sz w:val="22"/>
          <w:szCs w:val="22"/>
          <w:lang w:val="cs-CZ"/>
        </w:rPr>
        <w:t>.</w:t>
      </w:r>
      <w:r w:rsidR="006E5B36" w:rsidRPr="006318BB">
        <w:rPr>
          <w:rStyle w:val="Odkaznavysvtlivky"/>
          <w:rFonts w:ascii="Verdana" w:hAnsi="Verdana"/>
          <w:bCs/>
          <w:sz w:val="22"/>
          <w:szCs w:val="22"/>
          <w:lang w:val="cs-CZ"/>
        </w:rPr>
        <w:endnoteReference w:id="10"/>
      </w:r>
      <w:r w:rsidR="00D87B8B">
        <w:rPr>
          <w:rFonts w:ascii="Verdana" w:hAnsi="Verdana"/>
          <w:bCs/>
          <w:sz w:val="22"/>
          <w:szCs w:val="22"/>
          <w:lang w:val="cs-CZ"/>
        </w:rPr>
        <w:t xml:space="preserve"> K</w:t>
      </w:r>
      <w:r w:rsidR="007906A4">
        <w:rPr>
          <w:rFonts w:ascii="Verdana" w:hAnsi="Verdana"/>
          <w:bCs/>
          <w:sz w:val="22"/>
          <w:szCs w:val="22"/>
          <w:lang w:val="cs-CZ"/>
        </w:rPr>
        <w:t>romě toho</w:t>
      </w:r>
      <w:r w:rsidR="00D87B8B">
        <w:rPr>
          <w:rFonts w:ascii="Verdana" w:hAnsi="Verdana"/>
          <w:bCs/>
          <w:sz w:val="22"/>
          <w:szCs w:val="22"/>
          <w:lang w:val="cs-CZ"/>
        </w:rPr>
        <w:t xml:space="preserve"> má fotoaparát</w:t>
      </w:r>
      <w:r w:rsidR="007906A4">
        <w:rPr>
          <w:rFonts w:ascii="Verdana" w:hAnsi="Verdana"/>
          <w:bCs/>
          <w:sz w:val="22"/>
          <w:szCs w:val="22"/>
          <w:lang w:val="cs-CZ"/>
        </w:rPr>
        <w:t xml:space="preserve"> také dotykové ostření prostřednictvím LCD displeje a ovládání ostřících bodů pomocí </w:t>
      </w:r>
      <w:r w:rsidR="006E5B36" w:rsidRPr="006318BB">
        <w:rPr>
          <w:rFonts w:ascii="Verdana" w:hAnsi="Verdana"/>
          <w:bCs/>
          <w:sz w:val="22"/>
          <w:szCs w:val="22"/>
          <w:lang w:val="cs-CZ"/>
        </w:rPr>
        <w:t>touchpad</w:t>
      </w:r>
      <w:r w:rsidR="007906A4">
        <w:rPr>
          <w:rFonts w:ascii="Verdana" w:hAnsi="Verdana"/>
          <w:bCs/>
          <w:sz w:val="22"/>
          <w:szCs w:val="22"/>
          <w:lang w:val="cs-CZ"/>
        </w:rPr>
        <w:t>u pro uživatele, kteří rádi volí ideální</w:t>
      </w:r>
      <w:r w:rsidR="0052399E">
        <w:rPr>
          <w:rFonts w:ascii="Verdana" w:hAnsi="Verdana"/>
          <w:bCs/>
          <w:sz w:val="22"/>
          <w:szCs w:val="22"/>
          <w:lang w:val="cs-CZ"/>
        </w:rPr>
        <w:t xml:space="preserve"> ostřící body dotykem</w:t>
      </w:r>
      <w:r w:rsidR="006F2B9A">
        <w:rPr>
          <w:rFonts w:ascii="Verdana" w:hAnsi="Verdana"/>
          <w:bCs/>
          <w:sz w:val="22"/>
          <w:szCs w:val="22"/>
          <w:lang w:val="cs-CZ"/>
        </w:rPr>
        <w:t>.</w:t>
      </w:r>
      <w:r w:rsidR="006E5B36" w:rsidRPr="006318BB">
        <w:rPr>
          <w:rFonts w:ascii="Verdana" w:hAnsi="Verdana"/>
          <w:bCs/>
          <w:sz w:val="22"/>
          <w:szCs w:val="22"/>
          <w:lang w:val="cs-CZ"/>
        </w:rPr>
        <w:t xml:space="preserve"> </w:t>
      </w:r>
    </w:p>
    <w:p w:rsidR="0080090B" w:rsidRPr="006318BB" w:rsidRDefault="0080090B" w:rsidP="00314275">
      <w:pPr>
        <w:jc w:val="both"/>
        <w:rPr>
          <w:rFonts w:ascii="Verdana" w:hAnsi="Verdana"/>
          <w:bCs/>
          <w:sz w:val="22"/>
          <w:szCs w:val="22"/>
          <w:lang w:val="cs-CZ"/>
        </w:rPr>
      </w:pPr>
    </w:p>
    <w:p w:rsidR="006E5B36" w:rsidRPr="006318BB" w:rsidRDefault="006F2B9A" w:rsidP="00314275">
      <w:pPr>
        <w:jc w:val="both"/>
        <w:rPr>
          <w:rFonts w:ascii="Verdana" w:hAnsi="Verdana"/>
          <w:bCs/>
          <w:sz w:val="22"/>
          <w:szCs w:val="22"/>
          <w:lang w:val="cs-CZ"/>
        </w:rPr>
      </w:pPr>
      <w:r>
        <w:rPr>
          <w:rFonts w:ascii="Verdana" w:hAnsi="Verdana"/>
          <w:bCs/>
          <w:sz w:val="22"/>
          <w:szCs w:val="22"/>
          <w:lang w:val="cs-CZ"/>
        </w:rPr>
        <w:t xml:space="preserve">Jako ideální doplněk systému </w:t>
      </w:r>
      <w:proofErr w:type="spellStart"/>
      <w:r>
        <w:rPr>
          <w:rFonts w:ascii="Verdana" w:hAnsi="Verdana"/>
          <w:bCs/>
          <w:sz w:val="22"/>
          <w:szCs w:val="22"/>
          <w:lang w:val="cs-CZ"/>
        </w:rPr>
        <w:t>AF</w:t>
      </w:r>
      <w:proofErr w:type="spellEnd"/>
      <w:r>
        <w:rPr>
          <w:rFonts w:ascii="Verdana" w:hAnsi="Verdana"/>
          <w:bCs/>
          <w:sz w:val="22"/>
          <w:szCs w:val="22"/>
          <w:lang w:val="cs-CZ"/>
        </w:rPr>
        <w:t xml:space="preserve"> nabízí </w:t>
      </w:r>
      <w:proofErr w:type="spellStart"/>
      <w:r w:rsidR="006E5B36" w:rsidRPr="006318BB">
        <w:rPr>
          <w:rFonts w:ascii="Verdana" w:hAnsi="Verdana"/>
          <w:b/>
          <w:bCs/>
          <w:sz w:val="22"/>
          <w:szCs w:val="22"/>
          <w:lang w:val="cs-CZ"/>
        </w:rPr>
        <w:t>RX100</w:t>
      </w:r>
      <w:proofErr w:type="spellEnd"/>
      <w:r w:rsidR="006E5B36" w:rsidRPr="006318BB">
        <w:rPr>
          <w:rFonts w:ascii="Verdana" w:hAnsi="Verdana"/>
          <w:b/>
          <w:bCs/>
          <w:sz w:val="22"/>
          <w:szCs w:val="22"/>
          <w:lang w:val="cs-CZ"/>
        </w:rPr>
        <w:t xml:space="preserve"> VI</w:t>
      </w:r>
      <w:r w:rsidR="006E5B36" w:rsidRPr="006318BB">
        <w:rPr>
          <w:rFonts w:ascii="Verdana" w:hAnsi="Verdana"/>
          <w:bCs/>
          <w:sz w:val="22"/>
          <w:szCs w:val="22"/>
          <w:lang w:val="cs-CZ"/>
        </w:rPr>
        <w:t xml:space="preserve"> </w:t>
      </w:r>
      <w:r>
        <w:rPr>
          <w:rFonts w:ascii="Verdana" w:hAnsi="Verdana"/>
          <w:bCs/>
          <w:sz w:val="22"/>
          <w:szCs w:val="22"/>
          <w:lang w:val="cs-CZ"/>
        </w:rPr>
        <w:t xml:space="preserve">sériové vysokorychlostní snímání s rychlostí až </w:t>
      </w:r>
      <w:r w:rsidR="006E5B36" w:rsidRPr="006318BB">
        <w:rPr>
          <w:rFonts w:ascii="Verdana" w:hAnsi="Verdana"/>
          <w:bCs/>
          <w:sz w:val="22"/>
          <w:szCs w:val="22"/>
          <w:lang w:val="cs-CZ"/>
        </w:rPr>
        <w:t xml:space="preserve">24 </w:t>
      </w:r>
      <w:proofErr w:type="spellStart"/>
      <w:r w:rsidR="006E5B36" w:rsidRPr="006318BB">
        <w:rPr>
          <w:rFonts w:ascii="Verdana" w:hAnsi="Verdana"/>
          <w:bCs/>
          <w:sz w:val="22"/>
          <w:szCs w:val="22"/>
          <w:lang w:val="cs-CZ"/>
        </w:rPr>
        <w:t>fps</w:t>
      </w:r>
      <w:r w:rsidR="006E5B36" w:rsidRPr="006318BB">
        <w:rPr>
          <w:rFonts w:ascii="Verdana" w:hAnsi="Verdana"/>
          <w:bCs/>
          <w:sz w:val="22"/>
          <w:szCs w:val="22"/>
          <w:vertAlign w:val="superscript"/>
          <w:lang w:val="cs-CZ" w:eastAsia="ja-JP"/>
        </w:rPr>
        <w:t>v</w:t>
      </w:r>
      <w:proofErr w:type="spellEnd"/>
      <w:r w:rsidR="006E5B36" w:rsidRPr="006318BB">
        <w:rPr>
          <w:rFonts w:ascii="Verdana" w:hAnsi="Verdana"/>
          <w:bCs/>
          <w:sz w:val="22"/>
          <w:szCs w:val="22"/>
          <w:lang w:val="cs-CZ"/>
        </w:rPr>
        <w:t xml:space="preserve"> </w:t>
      </w:r>
      <w:r>
        <w:rPr>
          <w:rFonts w:ascii="Verdana" w:hAnsi="Verdana"/>
          <w:bCs/>
          <w:sz w:val="22"/>
          <w:szCs w:val="22"/>
          <w:lang w:val="cs-CZ"/>
        </w:rPr>
        <w:t xml:space="preserve">s plným sledováním </w:t>
      </w:r>
      <w:proofErr w:type="spellStart"/>
      <w:r w:rsidR="006E5B36" w:rsidRPr="006318BB">
        <w:rPr>
          <w:rFonts w:ascii="Verdana" w:hAnsi="Verdana"/>
          <w:bCs/>
          <w:sz w:val="22"/>
          <w:szCs w:val="22"/>
          <w:lang w:val="cs-CZ"/>
        </w:rPr>
        <w:t>AF</w:t>
      </w:r>
      <w:proofErr w:type="spellEnd"/>
      <w:r w:rsidR="006E5B36" w:rsidRPr="006318BB">
        <w:rPr>
          <w:rFonts w:ascii="Verdana" w:hAnsi="Verdana"/>
          <w:bCs/>
          <w:sz w:val="22"/>
          <w:szCs w:val="22"/>
          <w:lang w:val="cs-CZ"/>
        </w:rPr>
        <w:t>/</w:t>
      </w:r>
      <w:proofErr w:type="spellStart"/>
      <w:r w:rsidR="006E5B36" w:rsidRPr="006318BB">
        <w:rPr>
          <w:rFonts w:ascii="Verdana" w:hAnsi="Verdana"/>
          <w:bCs/>
          <w:sz w:val="22"/>
          <w:szCs w:val="22"/>
          <w:lang w:val="cs-CZ"/>
        </w:rPr>
        <w:t>AE</w:t>
      </w:r>
      <w:proofErr w:type="spellEnd"/>
      <w:r>
        <w:rPr>
          <w:rFonts w:ascii="Verdana" w:hAnsi="Verdana"/>
          <w:bCs/>
          <w:sz w:val="22"/>
          <w:szCs w:val="22"/>
          <w:lang w:val="cs-CZ"/>
        </w:rPr>
        <w:t xml:space="preserve"> a působivou kapacitou vyrovnávací paměti až </w:t>
      </w:r>
      <w:r w:rsidR="006E5B36" w:rsidRPr="006318BB">
        <w:rPr>
          <w:rFonts w:ascii="Verdana" w:hAnsi="Verdana"/>
          <w:bCs/>
          <w:sz w:val="22"/>
          <w:szCs w:val="22"/>
          <w:lang w:val="cs-CZ"/>
        </w:rPr>
        <w:t xml:space="preserve">233 </w:t>
      </w:r>
      <w:r>
        <w:rPr>
          <w:rFonts w:ascii="Verdana" w:hAnsi="Verdana"/>
          <w:bCs/>
          <w:sz w:val="22"/>
          <w:szCs w:val="22"/>
          <w:lang w:val="cs-CZ"/>
        </w:rPr>
        <w:t>snímků</w:t>
      </w:r>
      <w:r w:rsidR="006E5B36" w:rsidRPr="006318BB">
        <w:rPr>
          <w:rStyle w:val="Odkaznavysvtlivky"/>
          <w:rFonts w:ascii="Verdana" w:hAnsi="Verdana"/>
          <w:bCs/>
          <w:sz w:val="22"/>
          <w:szCs w:val="22"/>
          <w:lang w:val="cs-CZ"/>
        </w:rPr>
        <w:endnoteReference w:id="11"/>
      </w:r>
      <w:r w:rsidR="006E5B36" w:rsidRPr="006318BB">
        <w:rPr>
          <w:rFonts w:ascii="Verdana" w:hAnsi="Verdana"/>
          <w:bCs/>
          <w:sz w:val="22"/>
          <w:szCs w:val="22"/>
          <w:lang w:val="cs-CZ"/>
        </w:rPr>
        <w:t>.</w:t>
      </w:r>
      <w:r>
        <w:rPr>
          <w:rFonts w:ascii="Verdana" w:hAnsi="Verdana"/>
          <w:bCs/>
          <w:sz w:val="22"/>
          <w:szCs w:val="22"/>
          <w:lang w:val="cs-CZ"/>
        </w:rPr>
        <w:t xml:space="preserve"> Ve srovnání s předchozími modely došlo také k zásadnímu zrychlení reakce elektronického hledáčku (zkrácení tzv. </w:t>
      </w:r>
      <w:proofErr w:type="spellStart"/>
      <w:r>
        <w:rPr>
          <w:rFonts w:ascii="Verdana" w:hAnsi="Verdana"/>
          <w:bCs/>
          <w:sz w:val="22"/>
          <w:szCs w:val="22"/>
          <w:lang w:val="cs-CZ"/>
        </w:rPr>
        <w:t>blackoutu</w:t>
      </w:r>
      <w:proofErr w:type="spellEnd"/>
      <w:r>
        <w:rPr>
          <w:rFonts w:ascii="Verdana" w:hAnsi="Verdana"/>
          <w:bCs/>
          <w:sz w:val="22"/>
          <w:szCs w:val="22"/>
          <w:lang w:val="cs-CZ"/>
        </w:rPr>
        <w:t>)</w:t>
      </w:r>
      <w:r w:rsidR="000D4930">
        <w:rPr>
          <w:rFonts w:ascii="Verdana" w:hAnsi="Verdana"/>
          <w:bCs/>
          <w:sz w:val="22"/>
          <w:szCs w:val="22"/>
          <w:lang w:val="cs-CZ"/>
        </w:rPr>
        <w:t xml:space="preserve">. Fotografové tak mohou suverénně zachytit rozhodující okamžik. Snímky fotografované v sériích je nyní možné zobrazit na displeji ve skupinách místo původního zobrazování jednotlivých snímků. Díky tomu je </w:t>
      </w:r>
      <w:r w:rsidR="00813D58">
        <w:rPr>
          <w:rFonts w:ascii="Verdana" w:hAnsi="Verdana"/>
          <w:bCs/>
          <w:sz w:val="22"/>
          <w:szCs w:val="22"/>
          <w:lang w:val="cs-CZ"/>
        </w:rPr>
        <w:t xml:space="preserve">jejich prohlížení snazší. </w:t>
      </w:r>
    </w:p>
    <w:p w:rsidR="0080090B" w:rsidRPr="006318BB" w:rsidRDefault="0080090B" w:rsidP="00314275">
      <w:pPr>
        <w:jc w:val="both"/>
        <w:rPr>
          <w:rFonts w:ascii="Verdana" w:hAnsi="Verdana"/>
          <w:bCs/>
          <w:sz w:val="22"/>
          <w:szCs w:val="22"/>
          <w:lang w:val="cs-CZ"/>
        </w:rPr>
      </w:pPr>
    </w:p>
    <w:p w:rsidR="00314275" w:rsidRPr="006318BB" w:rsidRDefault="00813D58" w:rsidP="00314275">
      <w:pPr>
        <w:jc w:val="both"/>
        <w:rPr>
          <w:rFonts w:ascii="Verdana" w:hAnsi="Verdana"/>
          <w:bCs/>
          <w:sz w:val="22"/>
          <w:szCs w:val="22"/>
          <w:lang w:val="cs-CZ"/>
        </w:rPr>
      </w:pPr>
      <w:r w:rsidRPr="00813D58">
        <w:rPr>
          <w:rFonts w:ascii="Verdana" w:hAnsi="Verdana"/>
          <w:bCs/>
          <w:sz w:val="22"/>
          <w:szCs w:val="22"/>
          <w:lang w:val="cs-CZ"/>
        </w:rPr>
        <w:t xml:space="preserve">Model </w:t>
      </w:r>
      <w:proofErr w:type="spellStart"/>
      <w:r w:rsidR="006E5B36" w:rsidRPr="006318BB">
        <w:rPr>
          <w:rFonts w:ascii="Verdana" w:hAnsi="Verdana"/>
          <w:b/>
          <w:bCs/>
          <w:sz w:val="22"/>
          <w:szCs w:val="22"/>
          <w:lang w:val="cs-CZ"/>
        </w:rPr>
        <w:t>RX</w:t>
      </w:r>
      <w:r w:rsidR="006E5B36" w:rsidRPr="006318BB">
        <w:rPr>
          <w:rFonts w:ascii="Verdana" w:hAnsi="Verdana"/>
          <w:b/>
          <w:bCs/>
          <w:sz w:val="22"/>
          <w:szCs w:val="22"/>
          <w:lang w:val="cs-CZ" w:eastAsia="ja-JP"/>
        </w:rPr>
        <w:t>100</w:t>
      </w:r>
      <w:proofErr w:type="spellEnd"/>
      <w:r w:rsidR="006E5B36" w:rsidRPr="006318BB">
        <w:rPr>
          <w:rFonts w:ascii="Verdana" w:hAnsi="Verdana"/>
          <w:b/>
          <w:bCs/>
          <w:sz w:val="22"/>
          <w:szCs w:val="22"/>
          <w:lang w:val="cs-CZ" w:eastAsia="ja-JP"/>
        </w:rPr>
        <w:t xml:space="preserve"> VI</w:t>
      </w:r>
      <w:r w:rsidR="006E5B36" w:rsidRPr="006318BB">
        <w:rPr>
          <w:rFonts w:ascii="Verdana" w:hAnsi="Verdana"/>
          <w:bCs/>
          <w:sz w:val="22"/>
          <w:szCs w:val="22"/>
          <w:lang w:val="cs-CZ"/>
        </w:rPr>
        <w:t xml:space="preserve"> </w:t>
      </w:r>
      <w:r>
        <w:rPr>
          <w:rFonts w:ascii="Verdana" w:hAnsi="Verdana"/>
          <w:bCs/>
          <w:sz w:val="22"/>
          <w:szCs w:val="22"/>
          <w:lang w:val="cs-CZ"/>
        </w:rPr>
        <w:t>také nabízí vysokou rychlost záv</w:t>
      </w:r>
      <w:r w:rsidR="00273D5C">
        <w:rPr>
          <w:rFonts w:ascii="Verdana" w:hAnsi="Verdana"/>
          <w:bCs/>
          <w:sz w:val="22"/>
          <w:szCs w:val="22"/>
          <w:lang w:val="cs-CZ"/>
        </w:rPr>
        <w:t>ěrky, která eliminuje zkreslení</w:t>
      </w:r>
      <w:r>
        <w:rPr>
          <w:rFonts w:ascii="Verdana" w:hAnsi="Verdana"/>
          <w:bCs/>
          <w:sz w:val="22"/>
          <w:szCs w:val="22"/>
          <w:lang w:val="cs-CZ"/>
        </w:rPr>
        <w:t xml:space="preserve"> (maximální rychlost závěrky dosahuje až </w:t>
      </w:r>
      <w:r w:rsidR="006E5B36" w:rsidRPr="006318BB">
        <w:rPr>
          <w:rFonts w:ascii="Verdana" w:hAnsi="Verdana"/>
          <w:bCs/>
          <w:sz w:val="22"/>
          <w:szCs w:val="22"/>
          <w:lang w:val="cs-CZ"/>
        </w:rPr>
        <w:t>1/32000</w:t>
      </w:r>
      <w:r>
        <w:rPr>
          <w:rFonts w:ascii="Verdana" w:hAnsi="Verdana"/>
          <w:bCs/>
          <w:sz w:val="22"/>
          <w:szCs w:val="22"/>
          <w:lang w:val="cs-CZ"/>
        </w:rPr>
        <w:t xml:space="preserve"> sekundy</w:t>
      </w:r>
      <w:r w:rsidR="006E5B36" w:rsidRPr="006318BB">
        <w:rPr>
          <w:rFonts w:ascii="Verdana" w:hAnsi="Verdana"/>
          <w:bCs/>
          <w:sz w:val="22"/>
          <w:szCs w:val="22"/>
          <w:lang w:val="cs-CZ"/>
        </w:rPr>
        <w:t xml:space="preserve">) </w:t>
      </w:r>
      <w:r w:rsidR="0049534E">
        <w:rPr>
          <w:rFonts w:ascii="Verdana" w:hAnsi="Verdana"/>
          <w:bCs/>
          <w:sz w:val="22"/>
          <w:szCs w:val="22"/>
          <w:lang w:val="cs-CZ"/>
        </w:rPr>
        <w:t>a „</w:t>
      </w:r>
      <w:proofErr w:type="spellStart"/>
      <w:r w:rsidR="0049534E">
        <w:rPr>
          <w:rFonts w:ascii="Verdana" w:hAnsi="Verdana"/>
          <w:bCs/>
          <w:sz w:val="22"/>
          <w:szCs w:val="22"/>
          <w:lang w:val="cs-CZ"/>
        </w:rPr>
        <w:t>rolling</w:t>
      </w:r>
      <w:proofErr w:type="spellEnd"/>
      <w:r w:rsidR="0049534E">
        <w:rPr>
          <w:rFonts w:ascii="Verdana" w:hAnsi="Verdana"/>
          <w:bCs/>
          <w:sz w:val="22"/>
          <w:szCs w:val="22"/>
          <w:lang w:val="cs-CZ"/>
        </w:rPr>
        <w:t xml:space="preserve"> </w:t>
      </w:r>
      <w:proofErr w:type="spellStart"/>
      <w:r w:rsidR="0049534E">
        <w:rPr>
          <w:rFonts w:ascii="Verdana" w:hAnsi="Verdana"/>
          <w:bCs/>
          <w:sz w:val="22"/>
          <w:szCs w:val="22"/>
          <w:lang w:val="cs-CZ"/>
        </w:rPr>
        <w:t>shutter</w:t>
      </w:r>
      <w:proofErr w:type="spellEnd"/>
      <w:r w:rsidR="0049534E">
        <w:rPr>
          <w:rFonts w:ascii="Verdana" w:hAnsi="Verdana"/>
          <w:bCs/>
          <w:sz w:val="22"/>
          <w:szCs w:val="22"/>
          <w:lang w:val="cs-CZ"/>
        </w:rPr>
        <w:t>“ efekt</w:t>
      </w:r>
      <w:r>
        <w:rPr>
          <w:rFonts w:ascii="Verdana" w:hAnsi="Verdana"/>
          <w:bCs/>
          <w:sz w:val="22"/>
          <w:szCs w:val="22"/>
          <w:lang w:val="cs-CZ"/>
        </w:rPr>
        <w:t xml:space="preserve">, k němuž obvykle dochází při snímání rychle se pohybujících objektů. Ve všech režimech, včetně vysokorychlostního sériového snímání, je možné snímat zcela tiše pomocí elektronické závěrky. Uživatel si podle přání může zvolit také mechanickou závěrku. </w:t>
      </w:r>
    </w:p>
    <w:p w:rsidR="006E5B36" w:rsidRPr="006318BB" w:rsidRDefault="006E5B36" w:rsidP="00314275">
      <w:pPr>
        <w:jc w:val="both"/>
        <w:rPr>
          <w:rFonts w:ascii="Verdana" w:hAnsi="Verdana"/>
          <w:bCs/>
          <w:sz w:val="22"/>
          <w:szCs w:val="22"/>
          <w:lang w:val="cs-CZ"/>
        </w:rPr>
      </w:pPr>
      <w:r w:rsidRPr="006318BB">
        <w:rPr>
          <w:rFonts w:ascii="Verdana" w:hAnsi="Verdana"/>
          <w:bCs/>
          <w:sz w:val="22"/>
          <w:szCs w:val="22"/>
          <w:lang w:val="cs-CZ"/>
        </w:rPr>
        <w:t xml:space="preserve"> </w:t>
      </w:r>
    </w:p>
    <w:p w:rsidR="006E5B36" w:rsidRPr="006318BB" w:rsidRDefault="00813D58" w:rsidP="00314275">
      <w:pPr>
        <w:jc w:val="both"/>
        <w:rPr>
          <w:rFonts w:ascii="Verdana" w:hAnsi="Verdana"/>
          <w:b/>
          <w:bCs/>
          <w:sz w:val="22"/>
          <w:szCs w:val="22"/>
          <w:lang w:val="cs-CZ"/>
        </w:rPr>
      </w:pPr>
      <w:r>
        <w:rPr>
          <w:rFonts w:ascii="Verdana" w:hAnsi="Verdana"/>
          <w:b/>
          <w:bCs/>
          <w:sz w:val="22"/>
          <w:szCs w:val="22"/>
          <w:lang w:val="cs-CZ"/>
        </w:rPr>
        <w:t xml:space="preserve">Špičkové vlastnosti pro natáčení filmů včetně </w:t>
      </w:r>
      <w:proofErr w:type="spellStart"/>
      <w:r w:rsidR="006E5B36" w:rsidRPr="006318BB">
        <w:rPr>
          <w:rFonts w:ascii="Verdana" w:hAnsi="Verdana"/>
          <w:b/>
          <w:bCs/>
          <w:sz w:val="22"/>
          <w:szCs w:val="22"/>
          <w:lang w:val="cs-CZ"/>
        </w:rPr>
        <w:t>4K</w:t>
      </w:r>
      <w:proofErr w:type="spellEnd"/>
      <w:r w:rsidR="006E5B36" w:rsidRPr="006318BB">
        <w:rPr>
          <w:rFonts w:ascii="Verdana" w:hAnsi="Verdana"/>
          <w:b/>
          <w:bCs/>
          <w:sz w:val="22"/>
          <w:szCs w:val="22"/>
          <w:lang w:val="cs-CZ" w:eastAsia="ja-JP"/>
        </w:rPr>
        <w:t xml:space="preserve"> </w:t>
      </w:r>
      <w:proofErr w:type="spellStart"/>
      <w:r w:rsidR="006E5B36" w:rsidRPr="006318BB">
        <w:rPr>
          <w:rFonts w:ascii="Verdana" w:hAnsi="Verdana"/>
          <w:b/>
          <w:bCs/>
          <w:sz w:val="22"/>
          <w:szCs w:val="22"/>
          <w:lang w:val="cs-CZ" w:eastAsia="ja-JP"/>
        </w:rPr>
        <w:t>HDR</w:t>
      </w:r>
      <w:proofErr w:type="spellEnd"/>
      <w:r w:rsidR="006E5B36" w:rsidRPr="006318BB">
        <w:rPr>
          <w:rFonts w:ascii="Verdana" w:hAnsi="Verdana"/>
          <w:b/>
          <w:bCs/>
          <w:sz w:val="22"/>
          <w:szCs w:val="22"/>
          <w:lang w:val="cs-CZ"/>
        </w:rPr>
        <w:t xml:space="preserve"> </w:t>
      </w:r>
    </w:p>
    <w:p w:rsidR="006E5B36" w:rsidRPr="006318BB" w:rsidRDefault="00813D58" w:rsidP="00314275">
      <w:pPr>
        <w:jc w:val="both"/>
        <w:rPr>
          <w:rFonts w:ascii="Verdana" w:hAnsi="Verdana"/>
          <w:bCs/>
          <w:sz w:val="22"/>
          <w:szCs w:val="22"/>
          <w:lang w:val="cs-CZ"/>
        </w:rPr>
      </w:pPr>
      <w:r>
        <w:rPr>
          <w:rFonts w:ascii="Verdana" w:hAnsi="Verdana"/>
          <w:bCs/>
          <w:sz w:val="22"/>
          <w:szCs w:val="22"/>
          <w:lang w:val="cs-CZ"/>
        </w:rPr>
        <w:t xml:space="preserve">Model </w:t>
      </w:r>
      <w:proofErr w:type="spellStart"/>
      <w:r w:rsidR="006E5B36" w:rsidRPr="006318BB">
        <w:rPr>
          <w:rFonts w:ascii="Verdana" w:hAnsi="Verdana"/>
          <w:b/>
          <w:bCs/>
          <w:sz w:val="22"/>
          <w:szCs w:val="22"/>
          <w:lang w:val="cs-CZ"/>
        </w:rPr>
        <w:t>RX100</w:t>
      </w:r>
      <w:proofErr w:type="spellEnd"/>
      <w:r w:rsidR="006E5B36" w:rsidRPr="006318BB">
        <w:rPr>
          <w:rFonts w:ascii="Verdana" w:hAnsi="Verdana"/>
          <w:b/>
          <w:bCs/>
          <w:sz w:val="22"/>
          <w:szCs w:val="22"/>
          <w:lang w:val="cs-CZ"/>
        </w:rPr>
        <w:t xml:space="preserve"> VI</w:t>
      </w:r>
      <w:r w:rsidR="006E5B36" w:rsidRPr="006318BB">
        <w:rPr>
          <w:rFonts w:ascii="Verdana" w:hAnsi="Verdana"/>
          <w:bCs/>
          <w:sz w:val="22"/>
          <w:szCs w:val="22"/>
          <w:lang w:val="cs-CZ"/>
        </w:rPr>
        <w:t xml:space="preserve"> </w:t>
      </w:r>
      <w:r>
        <w:rPr>
          <w:rFonts w:ascii="Verdana" w:hAnsi="Verdana"/>
          <w:bCs/>
          <w:sz w:val="22"/>
          <w:szCs w:val="22"/>
          <w:lang w:val="cs-CZ"/>
        </w:rPr>
        <w:t>je při své kapesní velikosti na</w:t>
      </w:r>
      <w:r w:rsidR="00273D5C">
        <w:rPr>
          <w:rFonts w:ascii="Verdana" w:hAnsi="Verdana"/>
          <w:bCs/>
          <w:sz w:val="22"/>
          <w:szCs w:val="22"/>
          <w:lang w:val="cs-CZ"/>
        </w:rPr>
        <w:t>bitý</w:t>
      </w:r>
      <w:r w:rsidR="00D203E2">
        <w:rPr>
          <w:rFonts w:ascii="Verdana" w:hAnsi="Verdana"/>
          <w:bCs/>
          <w:sz w:val="22"/>
          <w:szCs w:val="22"/>
          <w:lang w:val="cs-CZ"/>
        </w:rPr>
        <w:t xml:space="preserve"> nejrůznějšími funkcemi a vlastnostmi pro natáčení videa, které uspokojí i ty nejnáročnější milovníky videa. </w:t>
      </w:r>
    </w:p>
    <w:p w:rsidR="0080090B" w:rsidRPr="006318BB" w:rsidRDefault="0080090B" w:rsidP="00314275">
      <w:pPr>
        <w:jc w:val="both"/>
        <w:rPr>
          <w:rFonts w:ascii="Verdana" w:hAnsi="Verdana"/>
          <w:bCs/>
          <w:sz w:val="22"/>
          <w:szCs w:val="22"/>
          <w:lang w:val="cs-CZ"/>
        </w:rPr>
      </w:pPr>
    </w:p>
    <w:p w:rsidR="006E5B36" w:rsidRPr="006318BB" w:rsidRDefault="004A2314" w:rsidP="00314275">
      <w:pPr>
        <w:jc w:val="both"/>
        <w:rPr>
          <w:rFonts w:ascii="Verdana" w:hAnsi="Verdana"/>
          <w:bCs/>
          <w:sz w:val="22"/>
          <w:szCs w:val="22"/>
          <w:lang w:val="cs-CZ"/>
        </w:rPr>
      </w:pPr>
      <w:r>
        <w:rPr>
          <w:rFonts w:ascii="Verdana" w:hAnsi="Verdana"/>
          <w:bCs/>
          <w:iCs/>
          <w:sz w:val="22"/>
          <w:szCs w:val="22"/>
          <w:lang w:val="cs-CZ"/>
        </w:rPr>
        <w:t xml:space="preserve">Body </w:t>
      </w:r>
      <w:proofErr w:type="spellStart"/>
      <w:r>
        <w:rPr>
          <w:rFonts w:ascii="Verdana" w:hAnsi="Verdana"/>
          <w:bCs/>
          <w:iCs/>
          <w:sz w:val="22"/>
          <w:szCs w:val="22"/>
          <w:lang w:val="cs-CZ"/>
        </w:rPr>
        <w:t>AF</w:t>
      </w:r>
      <w:proofErr w:type="spellEnd"/>
      <w:r>
        <w:rPr>
          <w:rFonts w:ascii="Verdana" w:hAnsi="Verdana"/>
          <w:bCs/>
          <w:iCs/>
          <w:sz w:val="22"/>
          <w:szCs w:val="22"/>
          <w:lang w:val="cs-CZ"/>
        </w:rPr>
        <w:t xml:space="preserve"> detekce fáze </w:t>
      </w:r>
      <w:r>
        <w:rPr>
          <w:rFonts w:ascii="Verdana" w:hAnsi="Verdana"/>
          <w:bCs/>
          <w:sz w:val="22"/>
          <w:szCs w:val="22"/>
          <w:lang w:val="cs-CZ"/>
        </w:rPr>
        <w:t xml:space="preserve">s technologií </w:t>
      </w:r>
      <w:proofErr w:type="spellStart"/>
      <w:r>
        <w:rPr>
          <w:rFonts w:ascii="Verdana" w:hAnsi="Verdana"/>
          <w:bCs/>
          <w:sz w:val="22"/>
          <w:szCs w:val="22"/>
          <w:lang w:val="cs-CZ"/>
        </w:rPr>
        <w:t>Fast</w:t>
      </w:r>
      <w:proofErr w:type="spellEnd"/>
      <w:r>
        <w:rPr>
          <w:rFonts w:ascii="Verdana" w:hAnsi="Verdana"/>
          <w:bCs/>
          <w:sz w:val="22"/>
          <w:szCs w:val="22"/>
          <w:lang w:val="cs-CZ"/>
        </w:rPr>
        <w:t xml:space="preserve"> Hybrid </w:t>
      </w:r>
      <w:proofErr w:type="spellStart"/>
      <w:r>
        <w:rPr>
          <w:rFonts w:ascii="Verdana" w:hAnsi="Verdana"/>
          <w:bCs/>
          <w:sz w:val="22"/>
          <w:szCs w:val="22"/>
          <w:lang w:val="cs-CZ"/>
        </w:rPr>
        <w:t>AF</w:t>
      </w:r>
      <w:proofErr w:type="spellEnd"/>
      <w:r>
        <w:rPr>
          <w:rFonts w:ascii="Verdana" w:hAnsi="Verdana"/>
          <w:bCs/>
          <w:sz w:val="22"/>
          <w:szCs w:val="22"/>
          <w:lang w:val="cs-CZ"/>
        </w:rPr>
        <w:t xml:space="preserve"> zajišťují přesný výk</w:t>
      </w:r>
      <w:r w:rsidR="00273D5C">
        <w:rPr>
          <w:rFonts w:ascii="Verdana" w:hAnsi="Verdana"/>
          <w:bCs/>
          <w:sz w:val="22"/>
          <w:szCs w:val="22"/>
          <w:lang w:val="cs-CZ"/>
        </w:rPr>
        <w:t xml:space="preserve">on ostření a sledování, a to také pro vysoké nároky </w:t>
      </w:r>
      <w:r>
        <w:rPr>
          <w:rFonts w:ascii="Verdana" w:hAnsi="Verdana"/>
          <w:bCs/>
          <w:sz w:val="22"/>
          <w:szCs w:val="22"/>
          <w:lang w:val="cs-CZ"/>
        </w:rPr>
        <w:t xml:space="preserve">na ostření při natáčení videí ve formátu </w:t>
      </w:r>
      <w:proofErr w:type="spellStart"/>
      <w:r w:rsidR="006E5B36" w:rsidRPr="006318BB">
        <w:rPr>
          <w:rFonts w:ascii="Verdana" w:hAnsi="Verdana"/>
          <w:bCs/>
          <w:sz w:val="22"/>
          <w:szCs w:val="22"/>
          <w:lang w:val="cs-CZ"/>
        </w:rPr>
        <w:t>4K</w:t>
      </w:r>
      <w:r w:rsidR="006E5B36" w:rsidRPr="006318BB">
        <w:rPr>
          <w:rFonts w:ascii="Verdana" w:hAnsi="Verdana"/>
          <w:bCs/>
          <w:sz w:val="22"/>
          <w:szCs w:val="22"/>
          <w:vertAlign w:val="superscript"/>
          <w:lang w:val="cs-CZ" w:eastAsia="ja-JP"/>
        </w:rPr>
        <w:t>vii</w:t>
      </w:r>
      <w:proofErr w:type="spellEnd"/>
      <w:r w:rsidR="00DD1C36">
        <w:rPr>
          <w:rFonts w:ascii="Verdana" w:hAnsi="Verdana"/>
          <w:bCs/>
          <w:sz w:val="22"/>
          <w:szCs w:val="22"/>
          <w:lang w:val="cs-CZ"/>
        </w:rPr>
        <w:t>.</w:t>
      </w:r>
      <w:r w:rsidR="006E5B36" w:rsidRPr="006318BB">
        <w:rPr>
          <w:rFonts w:ascii="Verdana" w:hAnsi="Verdana"/>
          <w:bCs/>
          <w:sz w:val="22"/>
          <w:szCs w:val="22"/>
          <w:lang w:val="cs-CZ"/>
        </w:rPr>
        <w:t xml:space="preserve"> </w:t>
      </w:r>
      <w:r>
        <w:rPr>
          <w:rFonts w:ascii="Verdana" w:hAnsi="Verdana"/>
          <w:bCs/>
          <w:sz w:val="22"/>
          <w:szCs w:val="22"/>
          <w:lang w:val="cs-CZ"/>
        </w:rPr>
        <w:t xml:space="preserve">Rychlost ostření </w:t>
      </w:r>
      <w:proofErr w:type="spellStart"/>
      <w:r w:rsidR="006E5B36" w:rsidRPr="006318BB">
        <w:rPr>
          <w:rFonts w:ascii="Verdana" w:hAnsi="Verdana"/>
          <w:bCs/>
          <w:sz w:val="22"/>
          <w:szCs w:val="22"/>
          <w:lang w:val="cs-CZ"/>
        </w:rPr>
        <w:t>AF</w:t>
      </w:r>
      <w:proofErr w:type="spellEnd"/>
      <w:r w:rsidR="006E5B36" w:rsidRPr="006318BB">
        <w:rPr>
          <w:rFonts w:ascii="Verdana" w:hAnsi="Verdana"/>
          <w:bCs/>
          <w:sz w:val="22"/>
          <w:szCs w:val="22"/>
          <w:lang w:val="cs-CZ"/>
        </w:rPr>
        <w:t xml:space="preserve"> </w:t>
      </w:r>
      <w:r>
        <w:rPr>
          <w:rFonts w:ascii="Verdana" w:hAnsi="Verdana"/>
          <w:bCs/>
          <w:sz w:val="22"/>
          <w:szCs w:val="22"/>
          <w:lang w:val="cs-CZ"/>
        </w:rPr>
        <w:t>a citlivost sledování</w:t>
      </w:r>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AF</w:t>
      </w:r>
      <w:proofErr w:type="spellEnd"/>
      <w:r w:rsidR="006E5B36" w:rsidRPr="006318BB">
        <w:rPr>
          <w:rFonts w:ascii="Verdana" w:hAnsi="Verdana"/>
          <w:bCs/>
          <w:sz w:val="22"/>
          <w:szCs w:val="22"/>
          <w:lang w:val="cs-CZ"/>
        </w:rPr>
        <w:t xml:space="preserve"> </w:t>
      </w:r>
      <w:r>
        <w:rPr>
          <w:rFonts w:ascii="Verdana" w:hAnsi="Verdana"/>
          <w:bCs/>
          <w:sz w:val="22"/>
          <w:szCs w:val="22"/>
          <w:lang w:val="cs-CZ"/>
        </w:rPr>
        <w:t>je možné upravit v systému menu. To poskytuje uživatelům fotoaparátu značnou flexibilitu a možnost nastavit si ostření podle vlastních preferencí.</w:t>
      </w:r>
    </w:p>
    <w:p w:rsidR="0080090B" w:rsidRPr="006318BB" w:rsidRDefault="0080090B" w:rsidP="00314275">
      <w:pPr>
        <w:jc w:val="both"/>
        <w:rPr>
          <w:rFonts w:ascii="Verdana" w:hAnsi="Verdana"/>
          <w:bCs/>
          <w:sz w:val="22"/>
          <w:szCs w:val="22"/>
          <w:lang w:val="cs-CZ"/>
        </w:rPr>
      </w:pPr>
    </w:p>
    <w:p w:rsidR="006E5B36" w:rsidRPr="006318BB" w:rsidRDefault="004A2314" w:rsidP="00314275">
      <w:pPr>
        <w:jc w:val="both"/>
        <w:rPr>
          <w:rFonts w:ascii="Verdana" w:hAnsi="Verdana"/>
          <w:bCs/>
          <w:sz w:val="22"/>
          <w:szCs w:val="22"/>
          <w:lang w:val="cs-CZ"/>
        </w:rPr>
      </w:pPr>
      <w:r>
        <w:rPr>
          <w:rFonts w:ascii="Verdana" w:hAnsi="Verdana"/>
          <w:bCs/>
          <w:sz w:val="22"/>
          <w:szCs w:val="22"/>
          <w:lang w:val="cs-CZ"/>
        </w:rPr>
        <w:t xml:space="preserve">Nový model </w:t>
      </w:r>
      <w:proofErr w:type="spellStart"/>
      <w:r w:rsidR="00233C7B" w:rsidRPr="006318BB">
        <w:rPr>
          <w:rFonts w:ascii="Verdana" w:hAnsi="Verdana"/>
          <w:b/>
          <w:bCs/>
          <w:sz w:val="22"/>
          <w:szCs w:val="22"/>
          <w:lang w:val="cs-CZ"/>
        </w:rPr>
        <w:t>RX100</w:t>
      </w:r>
      <w:proofErr w:type="spellEnd"/>
      <w:r w:rsidR="00233C7B" w:rsidRPr="006318BB">
        <w:rPr>
          <w:rFonts w:ascii="Verdana" w:hAnsi="Verdana"/>
          <w:b/>
          <w:bCs/>
          <w:sz w:val="22"/>
          <w:szCs w:val="22"/>
          <w:lang w:val="cs-CZ"/>
        </w:rPr>
        <w:t xml:space="preserve"> VI</w:t>
      </w:r>
      <w:r w:rsidR="00233C7B" w:rsidRPr="006318BB">
        <w:rPr>
          <w:rFonts w:ascii="Verdana" w:hAnsi="Verdana"/>
          <w:bCs/>
          <w:sz w:val="22"/>
          <w:szCs w:val="22"/>
          <w:lang w:val="cs-CZ"/>
        </w:rPr>
        <w:t xml:space="preserve"> </w:t>
      </w:r>
      <w:r>
        <w:rPr>
          <w:rFonts w:ascii="Verdana" w:hAnsi="Verdana"/>
          <w:bCs/>
          <w:sz w:val="22"/>
          <w:szCs w:val="22"/>
          <w:lang w:val="cs-CZ"/>
        </w:rPr>
        <w:t xml:space="preserve">využívá v režimu </w:t>
      </w:r>
      <w:proofErr w:type="spellStart"/>
      <w:r w:rsidRPr="006318BB">
        <w:rPr>
          <w:rFonts w:ascii="Verdana" w:hAnsi="Verdana"/>
          <w:bCs/>
          <w:sz w:val="22"/>
          <w:szCs w:val="22"/>
          <w:lang w:val="cs-CZ"/>
        </w:rPr>
        <w:t>4K</w:t>
      </w:r>
      <w:r w:rsidRPr="006318BB">
        <w:rPr>
          <w:rFonts w:ascii="Verdana" w:hAnsi="Verdana"/>
          <w:bCs/>
          <w:sz w:val="22"/>
          <w:szCs w:val="22"/>
          <w:vertAlign w:val="superscript"/>
          <w:lang w:val="cs-CZ" w:eastAsia="ja-JP"/>
        </w:rPr>
        <w:t>vii</w:t>
      </w:r>
      <w:proofErr w:type="spellEnd"/>
      <w:r w:rsidRPr="006318BB">
        <w:rPr>
          <w:rFonts w:ascii="Verdana" w:hAnsi="Verdana"/>
          <w:bCs/>
          <w:sz w:val="22"/>
          <w:szCs w:val="22"/>
          <w:lang w:val="cs-CZ"/>
        </w:rPr>
        <w:t xml:space="preserve"> </w:t>
      </w:r>
      <w:r w:rsidR="00B24FA3">
        <w:rPr>
          <w:rFonts w:ascii="Verdana" w:hAnsi="Verdana"/>
          <w:bCs/>
          <w:sz w:val="22"/>
          <w:szCs w:val="22"/>
          <w:lang w:val="cs-CZ"/>
        </w:rPr>
        <w:t xml:space="preserve">technologii </w:t>
      </w:r>
      <w:proofErr w:type="spellStart"/>
      <w:r w:rsidR="00B24FA3">
        <w:rPr>
          <w:rFonts w:ascii="Verdana" w:hAnsi="Verdana"/>
          <w:bCs/>
          <w:sz w:val="22"/>
          <w:szCs w:val="22"/>
          <w:lang w:val="cs-CZ"/>
        </w:rPr>
        <w:t>full</w:t>
      </w:r>
      <w:proofErr w:type="spellEnd"/>
      <w:r w:rsidR="00B24FA3">
        <w:rPr>
          <w:rFonts w:ascii="Verdana" w:hAnsi="Verdana"/>
          <w:bCs/>
          <w:sz w:val="22"/>
          <w:szCs w:val="22"/>
          <w:lang w:val="cs-CZ"/>
        </w:rPr>
        <w:t xml:space="preserve"> pixel </w:t>
      </w:r>
      <w:proofErr w:type="spellStart"/>
      <w:r w:rsidR="00B24FA3">
        <w:rPr>
          <w:rFonts w:ascii="Verdana" w:hAnsi="Verdana"/>
          <w:bCs/>
          <w:sz w:val="22"/>
          <w:szCs w:val="22"/>
          <w:lang w:val="cs-CZ"/>
        </w:rPr>
        <w:t>readout</w:t>
      </w:r>
      <w:proofErr w:type="spellEnd"/>
      <w:r w:rsidR="00B24FA3">
        <w:rPr>
          <w:rFonts w:ascii="Verdana" w:hAnsi="Verdana"/>
          <w:bCs/>
          <w:sz w:val="22"/>
          <w:szCs w:val="22"/>
          <w:lang w:val="cs-CZ"/>
        </w:rPr>
        <w:t xml:space="preserve"> bez průměrování </w:t>
      </w:r>
      <w:proofErr w:type="spellStart"/>
      <w:r w:rsidR="00B24FA3">
        <w:rPr>
          <w:rFonts w:ascii="Verdana" w:hAnsi="Verdana"/>
          <w:bCs/>
          <w:sz w:val="22"/>
          <w:szCs w:val="22"/>
          <w:lang w:val="cs-CZ"/>
        </w:rPr>
        <w:t>pixelů</w:t>
      </w:r>
      <w:proofErr w:type="spellEnd"/>
      <w:r w:rsidR="00B24FA3">
        <w:rPr>
          <w:rFonts w:ascii="Verdana" w:hAnsi="Verdana"/>
          <w:bCs/>
          <w:sz w:val="22"/>
          <w:szCs w:val="22"/>
          <w:lang w:val="cs-CZ"/>
        </w:rPr>
        <w:t xml:space="preserve">, která zajišťuje zachycení všech jemných detailů </w:t>
      </w:r>
      <w:proofErr w:type="spellStart"/>
      <w:r w:rsidR="006E5B36" w:rsidRPr="006318BB">
        <w:rPr>
          <w:rFonts w:ascii="Verdana" w:hAnsi="Verdana"/>
          <w:bCs/>
          <w:sz w:val="22"/>
          <w:szCs w:val="22"/>
          <w:lang w:val="cs-CZ"/>
        </w:rPr>
        <w:t>4K</w:t>
      </w:r>
      <w:r w:rsidR="006E5B36" w:rsidRPr="006318BB">
        <w:rPr>
          <w:rFonts w:ascii="Verdana" w:hAnsi="Verdana"/>
          <w:bCs/>
          <w:sz w:val="22"/>
          <w:szCs w:val="22"/>
          <w:vertAlign w:val="superscript"/>
          <w:lang w:val="cs-CZ" w:eastAsia="ja-JP"/>
        </w:rPr>
        <w:t>vii</w:t>
      </w:r>
      <w:proofErr w:type="spellEnd"/>
      <w:r w:rsidR="00B24FA3">
        <w:rPr>
          <w:rFonts w:ascii="Verdana" w:hAnsi="Verdana"/>
          <w:bCs/>
          <w:sz w:val="22"/>
          <w:szCs w:val="22"/>
          <w:lang w:val="cs-CZ"/>
        </w:rPr>
        <w:t xml:space="preserve"> videa a minimalizuje efekt </w:t>
      </w:r>
      <w:proofErr w:type="spellStart"/>
      <w:r w:rsidR="00B24FA3">
        <w:rPr>
          <w:rFonts w:ascii="Verdana" w:hAnsi="Verdana"/>
          <w:bCs/>
          <w:sz w:val="22"/>
          <w:szCs w:val="22"/>
          <w:lang w:val="cs-CZ"/>
        </w:rPr>
        <w:t>moiré</w:t>
      </w:r>
      <w:proofErr w:type="spellEnd"/>
      <w:r w:rsidR="00B24FA3">
        <w:rPr>
          <w:rFonts w:ascii="Verdana" w:hAnsi="Verdana"/>
          <w:bCs/>
          <w:sz w:val="22"/>
          <w:szCs w:val="22"/>
          <w:lang w:val="cs-CZ"/>
        </w:rPr>
        <w:t xml:space="preserve"> a</w:t>
      </w:r>
      <w:r w:rsidR="006E5B36" w:rsidRPr="006318BB">
        <w:rPr>
          <w:rFonts w:ascii="Verdana" w:hAnsi="Verdana"/>
          <w:bCs/>
          <w:sz w:val="22"/>
          <w:szCs w:val="22"/>
          <w:lang w:val="cs-CZ"/>
        </w:rPr>
        <w:t xml:space="preserve"> </w:t>
      </w:r>
      <w:r w:rsidR="00B24FA3">
        <w:rPr>
          <w:rFonts w:ascii="Verdana" w:hAnsi="Verdana"/>
          <w:bCs/>
          <w:sz w:val="22"/>
          <w:szCs w:val="22"/>
          <w:lang w:val="cs-CZ"/>
        </w:rPr>
        <w:t>efekt tzv. „</w:t>
      </w:r>
      <w:proofErr w:type="spellStart"/>
      <w:r w:rsidR="00B24FA3">
        <w:rPr>
          <w:rFonts w:ascii="Verdana" w:hAnsi="Verdana"/>
          <w:bCs/>
          <w:sz w:val="22"/>
          <w:szCs w:val="22"/>
          <w:lang w:val="cs-CZ"/>
        </w:rPr>
        <w:t>jaggy</w:t>
      </w:r>
      <w:proofErr w:type="spellEnd"/>
      <w:r w:rsidR="00B24FA3">
        <w:rPr>
          <w:rFonts w:ascii="Verdana" w:hAnsi="Verdana"/>
          <w:bCs/>
          <w:sz w:val="22"/>
          <w:szCs w:val="22"/>
          <w:lang w:val="cs-CZ"/>
        </w:rPr>
        <w:t xml:space="preserve"> </w:t>
      </w:r>
      <w:proofErr w:type="spellStart"/>
      <w:r w:rsidR="00B24FA3">
        <w:rPr>
          <w:rFonts w:ascii="Verdana" w:hAnsi="Verdana"/>
          <w:bCs/>
          <w:sz w:val="22"/>
          <w:szCs w:val="22"/>
          <w:lang w:val="cs-CZ"/>
        </w:rPr>
        <w:t>edges</w:t>
      </w:r>
      <w:proofErr w:type="spellEnd"/>
      <w:r w:rsidR="00B24FA3">
        <w:rPr>
          <w:rFonts w:ascii="Verdana" w:hAnsi="Verdana"/>
          <w:bCs/>
          <w:sz w:val="22"/>
          <w:szCs w:val="22"/>
          <w:lang w:val="cs-CZ"/>
        </w:rPr>
        <w:t>“</w:t>
      </w:r>
      <w:r w:rsidR="00702AD1">
        <w:rPr>
          <w:rFonts w:ascii="Verdana" w:hAnsi="Verdana"/>
          <w:bCs/>
          <w:sz w:val="22"/>
          <w:szCs w:val="22"/>
          <w:lang w:val="cs-CZ"/>
        </w:rPr>
        <w:t>.</w:t>
      </w:r>
    </w:p>
    <w:p w:rsidR="0080090B" w:rsidRPr="006318BB" w:rsidRDefault="0080090B" w:rsidP="00314275">
      <w:pPr>
        <w:jc w:val="both"/>
        <w:rPr>
          <w:rFonts w:ascii="Verdana" w:hAnsi="Verdana"/>
          <w:bCs/>
          <w:sz w:val="22"/>
          <w:szCs w:val="22"/>
          <w:lang w:val="cs-CZ"/>
        </w:rPr>
      </w:pPr>
    </w:p>
    <w:p w:rsidR="006E5B36" w:rsidRPr="006318BB" w:rsidRDefault="00B24FA3" w:rsidP="00314275">
      <w:pPr>
        <w:jc w:val="both"/>
        <w:rPr>
          <w:rFonts w:ascii="Verdana" w:hAnsi="Verdana"/>
          <w:bCs/>
          <w:sz w:val="22"/>
          <w:szCs w:val="22"/>
          <w:lang w:val="cs-CZ"/>
        </w:rPr>
      </w:pPr>
      <w:r>
        <w:rPr>
          <w:rFonts w:ascii="Verdana" w:hAnsi="Verdana"/>
          <w:bCs/>
          <w:sz w:val="22"/>
          <w:szCs w:val="22"/>
          <w:lang w:val="cs-CZ"/>
        </w:rPr>
        <w:lastRenderedPageBreak/>
        <w:t xml:space="preserve">Model </w:t>
      </w:r>
      <w:proofErr w:type="spellStart"/>
      <w:r w:rsidRPr="006318BB">
        <w:rPr>
          <w:rFonts w:ascii="Verdana" w:hAnsi="Verdana"/>
          <w:b/>
          <w:bCs/>
          <w:sz w:val="22"/>
          <w:szCs w:val="22"/>
          <w:lang w:val="cs-CZ"/>
        </w:rPr>
        <w:t>RX100</w:t>
      </w:r>
      <w:proofErr w:type="spellEnd"/>
      <w:r w:rsidRPr="006318BB">
        <w:rPr>
          <w:rFonts w:ascii="Verdana" w:hAnsi="Verdana"/>
          <w:b/>
          <w:bCs/>
          <w:sz w:val="22"/>
          <w:szCs w:val="22"/>
          <w:lang w:val="cs-CZ"/>
        </w:rPr>
        <w:t xml:space="preserve"> VI</w:t>
      </w:r>
      <w:r w:rsidRPr="006318BB">
        <w:rPr>
          <w:rFonts w:ascii="Verdana" w:hAnsi="Verdana"/>
          <w:bCs/>
          <w:sz w:val="22"/>
          <w:szCs w:val="22"/>
          <w:lang w:val="cs-CZ"/>
        </w:rPr>
        <w:t xml:space="preserve"> </w:t>
      </w:r>
      <w:r>
        <w:rPr>
          <w:rFonts w:ascii="Verdana" w:hAnsi="Verdana"/>
          <w:bCs/>
          <w:sz w:val="22"/>
          <w:szCs w:val="22"/>
          <w:lang w:val="cs-CZ"/>
        </w:rPr>
        <w:t xml:space="preserve">je prvním z fotoaparátů </w:t>
      </w:r>
      <w:proofErr w:type="spellStart"/>
      <w:r w:rsidR="006E5B36" w:rsidRPr="006318BB">
        <w:rPr>
          <w:rFonts w:ascii="Verdana" w:hAnsi="Verdana"/>
          <w:bCs/>
          <w:sz w:val="22"/>
          <w:szCs w:val="22"/>
          <w:lang w:val="cs-CZ"/>
        </w:rPr>
        <w:t>Cyber</w:t>
      </w:r>
      <w:proofErr w:type="spellEnd"/>
      <w:r w:rsidR="006E5B36" w:rsidRPr="006318BB">
        <w:rPr>
          <w:rFonts w:ascii="Verdana" w:hAnsi="Verdana"/>
          <w:bCs/>
          <w:sz w:val="22"/>
          <w:szCs w:val="22"/>
          <w:lang w:val="cs-CZ"/>
        </w:rPr>
        <w:t xml:space="preserve">-shot, </w:t>
      </w:r>
      <w:r>
        <w:rPr>
          <w:rFonts w:ascii="Verdana" w:hAnsi="Verdana"/>
          <w:bCs/>
          <w:sz w:val="22"/>
          <w:szCs w:val="22"/>
          <w:lang w:val="cs-CZ"/>
        </w:rPr>
        <w:t xml:space="preserve">který je kompatibilní s </w:t>
      </w:r>
      <w:proofErr w:type="spellStart"/>
      <w:r w:rsidR="006E5B36" w:rsidRPr="006318BB">
        <w:rPr>
          <w:rFonts w:ascii="Verdana" w:hAnsi="Verdana"/>
          <w:bCs/>
          <w:sz w:val="22"/>
          <w:szCs w:val="22"/>
          <w:lang w:val="cs-CZ"/>
        </w:rPr>
        <w:t>4K</w:t>
      </w:r>
      <w:proofErr w:type="spellEnd"/>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HDR</w:t>
      </w:r>
      <w:r w:rsidR="006E5B36" w:rsidRPr="006318BB">
        <w:rPr>
          <w:rFonts w:ascii="Verdana" w:hAnsi="Verdana"/>
          <w:bCs/>
          <w:sz w:val="22"/>
          <w:szCs w:val="22"/>
          <w:vertAlign w:val="superscript"/>
          <w:lang w:val="cs-CZ" w:eastAsia="ja-JP"/>
        </w:rPr>
        <w:t>viii</w:t>
      </w:r>
      <w:proofErr w:type="spellEnd"/>
      <w:r>
        <w:rPr>
          <w:rFonts w:ascii="Verdana" w:hAnsi="Verdana"/>
          <w:bCs/>
          <w:sz w:val="22"/>
          <w:szCs w:val="22"/>
          <w:lang w:val="cs-CZ"/>
        </w:rPr>
        <w:t xml:space="preserve">. Vděčí za to novému obrazovému profilu </w:t>
      </w:r>
      <w:proofErr w:type="spellStart"/>
      <w:r>
        <w:rPr>
          <w:rFonts w:ascii="Verdana" w:hAnsi="Verdana"/>
          <w:bCs/>
          <w:sz w:val="22"/>
          <w:szCs w:val="22"/>
          <w:lang w:val="cs-CZ"/>
        </w:rPr>
        <w:t>HLG</w:t>
      </w:r>
      <w:proofErr w:type="spellEnd"/>
      <w:r>
        <w:rPr>
          <w:rFonts w:ascii="Verdana" w:hAnsi="Verdana"/>
          <w:bCs/>
          <w:sz w:val="22"/>
          <w:szCs w:val="22"/>
          <w:lang w:val="cs-CZ"/>
        </w:rPr>
        <w:t xml:space="preserve"> (Hybrid Log-</w:t>
      </w:r>
      <w:proofErr w:type="spellStart"/>
      <w:r>
        <w:rPr>
          <w:rFonts w:ascii="Verdana" w:hAnsi="Verdana"/>
          <w:bCs/>
          <w:sz w:val="22"/>
          <w:szCs w:val="22"/>
          <w:lang w:val="cs-CZ"/>
        </w:rPr>
        <w:t>Gamma</w:t>
      </w:r>
      <w:proofErr w:type="spellEnd"/>
      <w:r>
        <w:rPr>
          <w:rFonts w:ascii="Verdana" w:hAnsi="Verdana"/>
          <w:bCs/>
          <w:sz w:val="22"/>
          <w:szCs w:val="22"/>
          <w:lang w:val="cs-CZ"/>
        </w:rPr>
        <w:t xml:space="preserve">), který podporuje Instant </w:t>
      </w:r>
      <w:proofErr w:type="spellStart"/>
      <w:r>
        <w:rPr>
          <w:rFonts w:ascii="Verdana" w:hAnsi="Verdana"/>
          <w:bCs/>
          <w:sz w:val="22"/>
          <w:szCs w:val="22"/>
          <w:lang w:val="cs-CZ"/>
        </w:rPr>
        <w:t>HDR</w:t>
      </w:r>
      <w:proofErr w:type="spellEnd"/>
      <w:r>
        <w:rPr>
          <w:rFonts w:ascii="Verdana" w:hAnsi="Verdana"/>
          <w:bCs/>
          <w:sz w:val="22"/>
          <w:szCs w:val="22"/>
          <w:lang w:val="cs-CZ"/>
        </w:rPr>
        <w:t xml:space="preserve"> </w:t>
      </w:r>
      <w:proofErr w:type="spellStart"/>
      <w:r>
        <w:rPr>
          <w:rFonts w:ascii="Verdana" w:hAnsi="Verdana"/>
          <w:bCs/>
          <w:sz w:val="22"/>
          <w:szCs w:val="22"/>
          <w:lang w:val="cs-CZ"/>
        </w:rPr>
        <w:t>W</w:t>
      </w:r>
      <w:r w:rsidR="006E5B36" w:rsidRPr="006318BB">
        <w:rPr>
          <w:rFonts w:ascii="Verdana" w:hAnsi="Verdana"/>
          <w:bCs/>
          <w:sz w:val="22"/>
          <w:szCs w:val="22"/>
          <w:lang w:val="cs-CZ"/>
        </w:rPr>
        <w:t>orkflow</w:t>
      </w:r>
      <w:proofErr w:type="spellEnd"/>
      <w:r w:rsidR="006E5B36" w:rsidRPr="006318BB">
        <w:rPr>
          <w:rFonts w:ascii="Verdana" w:hAnsi="Verdana"/>
          <w:bCs/>
          <w:sz w:val="22"/>
          <w:szCs w:val="22"/>
          <w:lang w:val="cs-CZ"/>
        </w:rPr>
        <w:t>.</w:t>
      </w:r>
      <w:r>
        <w:rPr>
          <w:rFonts w:ascii="Verdana" w:hAnsi="Verdana"/>
          <w:bCs/>
          <w:sz w:val="22"/>
          <w:szCs w:val="22"/>
          <w:lang w:val="cs-CZ"/>
        </w:rPr>
        <w:t xml:space="preserve"> Další profesionální funkce videa </w:t>
      </w:r>
      <w:r w:rsidR="00772B25">
        <w:rPr>
          <w:rFonts w:ascii="Verdana" w:hAnsi="Verdana"/>
          <w:bCs/>
          <w:sz w:val="22"/>
          <w:szCs w:val="22"/>
          <w:lang w:val="cs-CZ"/>
        </w:rPr>
        <w:t xml:space="preserve">zahrnují </w:t>
      </w:r>
      <w:r w:rsidR="006E5B36" w:rsidRPr="006318BB">
        <w:rPr>
          <w:rFonts w:ascii="Verdana" w:hAnsi="Verdana"/>
          <w:bCs/>
          <w:sz w:val="22"/>
          <w:szCs w:val="22"/>
          <w:lang w:val="cs-CZ"/>
        </w:rPr>
        <w:t>S-</w:t>
      </w:r>
      <w:proofErr w:type="spellStart"/>
      <w:r w:rsidR="006E5B36" w:rsidRPr="006318BB">
        <w:rPr>
          <w:rFonts w:ascii="Verdana" w:hAnsi="Verdana"/>
          <w:bCs/>
          <w:sz w:val="22"/>
          <w:szCs w:val="22"/>
          <w:lang w:val="cs-CZ"/>
        </w:rPr>
        <w:t>Log</w:t>
      </w:r>
      <w:r w:rsidR="006E5B36" w:rsidRPr="006318BB">
        <w:rPr>
          <w:rFonts w:ascii="Verdana" w:hAnsi="Verdana"/>
          <w:bCs/>
          <w:sz w:val="22"/>
          <w:szCs w:val="22"/>
          <w:lang w:val="cs-CZ" w:eastAsia="ja-JP"/>
        </w:rPr>
        <w:t>3</w:t>
      </w:r>
      <w:proofErr w:type="spellEnd"/>
      <w:r w:rsidR="006E5B36" w:rsidRPr="006318BB">
        <w:rPr>
          <w:rFonts w:ascii="Verdana" w:hAnsi="Verdana"/>
          <w:bCs/>
          <w:sz w:val="22"/>
          <w:szCs w:val="22"/>
          <w:lang w:val="cs-CZ"/>
        </w:rPr>
        <w:t>/S-</w:t>
      </w:r>
      <w:proofErr w:type="spellStart"/>
      <w:r w:rsidR="006E5B36" w:rsidRPr="006318BB">
        <w:rPr>
          <w:rFonts w:ascii="Verdana" w:hAnsi="Verdana"/>
          <w:bCs/>
          <w:sz w:val="22"/>
          <w:szCs w:val="22"/>
          <w:lang w:val="cs-CZ"/>
        </w:rPr>
        <w:t>Gamut</w:t>
      </w:r>
      <w:r w:rsidR="006E5B36" w:rsidRPr="006318BB">
        <w:rPr>
          <w:rFonts w:ascii="Verdana" w:hAnsi="Verdana"/>
          <w:bCs/>
          <w:sz w:val="22"/>
          <w:szCs w:val="22"/>
          <w:lang w:val="cs-CZ" w:eastAsia="ja-JP"/>
        </w:rPr>
        <w:t>3</w:t>
      </w:r>
      <w:proofErr w:type="spellEnd"/>
      <w:r w:rsidR="006E5B36" w:rsidRPr="006318BB">
        <w:rPr>
          <w:rFonts w:ascii="Verdana" w:hAnsi="Verdana"/>
          <w:bCs/>
          <w:sz w:val="22"/>
          <w:szCs w:val="22"/>
          <w:lang w:val="cs-CZ"/>
        </w:rPr>
        <w:t xml:space="preserve">, </w:t>
      </w:r>
      <w:r w:rsidR="00772B25">
        <w:rPr>
          <w:rFonts w:ascii="Verdana" w:hAnsi="Verdana"/>
          <w:bCs/>
          <w:sz w:val="22"/>
          <w:szCs w:val="22"/>
          <w:lang w:val="cs-CZ"/>
        </w:rPr>
        <w:t xml:space="preserve">režim </w:t>
      </w:r>
      <w:proofErr w:type="spellStart"/>
      <w:r w:rsidR="00772B25">
        <w:rPr>
          <w:rFonts w:ascii="Verdana" w:hAnsi="Verdana"/>
          <w:bCs/>
          <w:sz w:val="22"/>
          <w:szCs w:val="22"/>
          <w:lang w:val="cs-CZ"/>
        </w:rPr>
        <w:t>120p</w:t>
      </w:r>
      <w:proofErr w:type="spellEnd"/>
      <w:r w:rsidR="00772B25">
        <w:rPr>
          <w:rFonts w:ascii="Verdana" w:hAnsi="Verdana"/>
          <w:bCs/>
          <w:sz w:val="22"/>
          <w:szCs w:val="22"/>
          <w:lang w:val="cs-CZ"/>
        </w:rPr>
        <w:t xml:space="preserve"> </w:t>
      </w:r>
      <w:proofErr w:type="spellStart"/>
      <w:r w:rsidR="00772B25">
        <w:rPr>
          <w:rFonts w:ascii="Verdana" w:hAnsi="Verdana"/>
          <w:bCs/>
          <w:sz w:val="22"/>
          <w:szCs w:val="22"/>
          <w:lang w:val="cs-CZ"/>
        </w:rPr>
        <w:t>Full</w:t>
      </w:r>
      <w:proofErr w:type="spellEnd"/>
      <w:r w:rsidR="00772B25">
        <w:rPr>
          <w:rFonts w:ascii="Verdana" w:hAnsi="Verdana"/>
          <w:bCs/>
          <w:sz w:val="22"/>
          <w:szCs w:val="22"/>
          <w:lang w:val="cs-CZ"/>
        </w:rPr>
        <w:t xml:space="preserve"> </w:t>
      </w:r>
      <w:proofErr w:type="spellStart"/>
      <w:r w:rsidR="00772B25">
        <w:rPr>
          <w:rFonts w:ascii="Verdana" w:hAnsi="Verdana"/>
          <w:bCs/>
          <w:sz w:val="22"/>
          <w:szCs w:val="22"/>
          <w:lang w:val="cs-CZ"/>
        </w:rPr>
        <w:t>HD</w:t>
      </w:r>
      <w:proofErr w:type="spellEnd"/>
      <w:r w:rsidR="006E5B36" w:rsidRPr="006318BB">
        <w:rPr>
          <w:rFonts w:ascii="Verdana" w:hAnsi="Verdana"/>
          <w:bCs/>
          <w:sz w:val="22"/>
          <w:szCs w:val="22"/>
          <w:lang w:val="cs-CZ" w:eastAsia="ja-JP"/>
        </w:rPr>
        <w:t xml:space="preserve">, </w:t>
      </w:r>
      <w:proofErr w:type="spellStart"/>
      <w:r w:rsidR="00772B25">
        <w:rPr>
          <w:rFonts w:ascii="Verdana" w:hAnsi="Verdana"/>
          <w:bCs/>
          <w:sz w:val="22"/>
          <w:szCs w:val="22"/>
          <w:lang w:val="cs-CZ" w:eastAsia="ja-JP"/>
        </w:rPr>
        <w:t>proxy</w:t>
      </w:r>
      <w:proofErr w:type="spellEnd"/>
      <w:r w:rsidR="00772B25">
        <w:rPr>
          <w:rFonts w:ascii="Verdana" w:hAnsi="Verdana"/>
          <w:bCs/>
          <w:sz w:val="22"/>
          <w:szCs w:val="22"/>
          <w:lang w:val="cs-CZ" w:eastAsia="ja-JP"/>
        </w:rPr>
        <w:t xml:space="preserve"> nahrávání a další.</w:t>
      </w:r>
      <w:r w:rsidR="00772B25">
        <w:rPr>
          <w:rFonts w:ascii="Verdana" w:hAnsi="Verdana"/>
          <w:bCs/>
          <w:sz w:val="22"/>
          <w:szCs w:val="22"/>
          <w:lang w:val="cs-CZ"/>
        </w:rPr>
        <w:t xml:space="preserve"> Fotoaparát</w:t>
      </w:r>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RX100</w:t>
      </w:r>
      <w:proofErr w:type="spellEnd"/>
      <w:r w:rsidR="006E5B36" w:rsidRPr="006318BB">
        <w:rPr>
          <w:rFonts w:ascii="Verdana" w:hAnsi="Verdana"/>
          <w:bCs/>
          <w:sz w:val="22"/>
          <w:szCs w:val="22"/>
          <w:lang w:val="cs-CZ"/>
        </w:rPr>
        <w:t xml:space="preserve"> VI </w:t>
      </w:r>
      <w:r w:rsidR="00772B25">
        <w:rPr>
          <w:rFonts w:ascii="Verdana" w:hAnsi="Verdana"/>
          <w:bCs/>
          <w:sz w:val="22"/>
          <w:szCs w:val="22"/>
          <w:lang w:val="cs-CZ"/>
        </w:rPr>
        <w:t>umí nahrávat super zpomalená</w:t>
      </w:r>
      <w:r w:rsidR="006E5B36" w:rsidRPr="006318BB">
        <w:rPr>
          <w:rStyle w:val="Odkaznavysvtlivky"/>
          <w:rFonts w:ascii="Verdana" w:hAnsi="Verdana"/>
          <w:bCs/>
          <w:sz w:val="22"/>
          <w:szCs w:val="22"/>
          <w:lang w:val="cs-CZ"/>
        </w:rPr>
        <w:endnoteReference w:id="12"/>
      </w:r>
      <w:r w:rsidR="00772B25">
        <w:rPr>
          <w:rFonts w:ascii="Verdana" w:hAnsi="Verdana"/>
          <w:bCs/>
          <w:sz w:val="22"/>
          <w:szCs w:val="22"/>
          <w:lang w:val="cs-CZ"/>
        </w:rPr>
        <w:t xml:space="preserve"> videa</w:t>
      </w:r>
      <w:r w:rsidR="0080090B" w:rsidRPr="006318BB">
        <w:rPr>
          <w:rFonts w:ascii="Verdana" w:hAnsi="Verdana"/>
          <w:bCs/>
          <w:sz w:val="22"/>
          <w:szCs w:val="22"/>
          <w:lang w:val="cs-CZ"/>
        </w:rPr>
        <w:t xml:space="preserve"> </w:t>
      </w:r>
      <w:r w:rsidR="00772B25">
        <w:rPr>
          <w:rFonts w:ascii="Verdana" w:hAnsi="Verdana"/>
          <w:bCs/>
          <w:sz w:val="22"/>
          <w:szCs w:val="22"/>
          <w:lang w:val="cs-CZ"/>
        </w:rPr>
        <w:t xml:space="preserve">rychlostí </w:t>
      </w:r>
      <w:r w:rsidR="0080090B" w:rsidRPr="006318BB">
        <w:rPr>
          <w:rFonts w:ascii="Verdana" w:hAnsi="Verdana"/>
          <w:bCs/>
          <w:sz w:val="22"/>
          <w:szCs w:val="22"/>
          <w:lang w:val="cs-CZ"/>
        </w:rPr>
        <w:t xml:space="preserve">250 </w:t>
      </w:r>
      <w:proofErr w:type="spellStart"/>
      <w:r w:rsidR="0080090B" w:rsidRPr="006318BB">
        <w:rPr>
          <w:rFonts w:ascii="Verdana" w:hAnsi="Verdana"/>
          <w:bCs/>
          <w:sz w:val="22"/>
          <w:szCs w:val="22"/>
          <w:lang w:val="cs-CZ"/>
        </w:rPr>
        <w:t>fps</w:t>
      </w:r>
      <w:proofErr w:type="spellEnd"/>
      <w:r w:rsidR="0080090B" w:rsidRPr="006318BB">
        <w:rPr>
          <w:rFonts w:ascii="Verdana" w:hAnsi="Verdana"/>
          <w:bCs/>
          <w:sz w:val="22"/>
          <w:szCs w:val="22"/>
          <w:lang w:val="cs-CZ"/>
        </w:rPr>
        <w:t>, 500</w:t>
      </w:r>
      <w:r w:rsidR="00772B25">
        <w:rPr>
          <w:rFonts w:ascii="Verdana" w:hAnsi="Verdana"/>
          <w:bCs/>
          <w:sz w:val="22"/>
          <w:szCs w:val="22"/>
          <w:lang w:val="cs-CZ"/>
        </w:rPr>
        <w:t xml:space="preserve"> </w:t>
      </w:r>
      <w:proofErr w:type="spellStart"/>
      <w:r w:rsidR="00772B25">
        <w:rPr>
          <w:rFonts w:ascii="Verdana" w:hAnsi="Verdana"/>
          <w:bCs/>
          <w:sz w:val="22"/>
          <w:szCs w:val="22"/>
          <w:lang w:val="cs-CZ"/>
        </w:rPr>
        <w:t>fps</w:t>
      </w:r>
      <w:proofErr w:type="spellEnd"/>
      <w:r w:rsidR="00772B25">
        <w:rPr>
          <w:rFonts w:ascii="Verdana" w:hAnsi="Verdana"/>
          <w:bCs/>
          <w:sz w:val="22"/>
          <w:szCs w:val="22"/>
          <w:lang w:val="cs-CZ"/>
        </w:rPr>
        <w:t xml:space="preserve"> nebo</w:t>
      </w:r>
      <w:r w:rsidR="006E5B36" w:rsidRPr="006318BB">
        <w:rPr>
          <w:rFonts w:ascii="Verdana" w:hAnsi="Verdana"/>
          <w:bCs/>
          <w:sz w:val="22"/>
          <w:szCs w:val="22"/>
          <w:lang w:val="cs-CZ"/>
        </w:rPr>
        <w:t xml:space="preserve"> </w:t>
      </w:r>
      <w:r w:rsidR="0080090B" w:rsidRPr="006318BB">
        <w:rPr>
          <w:rFonts w:ascii="Verdana" w:hAnsi="Verdana"/>
          <w:bCs/>
          <w:sz w:val="22"/>
          <w:szCs w:val="22"/>
          <w:lang w:val="cs-CZ"/>
        </w:rPr>
        <w:t>1000</w:t>
      </w:r>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rPr>
        <w:t>fps</w:t>
      </w:r>
      <w:proofErr w:type="spellEnd"/>
      <w:r w:rsidR="006E5B36" w:rsidRPr="006318BB">
        <w:rPr>
          <w:rStyle w:val="Odkaznavysvtlivky"/>
          <w:rFonts w:ascii="Verdana" w:hAnsi="Verdana"/>
          <w:bCs/>
          <w:sz w:val="22"/>
          <w:szCs w:val="22"/>
          <w:lang w:val="cs-CZ"/>
        </w:rPr>
        <w:endnoteReference w:id="13"/>
      </w:r>
      <w:r w:rsidR="006E5B36" w:rsidRPr="006318BB">
        <w:rPr>
          <w:rFonts w:ascii="Verdana" w:hAnsi="Verdana"/>
          <w:bCs/>
          <w:sz w:val="22"/>
          <w:szCs w:val="22"/>
          <w:lang w:val="cs-CZ"/>
        </w:rPr>
        <w:t>.</w:t>
      </w:r>
    </w:p>
    <w:p w:rsidR="00314275" w:rsidRPr="006318BB" w:rsidRDefault="00314275" w:rsidP="00314275">
      <w:pPr>
        <w:jc w:val="both"/>
        <w:rPr>
          <w:rFonts w:ascii="Verdana" w:hAnsi="Verdana"/>
          <w:bCs/>
          <w:sz w:val="22"/>
          <w:szCs w:val="22"/>
          <w:lang w:val="cs-CZ"/>
        </w:rPr>
      </w:pPr>
    </w:p>
    <w:p w:rsidR="006E5B36" w:rsidRPr="006318BB" w:rsidRDefault="008503A8" w:rsidP="00314275">
      <w:pPr>
        <w:jc w:val="both"/>
        <w:rPr>
          <w:rFonts w:ascii="Verdana" w:hAnsi="Verdana"/>
          <w:b/>
          <w:bCs/>
          <w:sz w:val="22"/>
          <w:szCs w:val="22"/>
          <w:lang w:val="cs-CZ"/>
        </w:rPr>
      </w:pPr>
      <w:r w:rsidRPr="006318BB">
        <w:rPr>
          <w:rFonts w:ascii="Verdana" w:hAnsi="Verdana"/>
          <w:b/>
          <w:bCs/>
          <w:sz w:val="22"/>
          <w:szCs w:val="22"/>
          <w:lang w:val="cs-CZ"/>
        </w:rPr>
        <w:t>Prémiový desig</w:t>
      </w:r>
      <w:r w:rsidR="003D625D">
        <w:rPr>
          <w:rFonts w:ascii="Verdana" w:hAnsi="Verdana"/>
          <w:b/>
          <w:bCs/>
          <w:sz w:val="22"/>
          <w:szCs w:val="22"/>
          <w:lang w:val="cs-CZ"/>
        </w:rPr>
        <w:t xml:space="preserve">n, </w:t>
      </w:r>
      <w:r w:rsidR="00FF6286">
        <w:rPr>
          <w:rFonts w:ascii="Verdana" w:hAnsi="Verdana"/>
          <w:b/>
          <w:bCs/>
          <w:sz w:val="22"/>
          <w:szCs w:val="22"/>
          <w:lang w:val="cs-CZ"/>
        </w:rPr>
        <w:t>ovl</w:t>
      </w:r>
      <w:r w:rsidR="009679C9">
        <w:rPr>
          <w:rFonts w:ascii="Verdana" w:hAnsi="Verdana"/>
          <w:b/>
          <w:bCs/>
          <w:sz w:val="22"/>
          <w:szCs w:val="22"/>
          <w:lang w:val="cs-CZ"/>
        </w:rPr>
        <w:t>ádání</w:t>
      </w:r>
      <w:r w:rsidR="00FF6286">
        <w:rPr>
          <w:rFonts w:ascii="Verdana" w:hAnsi="Verdana"/>
          <w:b/>
          <w:bCs/>
          <w:sz w:val="22"/>
          <w:szCs w:val="22"/>
          <w:lang w:val="cs-CZ"/>
        </w:rPr>
        <w:t xml:space="preserve"> a </w:t>
      </w:r>
      <w:r w:rsidR="003D625D">
        <w:rPr>
          <w:rFonts w:ascii="Verdana" w:hAnsi="Verdana"/>
          <w:b/>
          <w:bCs/>
          <w:sz w:val="22"/>
          <w:szCs w:val="22"/>
          <w:lang w:val="cs-CZ"/>
        </w:rPr>
        <w:t>ergonomie</w:t>
      </w:r>
    </w:p>
    <w:p w:rsidR="006E5B36" w:rsidRPr="006318BB" w:rsidRDefault="008503A8" w:rsidP="00314275">
      <w:pPr>
        <w:jc w:val="both"/>
        <w:rPr>
          <w:rFonts w:ascii="Verdana" w:hAnsi="Verdana"/>
          <w:bCs/>
          <w:sz w:val="22"/>
          <w:szCs w:val="22"/>
          <w:lang w:val="cs-CZ"/>
        </w:rPr>
      </w:pPr>
      <w:r w:rsidRPr="006318BB">
        <w:rPr>
          <w:rFonts w:ascii="Verdana" w:hAnsi="Verdana"/>
          <w:bCs/>
          <w:sz w:val="22"/>
          <w:szCs w:val="22"/>
          <w:lang w:val="cs-CZ"/>
        </w:rPr>
        <w:t xml:space="preserve">Nový model </w:t>
      </w:r>
      <w:proofErr w:type="spellStart"/>
      <w:r w:rsidR="006E5B36" w:rsidRPr="006318BB">
        <w:rPr>
          <w:rFonts w:ascii="Verdana" w:hAnsi="Verdana"/>
          <w:bCs/>
          <w:sz w:val="22"/>
          <w:szCs w:val="22"/>
          <w:lang w:val="cs-CZ"/>
        </w:rPr>
        <w:t>RX100</w:t>
      </w:r>
      <w:proofErr w:type="spellEnd"/>
      <w:r w:rsidR="006E5B36" w:rsidRPr="006318BB">
        <w:rPr>
          <w:rFonts w:ascii="Verdana" w:hAnsi="Verdana"/>
          <w:bCs/>
          <w:sz w:val="22"/>
          <w:szCs w:val="22"/>
          <w:lang w:val="cs-CZ"/>
        </w:rPr>
        <w:t xml:space="preserve"> V</w:t>
      </w:r>
      <w:r w:rsidR="006E5B36" w:rsidRPr="006318BB">
        <w:rPr>
          <w:rFonts w:ascii="Verdana" w:hAnsi="Verdana"/>
          <w:bCs/>
          <w:sz w:val="22"/>
          <w:szCs w:val="22"/>
          <w:lang w:val="cs-CZ" w:eastAsia="ja-JP"/>
        </w:rPr>
        <w:t>I</w:t>
      </w:r>
      <w:r w:rsidR="006E5B36" w:rsidRPr="006318BB">
        <w:rPr>
          <w:rFonts w:ascii="Verdana" w:hAnsi="Verdana"/>
          <w:bCs/>
          <w:sz w:val="22"/>
          <w:szCs w:val="22"/>
          <w:lang w:val="cs-CZ"/>
        </w:rPr>
        <w:t xml:space="preserve"> </w:t>
      </w:r>
      <w:r w:rsidRPr="006318BB">
        <w:rPr>
          <w:rFonts w:ascii="Verdana" w:hAnsi="Verdana"/>
          <w:bCs/>
          <w:sz w:val="22"/>
          <w:szCs w:val="22"/>
          <w:lang w:val="cs-CZ"/>
        </w:rPr>
        <w:t xml:space="preserve">je vybaven vysoce kontrastním hledáčkem </w:t>
      </w:r>
      <w:proofErr w:type="spellStart"/>
      <w:r w:rsidRPr="006318BB">
        <w:rPr>
          <w:rFonts w:ascii="Verdana" w:hAnsi="Verdana"/>
          <w:bCs/>
          <w:sz w:val="22"/>
          <w:szCs w:val="22"/>
          <w:lang w:val="cs-CZ"/>
        </w:rPr>
        <w:t>XGA</w:t>
      </w:r>
      <w:proofErr w:type="spellEnd"/>
      <w:r w:rsidRPr="006318BB">
        <w:rPr>
          <w:rFonts w:ascii="Verdana" w:hAnsi="Verdana"/>
          <w:bCs/>
          <w:sz w:val="22"/>
          <w:szCs w:val="22"/>
          <w:lang w:val="cs-CZ"/>
        </w:rPr>
        <w:t xml:space="preserve"> </w:t>
      </w:r>
      <w:proofErr w:type="spellStart"/>
      <w:r w:rsidRPr="006318BB">
        <w:rPr>
          <w:rFonts w:ascii="Verdana" w:hAnsi="Verdana"/>
          <w:bCs/>
          <w:sz w:val="22"/>
          <w:szCs w:val="22"/>
          <w:lang w:val="cs-CZ"/>
        </w:rPr>
        <w:t>OLED</w:t>
      </w:r>
      <w:proofErr w:type="spellEnd"/>
      <w:r w:rsidRPr="006318BB">
        <w:rPr>
          <w:rFonts w:ascii="Verdana" w:hAnsi="Verdana"/>
          <w:bCs/>
          <w:sz w:val="22"/>
          <w:szCs w:val="22"/>
          <w:lang w:val="cs-CZ"/>
        </w:rPr>
        <w:t xml:space="preserve"> Tru-</w:t>
      </w:r>
      <w:proofErr w:type="spellStart"/>
      <w:r w:rsidRPr="006318BB">
        <w:rPr>
          <w:rFonts w:ascii="Verdana" w:hAnsi="Verdana"/>
          <w:bCs/>
          <w:sz w:val="22"/>
          <w:szCs w:val="22"/>
          <w:lang w:val="cs-CZ"/>
        </w:rPr>
        <w:t>Finder</w:t>
      </w:r>
      <w:proofErr w:type="spellEnd"/>
      <w:r w:rsidRPr="006318BB">
        <w:rPr>
          <w:rFonts w:ascii="Verdana" w:hAnsi="Verdana"/>
          <w:bCs/>
          <w:sz w:val="22"/>
          <w:szCs w:val="22"/>
          <w:lang w:val="cs-CZ" w:eastAsia="ja-JP"/>
        </w:rPr>
        <w:t>™</w:t>
      </w:r>
      <w:r w:rsidRPr="006318BB">
        <w:rPr>
          <w:rFonts w:ascii="Verdana" w:hAnsi="Verdana"/>
          <w:bCs/>
          <w:sz w:val="22"/>
          <w:szCs w:val="22"/>
          <w:lang w:val="cs-CZ"/>
        </w:rPr>
        <w:t xml:space="preserve"> s 2,35 miliony bodů a s povrchovou úpravou </w:t>
      </w:r>
      <w:proofErr w:type="spellStart"/>
      <w:r w:rsidR="006E5B36" w:rsidRPr="006318BB">
        <w:rPr>
          <w:rFonts w:ascii="Verdana" w:hAnsi="Verdana"/>
          <w:bCs/>
          <w:sz w:val="22"/>
          <w:szCs w:val="22"/>
          <w:lang w:val="cs-CZ"/>
        </w:rPr>
        <w:t>ZEISS</w:t>
      </w:r>
      <w:proofErr w:type="spellEnd"/>
      <w:r w:rsidR="006E5B36" w:rsidRPr="006318BB">
        <w:rPr>
          <w:rFonts w:ascii="Verdana" w:hAnsi="Verdana"/>
          <w:bCs/>
          <w:sz w:val="22"/>
          <w:szCs w:val="22"/>
          <w:vertAlign w:val="superscript"/>
          <w:lang w:val="cs-CZ"/>
        </w:rPr>
        <w:t>®</w:t>
      </w:r>
      <w:r w:rsidR="006E5B36" w:rsidRPr="006318BB">
        <w:rPr>
          <w:rFonts w:ascii="Verdana" w:hAnsi="Verdana"/>
          <w:bCs/>
          <w:sz w:val="22"/>
          <w:szCs w:val="22"/>
          <w:lang w:val="cs-CZ"/>
        </w:rPr>
        <w:t xml:space="preserve"> T* </w:t>
      </w:r>
      <w:proofErr w:type="spellStart"/>
      <w:r w:rsidR="006E5B36" w:rsidRPr="006318BB">
        <w:rPr>
          <w:rFonts w:ascii="Verdana" w:hAnsi="Verdana"/>
          <w:bCs/>
          <w:sz w:val="22"/>
          <w:szCs w:val="22"/>
          <w:lang w:val="cs-CZ"/>
        </w:rPr>
        <w:t>Coating</w:t>
      </w:r>
      <w:proofErr w:type="spellEnd"/>
      <w:r w:rsidR="006E5B36" w:rsidRPr="006318BB">
        <w:rPr>
          <w:rFonts w:ascii="Verdana" w:hAnsi="Verdana"/>
          <w:bCs/>
          <w:sz w:val="22"/>
          <w:szCs w:val="22"/>
          <w:lang w:val="cs-CZ"/>
        </w:rPr>
        <w:t xml:space="preserve">, </w:t>
      </w:r>
      <w:r w:rsidRPr="006318BB">
        <w:rPr>
          <w:rFonts w:ascii="Verdana" w:hAnsi="Verdana"/>
          <w:bCs/>
          <w:sz w:val="22"/>
          <w:szCs w:val="22"/>
          <w:lang w:val="cs-CZ"/>
        </w:rPr>
        <w:t xml:space="preserve">který </w:t>
      </w:r>
      <w:r w:rsidR="00F40931">
        <w:rPr>
          <w:rFonts w:ascii="Verdana" w:hAnsi="Verdana"/>
          <w:bCs/>
          <w:sz w:val="22"/>
          <w:szCs w:val="22"/>
          <w:lang w:val="cs-CZ"/>
        </w:rPr>
        <w:t>nabízí realistický náhled obrazu a funkci přehrávání. Samotný elektrický hledáče</w:t>
      </w:r>
      <w:r w:rsidR="009679C9">
        <w:rPr>
          <w:rFonts w:ascii="Verdana" w:hAnsi="Verdana"/>
          <w:bCs/>
          <w:sz w:val="22"/>
          <w:szCs w:val="22"/>
          <w:lang w:val="cs-CZ"/>
        </w:rPr>
        <w:t>k se vysouvá z těla fotoaparátu nebo se zaklopí</w:t>
      </w:r>
      <w:r w:rsidR="00F40931">
        <w:rPr>
          <w:rFonts w:ascii="Verdana" w:hAnsi="Verdana"/>
          <w:bCs/>
          <w:sz w:val="22"/>
          <w:szCs w:val="22"/>
          <w:lang w:val="cs-CZ"/>
        </w:rPr>
        <w:t xml:space="preserve"> podle potřeb uživatele. </w:t>
      </w:r>
      <w:r w:rsidR="009679C9">
        <w:rPr>
          <w:rFonts w:ascii="Verdana" w:hAnsi="Verdana"/>
          <w:bCs/>
          <w:sz w:val="22"/>
          <w:szCs w:val="22"/>
          <w:lang w:val="cs-CZ"/>
        </w:rPr>
        <w:t>Lze</w:t>
      </w:r>
      <w:r w:rsidR="00BC3DD6">
        <w:rPr>
          <w:rFonts w:ascii="Verdana" w:hAnsi="Verdana"/>
          <w:bCs/>
          <w:sz w:val="22"/>
          <w:szCs w:val="22"/>
          <w:lang w:val="cs-CZ"/>
        </w:rPr>
        <w:t xml:space="preserve"> </w:t>
      </w:r>
      <w:r w:rsidR="009679C9">
        <w:rPr>
          <w:rFonts w:ascii="Verdana" w:hAnsi="Verdana"/>
          <w:bCs/>
          <w:sz w:val="22"/>
          <w:szCs w:val="22"/>
          <w:lang w:val="cs-CZ"/>
        </w:rPr>
        <w:t xml:space="preserve">jej </w:t>
      </w:r>
      <w:r w:rsidR="00BC3DD6">
        <w:rPr>
          <w:rFonts w:ascii="Verdana" w:hAnsi="Verdana"/>
          <w:bCs/>
          <w:sz w:val="22"/>
          <w:szCs w:val="22"/>
          <w:lang w:val="cs-CZ"/>
        </w:rPr>
        <w:t>okamžitě spustit</w:t>
      </w:r>
      <w:r w:rsidR="00273D5C">
        <w:rPr>
          <w:rFonts w:ascii="Verdana" w:hAnsi="Verdana"/>
          <w:bCs/>
          <w:sz w:val="22"/>
          <w:szCs w:val="22"/>
          <w:lang w:val="cs-CZ"/>
        </w:rPr>
        <w:t xml:space="preserve"> pomocí jediného přístupového tlačítka, které se ovládá jedním stiskem</w:t>
      </w:r>
      <w:r w:rsidR="00BC3DD6">
        <w:rPr>
          <w:rFonts w:ascii="Verdana" w:hAnsi="Verdana"/>
          <w:bCs/>
          <w:sz w:val="22"/>
          <w:szCs w:val="22"/>
          <w:lang w:val="cs-CZ"/>
        </w:rPr>
        <w:t>.</w:t>
      </w:r>
    </w:p>
    <w:p w:rsidR="0080090B" w:rsidRPr="006318BB" w:rsidRDefault="0080090B" w:rsidP="00314275">
      <w:pPr>
        <w:jc w:val="both"/>
        <w:rPr>
          <w:rFonts w:ascii="Verdana" w:hAnsi="Verdana"/>
          <w:bCs/>
          <w:sz w:val="22"/>
          <w:szCs w:val="22"/>
          <w:lang w:val="cs-CZ"/>
        </w:rPr>
      </w:pPr>
    </w:p>
    <w:p w:rsidR="00CB1615" w:rsidRDefault="00BC3DD6" w:rsidP="00314275">
      <w:pPr>
        <w:jc w:val="both"/>
        <w:rPr>
          <w:rFonts w:ascii="Verdana" w:hAnsi="Verdana"/>
          <w:bCs/>
          <w:sz w:val="22"/>
          <w:szCs w:val="22"/>
          <w:lang w:val="cs-CZ"/>
        </w:rPr>
      </w:pPr>
      <w:proofErr w:type="spellStart"/>
      <w:r w:rsidRPr="006318BB">
        <w:rPr>
          <w:rFonts w:ascii="Verdana" w:hAnsi="Verdana"/>
          <w:b/>
          <w:bCs/>
          <w:sz w:val="22"/>
          <w:szCs w:val="22"/>
          <w:lang w:val="cs-CZ" w:eastAsia="ja-JP"/>
        </w:rPr>
        <w:t>RX100</w:t>
      </w:r>
      <w:proofErr w:type="spellEnd"/>
      <w:r w:rsidRPr="006318BB">
        <w:rPr>
          <w:rFonts w:ascii="Verdana" w:hAnsi="Verdana"/>
          <w:b/>
          <w:bCs/>
          <w:sz w:val="22"/>
          <w:szCs w:val="22"/>
          <w:lang w:val="cs-CZ" w:eastAsia="ja-JP"/>
        </w:rPr>
        <w:t xml:space="preserve"> VI</w:t>
      </w:r>
      <w:r w:rsidRPr="006318BB">
        <w:rPr>
          <w:rFonts w:ascii="Verdana" w:hAnsi="Verdana"/>
          <w:bCs/>
          <w:sz w:val="22"/>
          <w:szCs w:val="22"/>
          <w:lang w:val="cs-CZ"/>
        </w:rPr>
        <w:t xml:space="preserve"> </w:t>
      </w:r>
      <w:r>
        <w:rPr>
          <w:rFonts w:ascii="Verdana" w:hAnsi="Verdana"/>
          <w:bCs/>
          <w:sz w:val="22"/>
          <w:szCs w:val="22"/>
          <w:lang w:val="cs-CZ"/>
        </w:rPr>
        <w:t xml:space="preserve">má vůbec poprvé u série </w:t>
      </w:r>
      <w:proofErr w:type="spellStart"/>
      <w:r w:rsidR="006E5B36" w:rsidRPr="006318BB">
        <w:rPr>
          <w:rFonts w:ascii="Verdana" w:hAnsi="Verdana"/>
          <w:bCs/>
          <w:sz w:val="22"/>
          <w:szCs w:val="22"/>
          <w:lang w:val="cs-CZ" w:eastAsia="ja-JP"/>
        </w:rPr>
        <w:t>RX</w:t>
      </w:r>
      <w:proofErr w:type="spellEnd"/>
      <w:r w:rsidR="006E5B36" w:rsidRPr="006318BB">
        <w:rPr>
          <w:rFonts w:ascii="Verdana" w:hAnsi="Verdana"/>
          <w:bCs/>
          <w:sz w:val="22"/>
          <w:szCs w:val="22"/>
          <w:lang w:val="cs-CZ" w:eastAsia="ja-JP"/>
        </w:rPr>
        <w:t xml:space="preserve"> </w:t>
      </w:r>
      <w:r w:rsidR="009679C9">
        <w:rPr>
          <w:rFonts w:ascii="Verdana" w:hAnsi="Verdana"/>
          <w:bCs/>
          <w:sz w:val="22"/>
          <w:szCs w:val="22"/>
          <w:lang w:val="cs-CZ" w:eastAsia="ja-JP"/>
        </w:rPr>
        <w:t>od Sony dotykovou spoušť, kterou lze</w:t>
      </w:r>
      <w:r>
        <w:rPr>
          <w:rFonts w:ascii="Verdana" w:hAnsi="Verdana"/>
          <w:bCs/>
          <w:sz w:val="22"/>
          <w:szCs w:val="22"/>
          <w:lang w:val="cs-CZ" w:eastAsia="ja-JP"/>
        </w:rPr>
        <w:t xml:space="preserve"> aktivovat poklepáním na zadní LCD displej, ovládací páčku zoomu </w:t>
      </w:r>
      <w:r>
        <w:rPr>
          <w:rFonts w:ascii="Verdana" w:hAnsi="Verdana"/>
          <w:bCs/>
          <w:sz w:val="22"/>
          <w:szCs w:val="22"/>
          <w:lang w:val="cs-CZ"/>
        </w:rPr>
        <w:t xml:space="preserve">s nastavitelnými rychlostmi </w:t>
      </w:r>
      <w:proofErr w:type="spellStart"/>
      <w:r>
        <w:rPr>
          <w:rFonts w:ascii="Verdana" w:hAnsi="Verdana"/>
          <w:bCs/>
          <w:sz w:val="22"/>
          <w:szCs w:val="22"/>
          <w:lang w:val="cs-CZ"/>
        </w:rPr>
        <w:t>zoomování</w:t>
      </w:r>
      <w:proofErr w:type="spellEnd"/>
      <w:r>
        <w:rPr>
          <w:rFonts w:ascii="Verdana" w:hAnsi="Verdana"/>
          <w:bCs/>
          <w:sz w:val="22"/>
          <w:szCs w:val="22"/>
          <w:lang w:val="cs-CZ"/>
        </w:rPr>
        <w:t xml:space="preserve"> </w:t>
      </w:r>
      <w:r w:rsidR="009679C9">
        <w:rPr>
          <w:rFonts w:ascii="Verdana" w:hAnsi="Verdana"/>
          <w:bCs/>
          <w:sz w:val="22"/>
          <w:szCs w:val="22"/>
          <w:lang w:val="cs-CZ"/>
        </w:rPr>
        <w:t>a LCD displej, který</w:t>
      </w:r>
      <w:r w:rsidR="00702AD1">
        <w:rPr>
          <w:rFonts w:ascii="Verdana" w:hAnsi="Verdana"/>
          <w:bCs/>
          <w:sz w:val="22"/>
          <w:szCs w:val="22"/>
          <w:lang w:val="cs-CZ"/>
        </w:rPr>
        <w:t xml:space="preserve"> je možné na</w:t>
      </w:r>
      <w:r w:rsidR="00CB1615">
        <w:rPr>
          <w:rFonts w:ascii="Verdana" w:hAnsi="Verdana"/>
          <w:bCs/>
          <w:sz w:val="22"/>
          <w:szCs w:val="22"/>
          <w:lang w:val="cs-CZ"/>
        </w:rPr>
        <w:t xml:space="preserve">točit o 180 stupňů směrem vzhůru a </w:t>
      </w:r>
      <w:r w:rsidR="00702AD1">
        <w:rPr>
          <w:rFonts w:ascii="Verdana" w:hAnsi="Verdana"/>
          <w:bCs/>
          <w:sz w:val="22"/>
          <w:szCs w:val="22"/>
          <w:lang w:val="cs-CZ"/>
        </w:rPr>
        <w:t xml:space="preserve">o </w:t>
      </w:r>
      <w:r w:rsidR="00CB1615">
        <w:rPr>
          <w:rFonts w:ascii="Verdana" w:hAnsi="Verdana"/>
          <w:bCs/>
          <w:sz w:val="22"/>
          <w:szCs w:val="22"/>
          <w:lang w:val="cs-CZ"/>
        </w:rPr>
        <w:t xml:space="preserve">90 stupňů směrem dolů. Nabízejí tak tvůrcům </w:t>
      </w:r>
      <w:r w:rsidR="009679C9">
        <w:rPr>
          <w:rFonts w:ascii="Verdana" w:hAnsi="Verdana"/>
          <w:bCs/>
          <w:sz w:val="22"/>
          <w:szCs w:val="22"/>
          <w:lang w:val="cs-CZ"/>
        </w:rPr>
        <w:t xml:space="preserve">možnost snímat pod </w:t>
      </w:r>
      <w:r w:rsidR="00702AD1">
        <w:rPr>
          <w:rFonts w:ascii="Verdana" w:hAnsi="Verdana"/>
          <w:bCs/>
          <w:sz w:val="22"/>
          <w:szCs w:val="22"/>
          <w:lang w:val="cs-CZ"/>
        </w:rPr>
        <w:t>různými úhly</w:t>
      </w:r>
      <w:r w:rsidR="00CB1615">
        <w:rPr>
          <w:rFonts w:ascii="Verdana" w:hAnsi="Verdana"/>
          <w:bCs/>
          <w:sz w:val="22"/>
          <w:szCs w:val="22"/>
          <w:lang w:val="cs-CZ"/>
        </w:rPr>
        <w:t xml:space="preserve">. K dispozici je také funkce automatického vypínání displeje </w:t>
      </w:r>
      <w:r w:rsidR="00CB1615">
        <w:rPr>
          <w:rFonts w:ascii="Verdana" w:hAnsi="Verdana"/>
          <w:sz w:val="22"/>
          <w:szCs w:val="22"/>
          <w:lang w:val="cs-CZ" w:eastAsia="ja-JP"/>
        </w:rPr>
        <w:t xml:space="preserve">Monitor Auto </w:t>
      </w:r>
      <w:proofErr w:type="spellStart"/>
      <w:r w:rsidR="00CB1615">
        <w:rPr>
          <w:rFonts w:ascii="Verdana" w:hAnsi="Verdana"/>
          <w:sz w:val="22"/>
          <w:szCs w:val="22"/>
          <w:lang w:val="cs-CZ" w:eastAsia="ja-JP"/>
        </w:rPr>
        <w:t>OFF</w:t>
      </w:r>
      <w:proofErr w:type="spellEnd"/>
      <w:r w:rsidR="00CB1615">
        <w:rPr>
          <w:rFonts w:ascii="Verdana" w:hAnsi="Verdana"/>
          <w:sz w:val="22"/>
          <w:szCs w:val="22"/>
          <w:lang w:val="cs-CZ" w:eastAsia="ja-JP"/>
        </w:rPr>
        <w:t xml:space="preserve">, která zvyšuje maximální </w:t>
      </w:r>
      <w:r w:rsidR="00972CC1">
        <w:rPr>
          <w:rFonts w:ascii="Verdana" w:hAnsi="Verdana"/>
          <w:sz w:val="22"/>
          <w:szCs w:val="22"/>
          <w:lang w:val="cs-CZ" w:eastAsia="ja-JP"/>
        </w:rPr>
        <w:t>počet statických snímků až o 30</w:t>
      </w:r>
      <w:r w:rsidR="009679C9">
        <w:rPr>
          <w:rFonts w:ascii="Verdana" w:hAnsi="Verdana"/>
          <w:sz w:val="22"/>
          <w:szCs w:val="22"/>
          <w:lang w:val="cs-CZ" w:eastAsia="ja-JP"/>
        </w:rPr>
        <w:t xml:space="preserve"> %. F</w:t>
      </w:r>
      <w:r w:rsidR="00972CC1">
        <w:rPr>
          <w:rFonts w:ascii="Verdana" w:hAnsi="Verdana"/>
          <w:sz w:val="22"/>
          <w:szCs w:val="22"/>
          <w:lang w:val="cs-CZ" w:eastAsia="ja-JP"/>
        </w:rPr>
        <w:t xml:space="preserve">otoaparát je také kompatibilní s </w:t>
      </w:r>
      <w:proofErr w:type="spellStart"/>
      <w:r w:rsidR="006E5B36" w:rsidRPr="006318BB">
        <w:rPr>
          <w:rFonts w:ascii="Verdana" w:hAnsi="Verdana"/>
          <w:bCs/>
          <w:sz w:val="22"/>
          <w:szCs w:val="22"/>
          <w:lang w:val="cs-CZ"/>
        </w:rPr>
        <w:t>Wi</w:t>
      </w:r>
      <w:proofErr w:type="spellEnd"/>
      <w:r w:rsidR="006E5B36" w:rsidRPr="006318BB">
        <w:rPr>
          <w:rFonts w:ascii="Verdana" w:hAnsi="Verdana"/>
          <w:bCs/>
          <w:sz w:val="22"/>
          <w:szCs w:val="22"/>
          <w:lang w:val="cs-CZ"/>
        </w:rPr>
        <w:t>-</w:t>
      </w:r>
      <w:proofErr w:type="spellStart"/>
      <w:r w:rsidR="006E5B36" w:rsidRPr="006318BB">
        <w:rPr>
          <w:rFonts w:ascii="Verdana" w:hAnsi="Verdana"/>
          <w:bCs/>
          <w:sz w:val="22"/>
          <w:szCs w:val="22"/>
          <w:lang w:val="cs-CZ"/>
        </w:rPr>
        <w:t>Fi</w:t>
      </w:r>
      <w:proofErr w:type="spellEnd"/>
      <w:r w:rsidR="006E5B36" w:rsidRPr="006318BB">
        <w:rPr>
          <w:rFonts w:ascii="Verdana" w:hAnsi="Verdana"/>
          <w:bCs/>
          <w:sz w:val="22"/>
          <w:szCs w:val="22"/>
          <w:vertAlign w:val="superscript"/>
          <w:lang w:val="cs-CZ"/>
        </w:rPr>
        <w:t>®</w:t>
      </w:r>
      <w:r w:rsidR="006E5B36" w:rsidRPr="006318BB">
        <w:rPr>
          <w:rFonts w:ascii="Verdana" w:hAnsi="Verdana"/>
          <w:bCs/>
          <w:sz w:val="22"/>
          <w:szCs w:val="22"/>
          <w:lang w:val="cs-CZ" w:eastAsia="ja-JP"/>
        </w:rPr>
        <w:t xml:space="preserve">, </w:t>
      </w:r>
      <w:proofErr w:type="spellStart"/>
      <w:r w:rsidR="00972CC1">
        <w:rPr>
          <w:rFonts w:ascii="Verdana" w:hAnsi="Verdana"/>
          <w:bCs/>
          <w:sz w:val="22"/>
          <w:szCs w:val="22"/>
          <w:lang w:val="cs-CZ"/>
        </w:rPr>
        <w:t>NFC</w:t>
      </w:r>
      <w:proofErr w:type="spellEnd"/>
      <w:r w:rsidR="00972CC1">
        <w:rPr>
          <w:rFonts w:ascii="Verdana" w:hAnsi="Verdana"/>
          <w:bCs/>
          <w:sz w:val="22"/>
          <w:szCs w:val="22"/>
          <w:lang w:val="cs-CZ"/>
        </w:rPr>
        <w:t>™ a</w:t>
      </w:r>
      <w:r w:rsidR="006E5B36" w:rsidRPr="006318BB">
        <w:rPr>
          <w:rFonts w:ascii="Verdana" w:hAnsi="Verdana"/>
          <w:bCs/>
          <w:sz w:val="22"/>
          <w:szCs w:val="22"/>
          <w:lang w:val="cs-CZ"/>
        </w:rPr>
        <w:t xml:space="preserve"> </w:t>
      </w:r>
      <w:proofErr w:type="spellStart"/>
      <w:r w:rsidR="006E5B36" w:rsidRPr="006318BB">
        <w:rPr>
          <w:rFonts w:ascii="Verdana" w:hAnsi="Verdana"/>
          <w:bCs/>
          <w:sz w:val="22"/>
          <w:szCs w:val="22"/>
          <w:lang w:val="cs-CZ" w:eastAsia="ja-JP"/>
        </w:rPr>
        <w:t>Bluetooth</w:t>
      </w:r>
      <w:proofErr w:type="spellEnd"/>
      <w:r w:rsidR="006E5B36" w:rsidRPr="006318BB">
        <w:rPr>
          <w:rFonts w:ascii="Verdana" w:hAnsi="Verdana"/>
          <w:bCs/>
          <w:sz w:val="22"/>
          <w:szCs w:val="22"/>
          <w:vertAlign w:val="superscript"/>
          <w:lang w:val="cs-CZ"/>
        </w:rPr>
        <w:t>®</w:t>
      </w:r>
      <w:r w:rsidR="006E5B36" w:rsidRPr="006318BB">
        <w:rPr>
          <w:rFonts w:ascii="Verdana" w:hAnsi="Verdana"/>
          <w:bCs/>
          <w:sz w:val="22"/>
          <w:szCs w:val="22"/>
          <w:lang w:val="cs-CZ" w:eastAsia="ja-JP"/>
        </w:rPr>
        <w:t>.</w:t>
      </w:r>
      <w:r w:rsidR="006E5B36" w:rsidRPr="006318BB">
        <w:rPr>
          <w:rFonts w:ascii="Verdana" w:hAnsi="Verdana"/>
          <w:bCs/>
          <w:sz w:val="22"/>
          <w:szCs w:val="22"/>
          <w:lang w:val="cs-CZ"/>
        </w:rPr>
        <w:t xml:space="preserve"> </w:t>
      </w:r>
    </w:p>
    <w:p w:rsidR="006E5B36" w:rsidRPr="006318BB" w:rsidRDefault="006E5B36" w:rsidP="00314275">
      <w:pPr>
        <w:jc w:val="both"/>
        <w:rPr>
          <w:rFonts w:ascii="Verdana" w:hAnsi="Verdana"/>
          <w:bCs/>
          <w:sz w:val="22"/>
          <w:szCs w:val="22"/>
          <w:lang w:val="cs-CZ"/>
        </w:rPr>
      </w:pPr>
      <w:r w:rsidRPr="006318BB">
        <w:rPr>
          <w:rFonts w:ascii="Verdana" w:hAnsi="Verdana"/>
          <w:bCs/>
          <w:sz w:val="22"/>
          <w:szCs w:val="22"/>
          <w:lang w:val="cs-CZ"/>
        </w:rPr>
        <w:t xml:space="preserve"> </w:t>
      </w:r>
    </w:p>
    <w:p w:rsidR="006E5B36" w:rsidRPr="006318BB" w:rsidRDefault="008503A8" w:rsidP="00314275">
      <w:pPr>
        <w:jc w:val="both"/>
        <w:rPr>
          <w:rFonts w:ascii="Verdana" w:hAnsi="Verdana"/>
          <w:b/>
          <w:bCs/>
          <w:sz w:val="22"/>
          <w:szCs w:val="22"/>
          <w:lang w:val="cs-CZ"/>
        </w:rPr>
      </w:pPr>
      <w:r w:rsidRPr="006318BB">
        <w:rPr>
          <w:rFonts w:ascii="Verdana" w:hAnsi="Verdana"/>
          <w:b/>
          <w:bCs/>
          <w:sz w:val="22"/>
          <w:szCs w:val="22"/>
          <w:lang w:val="cs-CZ"/>
        </w:rPr>
        <w:t>Cena a dostupnost</w:t>
      </w:r>
    </w:p>
    <w:p w:rsidR="006E5B36" w:rsidRPr="006318BB" w:rsidRDefault="008503A8" w:rsidP="00314275">
      <w:pPr>
        <w:jc w:val="both"/>
        <w:rPr>
          <w:rFonts w:ascii="Verdana" w:hAnsi="Verdana"/>
          <w:bCs/>
          <w:sz w:val="22"/>
          <w:szCs w:val="22"/>
          <w:lang w:val="cs-CZ"/>
        </w:rPr>
      </w:pPr>
      <w:r w:rsidRPr="006318BB">
        <w:rPr>
          <w:rFonts w:ascii="Verdana" w:hAnsi="Verdana"/>
          <w:bCs/>
          <w:sz w:val="22"/>
          <w:szCs w:val="22"/>
          <w:lang w:val="cs-CZ"/>
        </w:rPr>
        <w:t xml:space="preserve">Nový kompaktní fotoaparát </w:t>
      </w:r>
      <w:r w:rsidR="006E5B36" w:rsidRPr="006318BB">
        <w:rPr>
          <w:rFonts w:ascii="Verdana" w:hAnsi="Verdana"/>
          <w:bCs/>
          <w:sz w:val="22"/>
          <w:szCs w:val="22"/>
          <w:lang w:val="cs-CZ"/>
        </w:rPr>
        <w:t xml:space="preserve">Sony </w:t>
      </w:r>
      <w:proofErr w:type="spellStart"/>
      <w:r w:rsidR="006E5B36" w:rsidRPr="006318BB">
        <w:rPr>
          <w:rFonts w:ascii="Verdana" w:hAnsi="Verdana"/>
          <w:bCs/>
          <w:sz w:val="22"/>
          <w:szCs w:val="22"/>
          <w:lang w:val="cs-CZ"/>
        </w:rPr>
        <w:t>Cyber</w:t>
      </w:r>
      <w:proofErr w:type="spellEnd"/>
      <w:r w:rsidR="006E5B36" w:rsidRPr="006318BB">
        <w:rPr>
          <w:rFonts w:ascii="Verdana" w:hAnsi="Verdana"/>
          <w:bCs/>
          <w:sz w:val="22"/>
          <w:szCs w:val="22"/>
          <w:lang w:val="cs-CZ"/>
        </w:rPr>
        <w:t xml:space="preserve">-shot </w:t>
      </w:r>
      <w:proofErr w:type="spellStart"/>
      <w:r w:rsidR="006E5B36" w:rsidRPr="006318BB">
        <w:rPr>
          <w:rFonts w:ascii="Verdana" w:hAnsi="Verdana"/>
          <w:b/>
          <w:bCs/>
          <w:sz w:val="22"/>
          <w:szCs w:val="22"/>
          <w:lang w:val="cs-CZ"/>
        </w:rPr>
        <w:t>RX100</w:t>
      </w:r>
      <w:proofErr w:type="spellEnd"/>
      <w:r w:rsidR="006E5B36" w:rsidRPr="006318BB">
        <w:rPr>
          <w:rFonts w:ascii="Verdana" w:hAnsi="Verdana"/>
          <w:b/>
          <w:bCs/>
          <w:sz w:val="22"/>
          <w:szCs w:val="22"/>
          <w:lang w:val="cs-CZ"/>
        </w:rPr>
        <w:t xml:space="preserve"> VI</w:t>
      </w:r>
      <w:r w:rsidR="006E5B36" w:rsidRPr="006318BB">
        <w:rPr>
          <w:rFonts w:ascii="Verdana" w:hAnsi="Verdana"/>
          <w:bCs/>
          <w:sz w:val="22"/>
          <w:szCs w:val="22"/>
          <w:lang w:val="cs-CZ"/>
        </w:rPr>
        <w:t xml:space="preserve"> </w:t>
      </w:r>
      <w:r w:rsidR="009679C9">
        <w:rPr>
          <w:rFonts w:ascii="Verdana" w:hAnsi="Verdana"/>
          <w:bCs/>
          <w:sz w:val="22"/>
          <w:szCs w:val="22"/>
          <w:lang w:val="cs-CZ"/>
        </w:rPr>
        <w:t>bude v Evropě dostupný od července</w:t>
      </w:r>
      <w:r w:rsidRPr="006318BB">
        <w:rPr>
          <w:rFonts w:ascii="Verdana" w:hAnsi="Verdana"/>
          <w:bCs/>
          <w:sz w:val="22"/>
          <w:szCs w:val="22"/>
          <w:lang w:val="cs-CZ"/>
        </w:rPr>
        <w:t xml:space="preserve"> a jeho cena bude přibližně </w:t>
      </w:r>
      <w:r w:rsidR="001C2125" w:rsidRPr="006318BB">
        <w:rPr>
          <w:rFonts w:ascii="Verdana" w:hAnsi="Verdana"/>
          <w:bCs/>
          <w:sz w:val="22"/>
          <w:szCs w:val="22"/>
          <w:lang w:val="cs-CZ"/>
        </w:rPr>
        <w:t>€1300.</w:t>
      </w:r>
    </w:p>
    <w:p w:rsidR="001C2125" w:rsidRPr="006318BB" w:rsidRDefault="001C2125" w:rsidP="00314275">
      <w:pPr>
        <w:jc w:val="both"/>
        <w:rPr>
          <w:rFonts w:ascii="Verdana" w:hAnsi="Verdana"/>
          <w:bCs/>
          <w:sz w:val="22"/>
          <w:szCs w:val="22"/>
          <w:lang w:val="cs-CZ"/>
        </w:rPr>
      </w:pPr>
    </w:p>
    <w:p w:rsidR="008503A8" w:rsidRPr="006318BB" w:rsidRDefault="008503A8" w:rsidP="008503A8">
      <w:pPr>
        <w:snapToGrid w:val="0"/>
        <w:rPr>
          <w:rFonts w:ascii="Verdana" w:hAnsi="Verdana" w:cs="Arial"/>
          <w:b/>
          <w:sz w:val="20"/>
          <w:lang w:val="cs-CZ"/>
        </w:rPr>
      </w:pPr>
      <w:r w:rsidRPr="006318BB">
        <w:rPr>
          <w:rFonts w:ascii="Verdana" w:hAnsi="Verdana" w:cs="Arial"/>
          <w:b/>
          <w:sz w:val="20"/>
          <w:lang w:val="cs-CZ"/>
        </w:rPr>
        <w:t xml:space="preserve">O společnosti Sony </w:t>
      </w:r>
    </w:p>
    <w:p w:rsidR="009310FC" w:rsidRPr="00CB1615" w:rsidRDefault="008503A8" w:rsidP="00CB1615">
      <w:pPr>
        <w:snapToGrid w:val="0"/>
        <w:rPr>
          <w:rStyle w:val="Hypertextovodkaz"/>
          <w:rFonts w:ascii="Verdana" w:hAnsi="Verdana" w:cs="Arial"/>
          <w:color w:val="auto"/>
          <w:sz w:val="20"/>
          <w:u w:val="none"/>
          <w:lang w:val="cs-CZ"/>
        </w:rPr>
      </w:pPr>
      <w:r w:rsidRPr="006318BB">
        <w:rPr>
          <w:rFonts w:ascii="Verdana" w:hAnsi="Verdana" w:cs="Arial"/>
          <w:sz w:val="20"/>
          <w:lang w:val="cs-CZ"/>
        </w:rPr>
        <w:t xml:space="preserve">Společnost Sony je vedoucí výrobce produktů na poli audio, video, her, komunikace, </w:t>
      </w:r>
      <w:proofErr w:type="spellStart"/>
      <w:r w:rsidRPr="006318BB">
        <w:rPr>
          <w:rFonts w:ascii="Verdana" w:hAnsi="Verdana" w:cs="Arial"/>
          <w:sz w:val="20"/>
          <w:lang w:val="cs-CZ"/>
        </w:rPr>
        <w:t>klíčovacích</w:t>
      </w:r>
      <w:proofErr w:type="spellEnd"/>
      <w:r w:rsidRPr="006318BB">
        <w:rPr>
          <w:rFonts w:ascii="Verdana" w:hAnsi="Verdana" w:cs="Arial"/>
          <w:sz w:val="20"/>
          <w:lang w:val="cs-CZ"/>
        </w:rPr>
        <w:t xml:space="preserve"> zařízení a informačních technologií jak pro spotřebitele, tak i pro profesionální trh. Společnost Sony zastává díky svému podnikání v hudebním a zobrazovacím průmyslu, v odvětví počítačové zábavy a online služeb unikátní pozici světového jedničky elektronického a zábavního průmyslu. Sony zaznamenala ve fiskálním roce končícím k </w:t>
      </w:r>
      <w:proofErr w:type="gramStart"/>
      <w:r w:rsidRPr="006318BB">
        <w:rPr>
          <w:rFonts w:ascii="Verdana" w:hAnsi="Verdana" w:cs="Arial"/>
          <w:sz w:val="20"/>
          <w:lang w:val="cs-CZ"/>
        </w:rPr>
        <w:t>31.3.2018</w:t>
      </w:r>
      <w:proofErr w:type="gramEnd"/>
      <w:r w:rsidRPr="006318BB">
        <w:rPr>
          <w:rFonts w:ascii="Verdana" w:hAnsi="Verdana" w:cs="Arial"/>
          <w:sz w:val="20"/>
          <w:lang w:val="cs-CZ"/>
        </w:rPr>
        <w:t xml:space="preserve"> úhrnné roční prodeje ve výši přibližně 77 miliard USD. Globální webová stránka společnosti Sony: </w:t>
      </w:r>
      <w:hyperlink r:id="rId9" w:history="1">
        <w:r w:rsidRPr="006318BB">
          <w:rPr>
            <w:rStyle w:val="Hypertextovodkaz"/>
            <w:rFonts w:ascii="Verdana" w:hAnsi="Verdana" w:cs="Arial"/>
            <w:sz w:val="20"/>
            <w:lang w:val="cs-CZ"/>
          </w:rPr>
          <w:t>http://</w:t>
        </w:r>
        <w:proofErr w:type="gramStart"/>
        <w:r w:rsidRPr="006318BB">
          <w:rPr>
            <w:rStyle w:val="Hypertextovodkaz"/>
            <w:rFonts w:ascii="Verdana" w:hAnsi="Verdana" w:cs="Arial"/>
            <w:sz w:val="20"/>
            <w:lang w:val="cs-CZ"/>
          </w:rPr>
          <w:t>www</w:t>
        </w:r>
        <w:proofErr w:type="gramEnd"/>
        <w:r w:rsidRPr="006318BB">
          <w:rPr>
            <w:rStyle w:val="Hypertextovodkaz"/>
            <w:rFonts w:ascii="Verdana" w:hAnsi="Verdana" w:cs="Arial"/>
            <w:sz w:val="20"/>
            <w:lang w:val="cs-CZ"/>
          </w:rPr>
          <w:t>.</w:t>
        </w:r>
        <w:proofErr w:type="gramStart"/>
        <w:r w:rsidRPr="006318BB">
          <w:rPr>
            <w:rStyle w:val="Hypertextovodkaz"/>
            <w:rFonts w:ascii="Verdana" w:hAnsi="Verdana" w:cs="Arial"/>
            <w:sz w:val="20"/>
            <w:lang w:val="cs-CZ"/>
          </w:rPr>
          <w:t>sony</w:t>
        </w:r>
        <w:proofErr w:type="gramEnd"/>
        <w:r w:rsidRPr="006318BB">
          <w:rPr>
            <w:rStyle w:val="Hypertextovodkaz"/>
            <w:rFonts w:ascii="Verdana" w:hAnsi="Verdana" w:cs="Arial"/>
            <w:sz w:val="20"/>
            <w:lang w:val="cs-CZ"/>
          </w:rPr>
          <w:t>.</w:t>
        </w:r>
        <w:proofErr w:type="spellStart"/>
        <w:r w:rsidRPr="006318BB">
          <w:rPr>
            <w:rStyle w:val="Hypertextovodkaz"/>
            <w:rFonts w:ascii="Verdana" w:hAnsi="Verdana" w:cs="Arial"/>
            <w:sz w:val="20"/>
            <w:lang w:val="cs-CZ"/>
          </w:rPr>
          <w:t>net</w:t>
        </w:r>
        <w:proofErr w:type="spellEnd"/>
        <w:r w:rsidRPr="006318BB">
          <w:rPr>
            <w:rStyle w:val="Hypertextovodkaz"/>
            <w:rFonts w:ascii="Verdana" w:hAnsi="Verdana" w:cs="Arial"/>
            <w:sz w:val="20"/>
            <w:lang w:val="cs-CZ"/>
          </w:rPr>
          <w:t>/</w:t>
        </w:r>
      </w:hyperlink>
    </w:p>
    <w:sectPr w:rsidR="009310FC" w:rsidRPr="00CB1615" w:rsidSect="006E5B36">
      <w:footerReference w:type="default" r:id="rId10"/>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C9" w:rsidRDefault="009679C9" w:rsidP="00F170AA">
      <w:r>
        <w:separator/>
      </w:r>
    </w:p>
  </w:endnote>
  <w:endnote w:type="continuationSeparator" w:id="0">
    <w:p w:rsidR="009679C9" w:rsidRDefault="009679C9" w:rsidP="00F170AA">
      <w:r>
        <w:continuationSeparator/>
      </w:r>
    </w:p>
  </w:endnote>
  <w:endnote w:type="continuationNotice" w:id="1">
    <w:p w:rsidR="009679C9" w:rsidRDefault="009679C9"/>
  </w:endnote>
  <w:endnote w:id="2">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r>
        <w:rPr>
          <w:rStyle w:val="Odkaznavysvtlivky"/>
          <w:rFonts w:ascii="Calibri" w:hAnsi="Calibri" w:cs="Calibri"/>
          <w:lang w:val="cs-CZ"/>
        </w:rPr>
        <w:t>Ekvivalent formátu 3</w:t>
      </w:r>
      <w:r w:rsidRPr="001C2125">
        <w:rPr>
          <w:rStyle w:val="Odkaznavysvtlivky"/>
          <w:rFonts w:ascii="Calibri" w:hAnsi="Calibri" w:cs="Calibri"/>
        </w:rPr>
        <w:t>5</w:t>
      </w:r>
      <w:r>
        <w:rPr>
          <w:rFonts w:ascii="Calibri" w:hAnsi="Calibri" w:cs="Calibri"/>
        </w:rPr>
        <w:t xml:space="preserve"> </w:t>
      </w:r>
      <w:r w:rsidRPr="001C2125">
        <w:rPr>
          <w:rStyle w:val="Odkaznavysvtlivky"/>
          <w:rFonts w:ascii="Calibri" w:hAnsi="Calibri" w:cs="Calibri"/>
        </w:rPr>
        <w:t xml:space="preserve">mm </w:t>
      </w:r>
    </w:p>
  </w:endnote>
  <w:endnote w:id="3">
    <w:p w:rsidR="009679C9" w:rsidRPr="00667FBB" w:rsidRDefault="009679C9" w:rsidP="00216865">
      <w:pPr>
        <w:pStyle w:val="Textvysvtlivek"/>
        <w:rPr>
          <w:rStyle w:val="Odkaznavysvtlivky"/>
          <w:rFonts w:ascii="Calibri" w:hAnsi="Calibri" w:cs="Calibri"/>
          <w:lang w:val="cs-CZ"/>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proofErr w:type="spellStart"/>
      <w:r w:rsidRPr="001C2125">
        <w:rPr>
          <w:rStyle w:val="Odkaznavysvtlivky"/>
          <w:rFonts w:ascii="Calibri" w:hAnsi="Calibri" w:cs="Calibri"/>
        </w:rPr>
        <w:t>CIPA</w:t>
      </w:r>
      <w:proofErr w:type="spellEnd"/>
      <w:r w:rsidRPr="001C2125">
        <w:rPr>
          <w:rStyle w:val="Odkaznavysvtlivky"/>
          <w:rFonts w:ascii="Calibri" w:hAnsi="Calibri" w:cs="Calibri"/>
        </w:rPr>
        <w:t xml:space="preserve"> standard, </w:t>
      </w:r>
      <w:r w:rsidRPr="008A10DD">
        <w:rPr>
          <w:rFonts w:ascii="Calibri" w:hAnsi="Calibri" w:cs="Calibri"/>
          <w:vertAlign w:val="superscript"/>
          <w:lang w:val="cs-CZ"/>
        </w:rPr>
        <w:t>interní měření</w:t>
      </w:r>
      <w:r>
        <w:rPr>
          <w:rStyle w:val="Odkaznavysvtlivky"/>
          <w:rFonts w:ascii="Calibri" w:hAnsi="Calibri" w:cs="Calibri"/>
          <w:lang w:val="cs-CZ"/>
        </w:rPr>
        <w:t xml:space="preserve">, </w:t>
      </w:r>
      <w:r w:rsidR="009B4F17">
        <w:rPr>
          <w:rStyle w:val="Odkaznavysvtlivky"/>
          <w:rFonts w:ascii="Calibri" w:hAnsi="Calibri" w:cs="Calibri"/>
          <w:lang w:val="cs-CZ"/>
        </w:rPr>
        <w:t>clona</w:t>
      </w:r>
      <w:r w:rsidR="009B4F17">
        <w:rPr>
          <w:rStyle w:val="Odkaznavysvtlivky"/>
          <w:rFonts w:ascii="Calibri" w:hAnsi="Calibri" w:cs="Calibri"/>
        </w:rPr>
        <w:t xml:space="preserve"> F</w:t>
      </w:r>
      <w:r>
        <w:rPr>
          <w:rStyle w:val="Odkaznavysvtlivky"/>
          <w:rFonts w:ascii="Calibri" w:hAnsi="Calibri" w:cs="Calibri"/>
        </w:rPr>
        <w:t>=9</w:t>
      </w:r>
      <w:r>
        <w:rPr>
          <w:rFonts w:ascii="Calibri" w:hAnsi="Calibri" w:cs="Calibri"/>
        </w:rPr>
        <w:t xml:space="preserve"> </w:t>
      </w:r>
      <w:r w:rsidRPr="00C665E4">
        <w:rPr>
          <w:rStyle w:val="Odkaznavysvtlivky"/>
          <w:rFonts w:ascii="Calibri" w:hAnsi="Calibri" w:cs="Calibri"/>
        </w:rPr>
        <w:t>mm (</w:t>
      </w:r>
      <w:proofErr w:type="spellStart"/>
      <w:r w:rsidR="009B4F17">
        <w:rPr>
          <w:rStyle w:val="Odkaznavysvtlivky"/>
          <w:rFonts w:ascii="Calibri" w:hAnsi="Calibri" w:cs="Calibri"/>
        </w:rPr>
        <w:t>nejširší</w:t>
      </w:r>
      <w:proofErr w:type="spellEnd"/>
      <w:r w:rsidR="009B4F17">
        <w:rPr>
          <w:rStyle w:val="Odkaznavysvtlivky"/>
          <w:rFonts w:ascii="Calibri" w:hAnsi="Calibri" w:cs="Calibri"/>
        </w:rPr>
        <w:t xml:space="preserve"> </w:t>
      </w:r>
      <w:proofErr w:type="spellStart"/>
      <w:r w:rsidR="009B4F17">
        <w:rPr>
          <w:rStyle w:val="Odkaznavysvtlivky"/>
          <w:rFonts w:ascii="Calibri" w:hAnsi="Calibri" w:cs="Calibri"/>
        </w:rPr>
        <w:t>ohnisko</w:t>
      </w:r>
      <w:proofErr w:type="spellEnd"/>
      <w:r w:rsidRPr="00C665E4">
        <w:rPr>
          <w:rStyle w:val="Odkaznavysvtlivky"/>
          <w:rFonts w:ascii="Calibri" w:hAnsi="Calibri" w:cs="Calibri"/>
        </w:rPr>
        <w:t>),</w:t>
      </w:r>
      <w:r>
        <w:rPr>
          <w:rStyle w:val="Odkaznavysvtlivky"/>
          <w:rFonts w:ascii="Calibri" w:hAnsi="Calibri" w:cs="Calibri"/>
        </w:rPr>
        <w:t xml:space="preserve"> </w:t>
      </w:r>
      <w:proofErr w:type="spellStart"/>
      <w:r>
        <w:rPr>
          <w:rStyle w:val="Odkaznavysvtlivky"/>
          <w:rFonts w:ascii="Calibri" w:hAnsi="Calibri" w:cs="Calibri"/>
        </w:rPr>
        <w:t>EV6</w:t>
      </w:r>
      <w:proofErr w:type="spellEnd"/>
      <w:r>
        <w:rPr>
          <w:rStyle w:val="Odkaznavysvtlivky"/>
          <w:rFonts w:ascii="Calibri" w:hAnsi="Calibri" w:cs="Calibri"/>
          <w:lang w:val="cs-CZ"/>
        </w:rPr>
        <w:t>,</w:t>
      </w:r>
      <w:r w:rsidRPr="001C2125">
        <w:rPr>
          <w:rStyle w:val="Odkaznavysvtlivky"/>
          <w:rFonts w:ascii="Calibri" w:hAnsi="Calibri" w:cs="Calibri"/>
        </w:rPr>
        <w:t xml:space="preserve">9, Program Auto, </w:t>
      </w:r>
      <w:r>
        <w:rPr>
          <w:rFonts w:ascii="Calibri" w:hAnsi="Calibri" w:cs="Calibri"/>
          <w:vertAlign w:val="superscript"/>
          <w:lang w:val="cs-CZ"/>
        </w:rPr>
        <w:t xml:space="preserve">režim </w:t>
      </w:r>
      <w:r>
        <w:rPr>
          <w:rStyle w:val="Odkaznavysvtlivky"/>
          <w:rFonts w:ascii="Calibri" w:hAnsi="Calibri" w:cs="Calibri"/>
          <w:lang w:val="cs-CZ"/>
        </w:rPr>
        <w:t>ostření</w:t>
      </w:r>
      <w:r>
        <w:rPr>
          <w:rStyle w:val="Odkaznavysvtlivky"/>
          <w:rFonts w:ascii="Calibri" w:hAnsi="Calibri" w:cs="Calibri"/>
        </w:rPr>
        <w:t xml:space="preserve">: AF-A, </w:t>
      </w:r>
      <w:r w:rsidRPr="00667FBB">
        <w:rPr>
          <w:rFonts w:ascii="Calibri" w:hAnsi="Calibri" w:cs="Calibri"/>
          <w:vertAlign w:val="superscript"/>
          <w:lang w:val="cs-CZ"/>
        </w:rPr>
        <w:t>oblast zaostření</w:t>
      </w:r>
      <w:r>
        <w:rPr>
          <w:rStyle w:val="Odkaznavysvtlivky"/>
          <w:rFonts w:ascii="Calibri" w:hAnsi="Calibri" w:cs="Calibri"/>
        </w:rPr>
        <w:t xml:space="preserve">: </w:t>
      </w:r>
      <w:r>
        <w:rPr>
          <w:rFonts w:ascii="Calibri" w:hAnsi="Calibri" w:cs="Calibri"/>
          <w:vertAlign w:val="superscript"/>
          <w:lang w:val="cs-CZ"/>
        </w:rPr>
        <w:t>s</w:t>
      </w:r>
      <w:r w:rsidRPr="00667FBB">
        <w:rPr>
          <w:rFonts w:ascii="Calibri" w:hAnsi="Calibri" w:cs="Calibri"/>
          <w:vertAlign w:val="superscript"/>
          <w:lang w:val="cs-CZ"/>
        </w:rPr>
        <w:t>třed</w:t>
      </w:r>
    </w:p>
  </w:endnote>
  <w:endnote w:id="4">
    <w:p w:rsidR="009679C9" w:rsidRPr="001C2125" w:rsidRDefault="009679C9" w:rsidP="001C2125">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r w:rsidRPr="00667FBB">
        <w:rPr>
          <w:rFonts w:ascii="Calibri" w:hAnsi="Calibri" w:cs="Calibri"/>
          <w:vertAlign w:val="superscript"/>
          <w:lang w:val="cs-CZ"/>
        </w:rPr>
        <w:t xml:space="preserve">Společně s </w:t>
      </w:r>
      <w:proofErr w:type="spellStart"/>
      <w:r w:rsidRPr="00667FBB">
        <w:rPr>
          <w:rStyle w:val="Odkaznavysvtlivky"/>
          <w:rFonts w:ascii="Calibri" w:hAnsi="Calibri" w:cs="Calibri"/>
        </w:rPr>
        <w:t>RX10</w:t>
      </w:r>
      <w:proofErr w:type="spellEnd"/>
      <w:r w:rsidRPr="001C2125">
        <w:rPr>
          <w:rStyle w:val="Odkaznavysvtlivky"/>
          <w:rFonts w:ascii="Calibri" w:hAnsi="Calibri" w:cs="Calibri"/>
        </w:rPr>
        <w:t xml:space="preserve"> IV. </w:t>
      </w:r>
      <w:r w:rsidRPr="00667FBB">
        <w:rPr>
          <w:rFonts w:ascii="Calibri" w:hAnsi="Calibri" w:cs="Calibri"/>
          <w:vertAlign w:val="superscript"/>
          <w:lang w:val="cs-CZ"/>
        </w:rPr>
        <w:t>Mezi digitálními fotoaparáty a pevným ohniskem a snímačem</w:t>
      </w:r>
      <w:r>
        <w:rPr>
          <w:rStyle w:val="Odkaznavysvtlivky"/>
          <w:lang w:val="cs-CZ"/>
        </w:rPr>
        <w:t xml:space="preserve"> typu</w:t>
      </w:r>
      <w:r w:rsidRPr="00667FBB">
        <w:rPr>
          <w:rStyle w:val="Odkaznavysvtlivky"/>
        </w:rPr>
        <w:t xml:space="preserve"> </w:t>
      </w:r>
      <w:r>
        <w:rPr>
          <w:rStyle w:val="Odkaznavysvtlivky"/>
          <w:rFonts w:ascii="Calibri" w:hAnsi="Calibri" w:cs="Calibri"/>
        </w:rPr>
        <w:t>1</w:t>
      </w:r>
      <w:r>
        <w:rPr>
          <w:rStyle w:val="Odkaznavysvtlivky"/>
          <w:rFonts w:ascii="Calibri" w:hAnsi="Calibri" w:cs="Calibri"/>
          <w:lang w:val="cs-CZ"/>
        </w:rPr>
        <w:t>,</w:t>
      </w:r>
      <w:r>
        <w:rPr>
          <w:rStyle w:val="Odkaznavysvtlivky"/>
          <w:rFonts w:ascii="Calibri" w:hAnsi="Calibri" w:cs="Calibri"/>
        </w:rPr>
        <w:t>0.</w:t>
      </w:r>
      <w:r>
        <w:rPr>
          <w:rStyle w:val="Odkaznavysvtlivky"/>
          <w:rFonts w:ascii="Calibri" w:hAnsi="Calibri" w:cs="Calibri"/>
          <w:lang w:val="cs-CZ"/>
        </w:rPr>
        <w:t xml:space="preserve"> Podle tiskové zprávy z června </w:t>
      </w:r>
      <w:r>
        <w:rPr>
          <w:rStyle w:val="Odkaznavysvtlivky"/>
          <w:rFonts w:ascii="Calibri" w:hAnsi="Calibri" w:cs="Calibri"/>
        </w:rPr>
        <w:t>2018</w:t>
      </w:r>
      <w:r>
        <w:rPr>
          <w:rStyle w:val="Odkaznavysvtlivky"/>
          <w:rFonts w:ascii="Calibri" w:hAnsi="Calibri" w:cs="Calibri"/>
          <w:lang w:val="cs-CZ"/>
        </w:rPr>
        <w:t>, na základě průzkumu Sony</w:t>
      </w:r>
      <w:r w:rsidRPr="001C2125">
        <w:rPr>
          <w:rStyle w:val="Odkaznavysvtlivky"/>
          <w:rFonts w:ascii="Calibri" w:hAnsi="Calibri" w:cs="Calibri"/>
        </w:rPr>
        <w:t xml:space="preserve"> </w:t>
      </w:r>
    </w:p>
  </w:endnote>
  <w:endnote w:id="5">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proofErr w:type="spellStart"/>
      <w:r>
        <w:rPr>
          <w:rStyle w:val="Odkaznavysvtlivky"/>
        </w:rPr>
        <w:t>Přibližn</w:t>
      </w:r>
      <w:proofErr w:type="spellEnd"/>
      <w:r>
        <w:rPr>
          <w:rStyle w:val="Odkaznavysvtlivky"/>
          <w:lang w:val="cs-CZ"/>
        </w:rPr>
        <w:t xml:space="preserve">ý </w:t>
      </w:r>
      <w:r>
        <w:rPr>
          <w:rStyle w:val="Odkaznavysvtlivky"/>
          <w:rFonts w:ascii="Calibri" w:hAnsi="Calibri" w:cs="Calibri"/>
          <w:lang w:val="cs-CZ"/>
        </w:rPr>
        <w:t xml:space="preserve">počet efektivních </w:t>
      </w:r>
      <w:proofErr w:type="spellStart"/>
      <w:r>
        <w:rPr>
          <w:rStyle w:val="Odkaznavysvtlivky"/>
          <w:rFonts w:ascii="Calibri" w:hAnsi="Calibri" w:cs="Calibri"/>
          <w:lang w:val="cs-CZ"/>
        </w:rPr>
        <w:t>megapixelů</w:t>
      </w:r>
      <w:proofErr w:type="spellEnd"/>
    </w:p>
  </w:endnote>
  <w:endnote w:id="6">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r>
        <w:rPr>
          <w:rStyle w:val="Odkaznavysvtlivky"/>
          <w:rFonts w:ascii="Calibri" w:hAnsi="Calibri" w:cs="Calibri"/>
          <w:lang w:val="cs-CZ"/>
        </w:rPr>
        <w:t xml:space="preserve">Při nastavení </w:t>
      </w:r>
      <w:r w:rsidRPr="001C2125">
        <w:rPr>
          <w:rStyle w:val="Odkaznavysvtlivky"/>
          <w:rFonts w:ascii="Calibri" w:hAnsi="Calibri" w:cs="Calibri"/>
        </w:rPr>
        <w:t>"Continuous shooting mode: Hi"</w:t>
      </w:r>
    </w:p>
  </w:endnote>
  <w:endnote w:id="7">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r w:rsidRPr="008A10DD">
        <w:rPr>
          <w:rStyle w:val="Odkaznavysvtlivky"/>
        </w:rPr>
        <w:t xml:space="preserve">Standard </w:t>
      </w:r>
      <w:proofErr w:type="spellStart"/>
      <w:r w:rsidRPr="008A10DD">
        <w:rPr>
          <w:rStyle w:val="Odkaznavysvtlivky"/>
          <w:rFonts w:ascii="Calibri" w:hAnsi="Calibri" w:cs="Calibri"/>
          <w:lang w:val="cs-CZ"/>
        </w:rPr>
        <w:t>CIPA</w:t>
      </w:r>
      <w:proofErr w:type="spellEnd"/>
      <w:r w:rsidRPr="008A10DD">
        <w:rPr>
          <w:rStyle w:val="Odkaznavysvtlivky"/>
        </w:rPr>
        <w:t xml:space="preserve">, </w:t>
      </w:r>
      <w:r>
        <w:rPr>
          <w:rStyle w:val="Odkaznavysvtlivky"/>
          <w:rFonts w:ascii="Calibri" w:hAnsi="Calibri" w:cs="Calibri"/>
          <w:lang w:val="cs-CZ"/>
        </w:rPr>
        <w:t>úhlový náklon při</w:t>
      </w:r>
      <w:r w:rsidRPr="001C2125">
        <w:rPr>
          <w:rStyle w:val="Odkaznavysvtlivky"/>
          <w:rFonts w:ascii="Calibri" w:hAnsi="Calibri" w:cs="Calibri"/>
        </w:rPr>
        <w:t xml:space="preserve"> 200</w:t>
      </w:r>
      <w:r>
        <w:rPr>
          <w:rFonts w:ascii="Calibri" w:hAnsi="Calibri" w:cs="Calibri"/>
        </w:rPr>
        <w:t xml:space="preserve"> </w:t>
      </w:r>
      <w:r w:rsidRPr="001C2125">
        <w:rPr>
          <w:rStyle w:val="Odkaznavysvtlivky"/>
          <w:rFonts w:ascii="Calibri" w:hAnsi="Calibri" w:cs="Calibri"/>
        </w:rPr>
        <w:t>mm (</w:t>
      </w:r>
      <w:proofErr w:type="spellStart"/>
      <w:r w:rsidRPr="008A10DD">
        <w:rPr>
          <w:rStyle w:val="Odkaznavysvtlivky"/>
        </w:rPr>
        <w:t>ekvivalent</w:t>
      </w:r>
      <w:proofErr w:type="spellEnd"/>
      <w:r w:rsidRPr="008A10DD">
        <w:rPr>
          <w:rStyle w:val="Odkaznavysvtlivky"/>
        </w:rPr>
        <w:t xml:space="preserve"> </w:t>
      </w:r>
      <w:proofErr w:type="spellStart"/>
      <w:r w:rsidRPr="001C2125">
        <w:rPr>
          <w:rStyle w:val="Odkaznavysvtlivky"/>
          <w:rFonts w:ascii="Calibri" w:hAnsi="Calibri" w:cs="Calibri"/>
        </w:rPr>
        <w:t>35mm</w:t>
      </w:r>
      <w:proofErr w:type="spellEnd"/>
      <w:r w:rsidRPr="001C2125">
        <w:rPr>
          <w:rStyle w:val="Odkaznavysvtlivky"/>
          <w:rFonts w:ascii="Calibri" w:hAnsi="Calibri" w:cs="Calibri"/>
        </w:rPr>
        <w:t>)</w:t>
      </w:r>
    </w:p>
  </w:endnote>
  <w:endnote w:id="8">
    <w:p w:rsidR="009679C9" w:rsidRPr="001C2125" w:rsidRDefault="009679C9" w:rsidP="00B85650">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proofErr w:type="spellStart"/>
      <w:r w:rsidRPr="001C2125">
        <w:rPr>
          <w:rStyle w:val="Odkaznavysvtlivky"/>
          <w:rFonts w:ascii="Calibri" w:hAnsi="Calibri" w:cs="Calibri"/>
        </w:rPr>
        <w:t>QFHD</w:t>
      </w:r>
      <w:proofErr w:type="spellEnd"/>
      <w:r w:rsidRPr="001C2125">
        <w:rPr>
          <w:rStyle w:val="Odkaznavysvtlivky"/>
          <w:rFonts w:ascii="Calibri" w:hAnsi="Calibri" w:cs="Calibri"/>
        </w:rPr>
        <w:t>: 3840×2160</w:t>
      </w:r>
    </w:p>
  </w:endnote>
  <w:endnote w:id="9">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r w:rsidRPr="00972CC1">
        <w:rPr>
          <w:rStyle w:val="Odkaznavysvtlivky"/>
        </w:rPr>
        <w:t xml:space="preserve">Pro </w:t>
      </w:r>
      <w:proofErr w:type="spellStart"/>
      <w:r w:rsidRPr="00972CC1">
        <w:rPr>
          <w:rStyle w:val="Odkaznavysvtlivky"/>
        </w:rPr>
        <w:t>sledování</w:t>
      </w:r>
      <w:proofErr w:type="spellEnd"/>
      <w:r w:rsidRPr="00972CC1">
        <w:rPr>
          <w:rStyle w:val="Odkaznavysvtlivky"/>
        </w:rPr>
        <w:t xml:space="preserve"> </w:t>
      </w:r>
      <w:proofErr w:type="spellStart"/>
      <w:r w:rsidRPr="001C2125">
        <w:rPr>
          <w:rStyle w:val="Odkaznavysvtlivky"/>
          <w:rFonts w:ascii="Calibri" w:hAnsi="Calibri" w:cs="Calibri"/>
        </w:rPr>
        <w:t>HDR</w:t>
      </w:r>
      <w:proofErr w:type="spellEnd"/>
      <w:r w:rsidRPr="001C2125">
        <w:rPr>
          <w:rStyle w:val="Odkaznavysvtlivky"/>
          <w:rFonts w:ascii="Calibri" w:hAnsi="Calibri" w:cs="Calibri"/>
        </w:rPr>
        <w:t xml:space="preserve"> (</w:t>
      </w:r>
      <w:proofErr w:type="spellStart"/>
      <w:r w:rsidRPr="001C2125">
        <w:rPr>
          <w:rStyle w:val="Odkaznavysvtlivky"/>
          <w:rFonts w:ascii="Calibri" w:hAnsi="Calibri" w:cs="Calibri"/>
        </w:rPr>
        <w:t>HLG</w:t>
      </w:r>
      <w:proofErr w:type="spellEnd"/>
      <w:r w:rsidRPr="001C2125">
        <w:rPr>
          <w:rStyle w:val="Odkaznavysvtlivky"/>
          <w:rFonts w:ascii="Calibri" w:hAnsi="Calibri" w:cs="Calibri"/>
        </w:rPr>
        <w:t xml:space="preserve">) </w:t>
      </w:r>
      <w:proofErr w:type="spellStart"/>
      <w:r w:rsidRPr="00972CC1">
        <w:rPr>
          <w:rStyle w:val="Odkaznavysvtlivky"/>
        </w:rPr>
        <w:t>videí</w:t>
      </w:r>
      <w:proofErr w:type="spellEnd"/>
      <w:r w:rsidRPr="00972CC1">
        <w:rPr>
          <w:rStyle w:val="Odkaznavysvtlivky"/>
        </w:rPr>
        <w:t xml:space="preserve"> </w:t>
      </w:r>
      <w:proofErr w:type="spellStart"/>
      <w:r w:rsidRPr="00972CC1">
        <w:rPr>
          <w:rStyle w:val="Odkaznavysvtlivky"/>
        </w:rPr>
        <w:t>připojte</w:t>
      </w:r>
      <w:proofErr w:type="spellEnd"/>
      <w:r>
        <w:rPr>
          <w:rFonts w:ascii="Calibri" w:hAnsi="Calibri" w:cs="Calibri"/>
          <w:lang w:val="cs-CZ"/>
        </w:rPr>
        <w:t xml:space="preserve"> </w:t>
      </w:r>
      <w:proofErr w:type="spellStart"/>
      <w:r w:rsidRPr="00C40710">
        <w:rPr>
          <w:rStyle w:val="Odkaznavysvtlivky"/>
        </w:rPr>
        <w:t>televizor</w:t>
      </w:r>
      <w:proofErr w:type="spellEnd"/>
      <w:r w:rsidRPr="00C40710">
        <w:rPr>
          <w:rStyle w:val="Odkaznavysvtlivky"/>
        </w:rPr>
        <w:t xml:space="preserve"> Sony </w:t>
      </w:r>
      <w:proofErr w:type="spellStart"/>
      <w:r w:rsidRPr="00C40710">
        <w:rPr>
          <w:rStyle w:val="Odkaznavysvtlivky"/>
        </w:rPr>
        <w:t>kompatibilní</w:t>
      </w:r>
      <w:proofErr w:type="spellEnd"/>
      <w:r w:rsidRPr="00C40710">
        <w:rPr>
          <w:rStyle w:val="Odkaznavysvtlivky"/>
        </w:rPr>
        <w:t xml:space="preserve"> s </w:t>
      </w:r>
      <w:proofErr w:type="spellStart"/>
      <w:r w:rsidRPr="00C40710">
        <w:rPr>
          <w:rStyle w:val="Odkaznavysvtlivky"/>
        </w:rPr>
        <w:t>HDR</w:t>
      </w:r>
      <w:proofErr w:type="spellEnd"/>
      <w:r w:rsidRPr="00C40710">
        <w:rPr>
          <w:rStyle w:val="Odkaznavysvtlivky"/>
        </w:rPr>
        <w:t xml:space="preserve"> (</w:t>
      </w:r>
      <w:proofErr w:type="spellStart"/>
      <w:r w:rsidRPr="00C40710">
        <w:rPr>
          <w:rStyle w:val="Odkaznavysvtlivky"/>
        </w:rPr>
        <w:t>HLG</w:t>
      </w:r>
      <w:proofErr w:type="spellEnd"/>
      <w:r w:rsidRPr="001C2125">
        <w:rPr>
          <w:rStyle w:val="Odkaznavysvtlivky"/>
          <w:rFonts w:ascii="Calibri" w:hAnsi="Calibri" w:cs="Calibri"/>
        </w:rPr>
        <w:t xml:space="preserve">) </w:t>
      </w:r>
      <w:proofErr w:type="spellStart"/>
      <w:r w:rsidRPr="008A10DD">
        <w:rPr>
          <w:rStyle w:val="Odkaznavysvtlivky"/>
        </w:rPr>
        <w:t>pomocí</w:t>
      </w:r>
      <w:proofErr w:type="spellEnd"/>
      <w:r w:rsidRPr="008A10DD">
        <w:rPr>
          <w:rStyle w:val="Odkaznavysvtlivky"/>
        </w:rPr>
        <w:t xml:space="preserve"> U</w:t>
      </w:r>
      <w:r w:rsidRPr="001C2125">
        <w:rPr>
          <w:rStyle w:val="Odkaznavysvtlivky"/>
          <w:rFonts w:ascii="Calibri" w:hAnsi="Calibri" w:cs="Calibri"/>
        </w:rPr>
        <w:t xml:space="preserve">SB </w:t>
      </w:r>
      <w:proofErr w:type="spellStart"/>
      <w:r w:rsidRPr="008A10DD">
        <w:rPr>
          <w:rStyle w:val="Odkaznavysvtlivky"/>
        </w:rPr>
        <w:t>kabelu</w:t>
      </w:r>
      <w:proofErr w:type="spellEnd"/>
      <w:r w:rsidRPr="008A10DD">
        <w:rPr>
          <w:rStyle w:val="Odkaznavysvtlivky"/>
        </w:rPr>
        <w:t xml:space="preserve"> </w:t>
      </w:r>
    </w:p>
  </w:endnote>
  <w:endnote w:id="10">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proofErr w:type="spellStart"/>
      <w:r w:rsidRPr="00972CC1">
        <w:rPr>
          <w:rStyle w:val="Odkaznavysvtlivky"/>
        </w:rPr>
        <w:t>Ve</w:t>
      </w:r>
      <w:proofErr w:type="spellEnd"/>
      <w:r w:rsidRPr="00972CC1">
        <w:rPr>
          <w:rStyle w:val="Odkaznavysvtlivky"/>
        </w:rPr>
        <w:t xml:space="preserve"> </w:t>
      </w:r>
      <w:proofErr w:type="spellStart"/>
      <w:r w:rsidRPr="00972CC1">
        <w:rPr>
          <w:rStyle w:val="Odkaznavysvtlivky"/>
        </w:rPr>
        <w:t>srovnání</w:t>
      </w:r>
      <w:proofErr w:type="spellEnd"/>
      <w:r w:rsidRPr="00972CC1">
        <w:rPr>
          <w:rStyle w:val="Odkaznavysvtlivky"/>
        </w:rPr>
        <w:t xml:space="preserve"> </w:t>
      </w:r>
      <w:r>
        <w:rPr>
          <w:rStyle w:val="Odkaznavysvtlivky"/>
          <w:rFonts w:ascii="Calibri" w:hAnsi="Calibri" w:cs="Calibri"/>
          <w:lang w:val="cs-CZ"/>
        </w:rPr>
        <w:t xml:space="preserve">s </w:t>
      </w:r>
      <w:r w:rsidRPr="001C2125">
        <w:rPr>
          <w:rStyle w:val="Odkaznavysvtlivky"/>
          <w:rFonts w:ascii="Calibri" w:hAnsi="Calibri" w:cs="Calibri"/>
        </w:rPr>
        <w:t>DSC-</w:t>
      </w:r>
      <w:proofErr w:type="spellStart"/>
      <w:r w:rsidRPr="001C2125">
        <w:rPr>
          <w:rStyle w:val="Odkaznavysvtlivky"/>
          <w:rFonts w:ascii="Calibri" w:hAnsi="Calibri" w:cs="Calibri"/>
        </w:rPr>
        <w:t>RX100M5</w:t>
      </w:r>
      <w:proofErr w:type="spellEnd"/>
      <w:r w:rsidRPr="001C2125">
        <w:rPr>
          <w:rStyle w:val="Odkaznavysvtlivky"/>
          <w:rFonts w:ascii="Calibri" w:hAnsi="Calibri" w:cs="Calibri" w:hint="eastAsia"/>
        </w:rPr>
        <w:t xml:space="preserve">. </w:t>
      </w:r>
      <w:proofErr w:type="spellStart"/>
      <w:r w:rsidRPr="00972CC1">
        <w:rPr>
          <w:rStyle w:val="Odkaznavysvtlivky"/>
        </w:rPr>
        <w:t>Testovací</w:t>
      </w:r>
      <w:proofErr w:type="spellEnd"/>
      <w:r w:rsidRPr="00972CC1">
        <w:rPr>
          <w:rStyle w:val="Odkaznavysvtlivky"/>
        </w:rPr>
        <w:t xml:space="preserve"> </w:t>
      </w:r>
      <w:proofErr w:type="spellStart"/>
      <w:r w:rsidRPr="00972CC1">
        <w:rPr>
          <w:rStyle w:val="Odkaznavysvtlivky"/>
        </w:rPr>
        <w:t>podmínky</w:t>
      </w:r>
      <w:proofErr w:type="spellEnd"/>
      <w:r w:rsidRPr="00972CC1">
        <w:rPr>
          <w:rStyle w:val="Odkaznavysvtlivky"/>
        </w:rPr>
        <w:t xml:space="preserve"> Sony</w:t>
      </w:r>
    </w:p>
  </w:endnote>
  <w:endnote w:id="11">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Pr>
          <w:rStyle w:val="Odkaznavysvtlivky"/>
          <w:rFonts w:ascii="Calibri" w:hAnsi="Calibri" w:cs="Calibri"/>
        </w:rPr>
        <w:t xml:space="preserve"> </w:t>
      </w:r>
      <w:r>
        <w:rPr>
          <w:rStyle w:val="Odkaznavysvtlivky"/>
          <w:rFonts w:ascii="Calibri" w:hAnsi="Calibri" w:cs="Calibri"/>
        </w:rPr>
        <w:tab/>
      </w:r>
      <w:r>
        <w:rPr>
          <w:rStyle w:val="Odkaznavysvtlivky"/>
          <w:rFonts w:ascii="Calibri" w:hAnsi="Calibri" w:cs="Calibri"/>
          <w:lang w:val="cs-CZ"/>
        </w:rPr>
        <w:t>Při nastavení sériového snímání</w:t>
      </w:r>
      <w:r w:rsidRPr="001C2125">
        <w:rPr>
          <w:rStyle w:val="Odkaznavysvtlivky"/>
          <w:rFonts w:ascii="Calibri" w:hAnsi="Calibri" w:cs="Calibri"/>
        </w:rPr>
        <w:t xml:space="preserve"> "C</w:t>
      </w:r>
      <w:r>
        <w:rPr>
          <w:rStyle w:val="Odkaznavysvtlivky"/>
          <w:rFonts w:ascii="Calibri" w:hAnsi="Calibri" w:cs="Calibri"/>
        </w:rPr>
        <w:t>ontinuous shooting mode: Hi" a</w:t>
      </w:r>
      <w:r>
        <w:rPr>
          <w:rStyle w:val="Odkaznavysvtlivky"/>
          <w:rFonts w:ascii="Calibri" w:hAnsi="Calibri" w:cs="Calibri"/>
          <w:lang w:val="cs-CZ"/>
        </w:rPr>
        <w:t xml:space="preserve"> kvality snímku</w:t>
      </w:r>
      <w:r w:rsidRPr="001C2125">
        <w:rPr>
          <w:rStyle w:val="Odkaznavysvtlivky"/>
          <w:rFonts w:ascii="Calibri" w:hAnsi="Calibri" w:cs="Calibri"/>
        </w:rPr>
        <w:t xml:space="preserve"> "Image quality: Fine"</w:t>
      </w:r>
    </w:p>
  </w:endnote>
  <w:endnote w:id="12">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sidRPr="001C2125">
        <w:rPr>
          <w:rStyle w:val="Odkaznavysvtlivky"/>
          <w:rFonts w:ascii="Calibri" w:hAnsi="Calibri" w:cs="Calibri"/>
        </w:rPr>
        <w:t xml:space="preserve"> </w:t>
      </w:r>
      <w:r w:rsidRPr="001C2125">
        <w:rPr>
          <w:rStyle w:val="Odkaznavysvtlivky"/>
          <w:rFonts w:ascii="Calibri" w:hAnsi="Calibri" w:cs="Calibri"/>
        </w:rPr>
        <w:tab/>
      </w:r>
      <w:r>
        <w:rPr>
          <w:rStyle w:val="Odkaznavysvtlivky"/>
          <w:rFonts w:ascii="Calibri" w:hAnsi="Calibri" w:cs="Calibri"/>
          <w:lang w:val="cs-CZ"/>
        </w:rPr>
        <w:t>Nahrávání audia není k dispozici</w:t>
      </w:r>
      <w:r w:rsidRPr="001C2125">
        <w:rPr>
          <w:rStyle w:val="Odkaznavysvtlivky"/>
          <w:rFonts w:ascii="Calibri" w:hAnsi="Calibri" w:cs="Calibri"/>
        </w:rPr>
        <w:t xml:space="preserve">. </w:t>
      </w:r>
      <w:r>
        <w:rPr>
          <w:rStyle w:val="Odkaznavysvtlivky"/>
          <w:rFonts w:ascii="Calibri" w:hAnsi="Calibri" w:cs="Calibri"/>
          <w:lang w:val="cs-CZ"/>
        </w:rPr>
        <w:t xml:space="preserve">Vyžaduje </w:t>
      </w:r>
      <w:proofErr w:type="spellStart"/>
      <w:r>
        <w:rPr>
          <w:rStyle w:val="Odkaznavysvtlivky"/>
          <w:rFonts w:ascii="Calibri" w:hAnsi="Calibri" w:cs="Calibri"/>
          <w:lang w:val="cs-CZ"/>
        </w:rPr>
        <w:t>pamě</w:t>
      </w:r>
      <w:r>
        <w:rPr>
          <w:rStyle w:val="Odkaznavysvtlivky"/>
        </w:rPr>
        <w:t>ťové</w:t>
      </w:r>
      <w:proofErr w:type="spellEnd"/>
      <w:r>
        <w:rPr>
          <w:rStyle w:val="Odkaznavysvtlivky"/>
        </w:rPr>
        <w:t xml:space="preserve"> </w:t>
      </w:r>
      <w:r>
        <w:rPr>
          <w:rStyle w:val="Odkaznavysvtlivky"/>
          <w:lang w:val="cs-CZ"/>
        </w:rPr>
        <w:t xml:space="preserve">karty </w:t>
      </w:r>
      <w:proofErr w:type="spellStart"/>
      <w:r w:rsidRPr="001C2125">
        <w:rPr>
          <w:rStyle w:val="Odkaznavysvtlivky"/>
          <w:rFonts w:ascii="Calibri" w:hAnsi="Calibri" w:cs="Calibri"/>
        </w:rPr>
        <w:t>SDHC</w:t>
      </w:r>
      <w:proofErr w:type="spellEnd"/>
      <w:r w:rsidRPr="001C2125">
        <w:rPr>
          <w:rStyle w:val="Odkaznavysvtlivky"/>
          <w:rFonts w:ascii="Calibri" w:hAnsi="Calibri" w:cs="Calibri"/>
        </w:rPr>
        <w:t>/</w:t>
      </w:r>
      <w:proofErr w:type="spellStart"/>
      <w:r w:rsidRPr="001C2125">
        <w:rPr>
          <w:rStyle w:val="Odkaznavysvtlivky"/>
          <w:rFonts w:ascii="Calibri" w:hAnsi="Calibri" w:cs="Calibri"/>
        </w:rPr>
        <w:t>SDXC</w:t>
      </w:r>
      <w:proofErr w:type="spellEnd"/>
      <w:r w:rsidRPr="001C2125">
        <w:rPr>
          <w:rStyle w:val="Odkaznavysvtlivky"/>
          <w:rFonts w:ascii="Calibri" w:hAnsi="Calibri" w:cs="Calibri"/>
        </w:rPr>
        <w:t xml:space="preserve"> </w:t>
      </w:r>
      <w:r>
        <w:rPr>
          <w:rStyle w:val="Odkaznavysvtlivky"/>
          <w:lang w:val="cs-CZ"/>
        </w:rPr>
        <w:t>třídy</w:t>
      </w:r>
      <w:r w:rsidRPr="00972CC1">
        <w:rPr>
          <w:rStyle w:val="Odkaznavysvtlivky"/>
        </w:rPr>
        <w:t xml:space="preserve"> </w:t>
      </w:r>
      <w:r>
        <w:rPr>
          <w:rStyle w:val="Odkaznavysvtlivky"/>
          <w:rFonts w:ascii="Calibri" w:hAnsi="Calibri" w:cs="Calibri"/>
        </w:rPr>
        <w:t xml:space="preserve">10 </w:t>
      </w:r>
      <w:r>
        <w:rPr>
          <w:rStyle w:val="Odkaznavysvtlivky"/>
          <w:rFonts w:ascii="Calibri" w:hAnsi="Calibri" w:cs="Calibri"/>
          <w:lang w:val="cs-CZ"/>
        </w:rPr>
        <w:t>nebo vyšší</w:t>
      </w:r>
    </w:p>
  </w:endnote>
  <w:endnote w:id="13">
    <w:p w:rsidR="009679C9" w:rsidRPr="001C2125" w:rsidRDefault="009679C9" w:rsidP="006E5B36">
      <w:pPr>
        <w:pStyle w:val="Textvysvtlivek"/>
        <w:rPr>
          <w:rStyle w:val="Odkaznavysvtlivky"/>
          <w:rFonts w:ascii="Calibri" w:hAnsi="Calibri" w:cs="Calibri"/>
        </w:rPr>
      </w:pPr>
      <w:r w:rsidRPr="001C2125">
        <w:rPr>
          <w:rStyle w:val="Odkaznavysvtlivky"/>
          <w:rFonts w:ascii="Calibri" w:hAnsi="Calibri" w:cs="Calibri"/>
        </w:rPr>
        <w:endnoteRef/>
      </w:r>
      <w:r>
        <w:rPr>
          <w:rStyle w:val="Odkaznavysvtlivky"/>
          <w:rFonts w:ascii="Calibri" w:hAnsi="Calibri" w:cs="Calibri"/>
        </w:rPr>
        <w:t xml:space="preserve"> </w:t>
      </w:r>
      <w:r>
        <w:rPr>
          <w:rStyle w:val="Odkaznavysvtlivky"/>
          <w:rFonts w:ascii="Calibri" w:hAnsi="Calibri" w:cs="Calibri"/>
        </w:rPr>
        <w:tab/>
      </w:r>
      <w:r>
        <w:rPr>
          <w:rStyle w:val="Odkaznavysvtlivky"/>
          <w:rFonts w:ascii="Calibri" w:hAnsi="Calibri" w:cs="Calibri"/>
          <w:lang w:val="cs-CZ"/>
        </w:rPr>
        <w:t>V režimu</w:t>
      </w:r>
      <w:r w:rsidRPr="001C2125">
        <w:rPr>
          <w:rStyle w:val="Odkaznavysvtlivky"/>
          <w:rFonts w:ascii="Calibri" w:hAnsi="Calibri" w:cs="Calibri"/>
        </w:rPr>
        <w:t xml:space="preserve"> PAL. Menu</w:t>
      </w:r>
      <w:r>
        <w:rPr>
          <w:rStyle w:val="Odkaznavysvtlivky"/>
          <w:rFonts w:ascii="Calibri" w:hAnsi="Calibri" w:cs="Calibri"/>
          <w:lang w:val="cs-CZ"/>
        </w:rPr>
        <w:t xml:space="preserve"> </w:t>
      </w:r>
      <w:proofErr w:type="spellStart"/>
      <w:r w:rsidRPr="00972CC1">
        <w:rPr>
          <w:rStyle w:val="Odkaznavysvtlivky"/>
          <w:rFonts w:ascii="Calibri" w:hAnsi="Calibri" w:cs="Calibri"/>
        </w:rPr>
        <w:t>umož</w:t>
      </w:r>
      <w:r w:rsidRPr="00972CC1">
        <w:rPr>
          <w:rStyle w:val="Odkaznavysvtlivky"/>
        </w:rPr>
        <w:t>ňuje</w:t>
      </w:r>
      <w:proofErr w:type="spellEnd"/>
      <w:r w:rsidRPr="001C2125">
        <w:rPr>
          <w:rStyle w:val="Odkaznavysvtlivky"/>
          <w:rFonts w:ascii="Calibri" w:hAnsi="Calibri" w:cs="Calibri"/>
        </w:rPr>
        <w:t xml:space="preserve"> </w:t>
      </w:r>
      <w:r>
        <w:rPr>
          <w:rStyle w:val="Odkaznavysvtlivky"/>
          <w:rFonts w:ascii="Calibri" w:hAnsi="Calibri" w:cs="Calibri"/>
          <w:lang w:val="cs-CZ"/>
        </w:rPr>
        <w:t>přepínání mezi</w:t>
      </w:r>
      <w:r>
        <w:rPr>
          <w:rFonts w:ascii="Calibri" w:hAnsi="Calibri" w:cs="Calibri"/>
          <w:lang w:val="cs-CZ"/>
        </w:rPr>
        <w:t xml:space="preserve"> </w:t>
      </w:r>
      <w:r>
        <w:rPr>
          <w:rStyle w:val="Odkaznavysvtlivky"/>
          <w:rFonts w:ascii="Calibri" w:hAnsi="Calibri" w:cs="Calibri"/>
          <w:lang w:val="cs-CZ"/>
        </w:rPr>
        <w:t xml:space="preserve">režimy </w:t>
      </w:r>
      <w:r>
        <w:rPr>
          <w:rStyle w:val="Odkaznavysvtlivky"/>
          <w:rFonts w:ascii="Calibri" w:hAnsi="Calibri" w:cs="Calibri"/>
        </w:rPr>
        <w:t>NTSC a PAL</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ST Japanese Pro Regular">
    <w:altName w:val="Meiryo"/>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C9" w:rsidRDefault="004504EB">
    <w:pPr>
      <w:pStyle w:val="Zpat"/>
      <w:jc w:val="right"/>
    </w:pPr>
    <w:r w:rsidRPr="004504EB">
      <w:fldChar w:fldCharType="begin"/>
    </w:r>
    <w:r w:rsidR="009679C9">
      <w:instrText xml:space="preserve"> PAGE   \* MERGEFORMAT </w:instrText>
    </w:r>
    <w:r w:rsidRPr="004504EB">
      <w:fldChar w:fldCharType="separate"/>
    </w:r>
    <w:r w:rsidR="009B4F17" w:rsidRPr="009B4F17">
      <w:rPr>
        <w:noProof/>
        <w:lang w:val="ja-JP"/>
      </w:rPr>
      <w:t>4</w:t>
    </w:r>
    <w:r>
      <w:rPr>
        <w:noProof/>
        <w:lang w:val="ja-JP"/>
      </w:rPr>
      <w:fldChar w:fldCharType="end"/>
    </w:r>
  </w:p>
  <w:p w:rsidR="009679C9" w:rsidRDefault="009679C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C9" w:rsidRDefault="009679C9" w:rsidP="00F170AA">
      <w:r>
        <w:separator/>
      </w:r>
    </w:p>
  </w:footnote>
  <w:footnote w:type="continuationSeparator" w:id="0">
    <w:p w:rsidR="009679C9" w:rsidRDefault="009679C9" w:rsidP="00F170AA">
      <w:r>
        <w:continuationSeparator/>
      </w:r>
    </w:p>
  </w:footnote>
  <w:footnote w:type="continuationNotice" w:id="1">
    <w:p w:rsidR="009679C9" w:rsidRDefault="009679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0519"/>
    <w:multiLevelType w:val="hybridMultilevel"/>
    <w:tmpl w:val="5EF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A165C0"/>
    <w:multiLevelType w:val="hybridMultilevel"/>
    <w:tmpl w:val="A148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3">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5">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4">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5">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27">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9">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2">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3">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1"/>
  </w:num>
  <w:num w:numId="3">
    <w:abstractNumId w:val="20"/>
  </w:num>
  <w:num w:numId="4">
    <w:abstractNumId w:val="19"/>
  </w:num>
  <w:num w:numId="5">
    <w:abstractNumId w:val="16"/>
  </w:num>
  <w:num w:numId="6">
    <w:abstractNumId w:val="3"/>
  </w:num>
  <w:num w:numId="7">
    <w:abstractNumId w:val="13"/>
  </w:num>
  <w:num w:numId="8">
    <w:abstractNumId w:val="7"/>
  </w:num>
  <w:num w:numId="9">
    <w:abstractNumId w:val="30"/>
  </w:num>
  <w:num w:numId="10">
    <w:abstractNumId w:val="9"/>
  </w:num>
  <w:num w:numId="11">
    <w:abstractNumId w:val="34"/>
  </w:num>
  <w:num w:numId="12">
    <w:abstractNumId w:val="2"/>
  </w:num>
  <w:num w:numId="13">
    <w:abstractNumId w:val="10"/>
  </w:num>
  <w:num w:numId="14">
    <w:abstractNumId w:val="27"/>
  </w:num>
  <w:num w:numId="15">
    <w:abstractNumId w:val="6"/>
  </w:num>
  <w:num w:numId="16">
    <w:abstractNumId w:val="23"/>
  </w:num>
  <w:num w:numId="17">
    <w:abstractNumId w:val="17"/>
  </w:num>
  <w:num w:numId="18">
    <w:abstractNumId w:val="24"/>
  </w:num>
  <w:num w:numId="19">
    <w:abstractNumId w:val="0"/>
  </w:num>
  <w:num w:numId="20">
    <w:abstractNumId w:val="14"/>
  </w:num>
  <w:num w:numId="21">
    <w:abstractNumId w:val="37"/>
  </w:num>
  <w:num w:numId="22">
    <w:abstractNumId w:val="35"/>
  </w:num>
  <w:num w:numId="23">
    <w:abstractNumId w:val="36"/>
  </w:num>
  <w:num w:numId="24">
    <w:abstractNumId w:val="22"/>
  </w:num>
  <w:num w:numId="25">
    <w:abstractNumId w:val="32"/>
  </w:num>
  <w:num w:numId="26">
    <w:abstractNumId w:val="21"/>
  </w:num>
  <w:num w:numId="27">
    <w:abstractNumId w:val="12"/>
  </w:num>
  <w:num w:numId="28">
    <w:abstractNumId w:val="28"/>
  </w:num>
  <w:num w:numId="29">
    <w:abstractNumId w:val="5"/>
  </w:num>
  <w:num w:numId="30">
    <w:abstractNumId w:val="29"/>
  </w:num>
  <w:num w:numId="31">
    <w:abstractNumId w:val="33"/>
  </w:num>
  <w:num w:numId="32">
    <w:abstractNumId w:val="15"/>
  </w:num>
  <w:num w:numId="33">
    <w:abstractNumId w:val="18"/>
  </w:num>
  <w:num w:numId="34">
    <w:abstractNumId w:val="26"/>
  </w:num>
  <w:num w:numId="35">
    <w:abstractNumId w:val="25"/>
  </w:num>
  <w:num w:numId="36">
    <w:abstractNumId w:val="31"/>
  </w:num>
  <w:num w:numId="37">
    <w:abstractNumId w:val="8"/>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072B2"/>
    <w:rsid w:val="000078E8"/>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775"/>
    <w:rsid w:val="0002783B"/>
    <w:rsid w:val="000308F0"/>
    <w:rsid w:val="000319AC"/>
    <w:rsid w:val="00032157"/>
    <w:rsid w:val="0003228F"/>
    <w:rsid w:val="00032F57"/>
    <w:rsid w:val="00033569"/>
    <w:rsid w:val="0003356D"/>
    <w:rsid w:val="000342AC"/>
    <w:rsid w:val="000345B8"/>
    <w:rsid w:val="0003473B"/>
    <w:rsid w:val="00034B4F"/>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3C9"/>
    <w:rsid w:val="00053C83"/>
    <w:rsid w:val="00053EFA"/>
    <w:rsid w:val="0005522E"/>
    <w:rsid w:val="0005619C"/>
    <w:rsid w:val="000571C7"/>
    <w:rsid w:val="000575BA"/>
    <w:rsid w:val="00057F56"/>
    <w:rsid w:val="000608FD"/>
    <w:rsid w:val="00060D09"/>
    <w:rsid w:val="00060F1F"/>
    <w:rsid w:val="0006104C"/>
    <w:rsid w:val="00061AFF"/>
    <w:rsid w:val="00062A3A"/>
    <w:rsid w:val="000632C1"/>
    <w:rsid w:val="0006347C"/>
    <w:rsid w:val="0006489E"/>
    <w:rsid w:val="00064F83"/>
    <w:rsid w:val="000651CA"/>
    <w:rsid w:val="00066183"/>
    <w:rsid w:val="00066FBC"/>
    <w:rsid w:val="000701F8"/>
    <w:rsid w:val="00070372"/>
    <w:rsid w:val="0007061E"/>
    <w:rsid w:val="00072883"/>
    <w:rsid w:val="0007292B"/>
    <w:rsid w:val="000736EE"/>
    <w:rsid w:val="0007441F"/>
    <w:rsid w:val="00074B12"/>
    <w:rsid w:val="00074C0C"/>
    <w:rsid w:val="00074C78"/>
    <w:rsid w:val="00074CE2"/>
    <w:rsid w:val="00075743"/>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CB6"/>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93A"/>
    <w:rsid w:val="000B2E8E"/>
    <w:rsid w:val="000B3C46"/>
    <w:rsid w:val="000B56A6"/>
    <w:rsid w:val="000B6535"/>
    <w:rsid w:val="000B69D2"/>
    <w:rsid w:val="000B7B4B"/>
    <w:rsid w:val="000B7E46"/>
    <w:rsid w:val="000C15A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930"/>
    <w:rsid w:val="000D4B23"/>
    <w:rsid w:val="000D5944"/>
    <w:rsid w:val="000D6231"/>
    <w:rsid w:val="000D623F"/>
    <w:rsid w:val="000D6332"/>
    <w:rsid w:val="000D6867"/>
    <w:rsid w:val="000D76F5"/>
    <w:rsid w:val="000D79D0"/>
    <w:rsid w:val="000D7ABE"/>
    <w:rsid w:val="000D7C26"/>
    <w:rsid w:val="000E1F57"/>
    <w:rsid w:val="000E231C"/>
    <w:rsid w:val="000E41C2"/>
    <w:rsid w:val="000E55C3"/>
    <w:rsid w:val="000E5C8A"/>
    <w:rsid w:val="000E603E"/>
    <w:rsid w:val="000E6DFB"/>
    <w:rsid w:val="000E748E"/>
    <w:rsid w:val="000F0B51"/>
    <w:rsid w:val="000F1BB9"/>
    <w:rsid w:val="000F2678"/>
    <w:rsid w:val="000F2BB8"/>
    <w:rsid w:val="000F4466"/>
    <w:rsid w:val="000F4B0C"/>
    <w:rsid w:val="000F5025"/>
    <w:rsid w:val="000F5214"/>
    <w:rsid w:val="000F6962"/>
    <w:rsid w:val="000F697A"/>
    <w:rsid w:val="000F6DE7"/>
    <w:rsid w:val="000F7964"/>
    <w:rsid w:val="00100EA1"/>
    <w:rsid w:val="00101207"/>
    <w:rsid w:val="00101CF9"/>
    <w:rsid w:val="00101E86"/>
    <w:rsid w:val="00101F2F"/>
    <w:rsid w:val="001027D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50FF"/>
    <w:rsid w:val="00145EEC"/>
    <w:rsid w:val="00147236"/>
    <w:rsid w:val="001502B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08E8"/>
    <w:rsid w:val="00160996"/>
    <w:rsid w:val="001611C4"/>
    <w:rsid w:val="00161DE3"/>
    <w:rsid w:val="0016289D"/>
    <w:rsid w:val="001632C4"/>
    <w:rsid w:val="001632EB"/>
    <w:rsid w:val="00163C2B"/>
    <w:rsid w:val="00164406"/>
    <w:rsid w:val="001645B8"/>
    <w:rsid w:val="00164F21"/>
    <w:rsid w:val="00165347"/>
    <w:rsid w:val="00165471"/>
    <w:rsid w:val="00165F6C"/>
    <w:rsid w:val="0016608B"/>
    <w:rsid w:val="001662E0"/>
    <w:rsid w:val="00166D12"/>
    <w:rsid w:val="00170265"/>
    <w:rsid w:val="001713F0"/>
    <w:rsid w:val="00171731"/>
    <w:rsid w:val="001717BA"/>
    <w:rsid w:val="00171E03"/>
    <w:rsid w:val="0017240D"/>
    <w:rsid w:val="00174367"/>
    <w:rsid w:val="00175403"/>
    <w:rsid w:val="00175C4D"/>
    <w:rsid w:val="00175EE9"/>
    <w:rsid w:val="00175F2F"/>
    <w:rsid w:val="001761C4"/>
    <w:rsid w:val="00176EFA"/>
    <w:rsid w:val="0018012D"/>
    <w:rsid w:val="0018069E"/>
    <w:rsid w:val="00180BFB"/>
    <w:rsid w:val="00181581"/>
    <w:rsid w:val="00181725"/>
    <w:rsid w:val="00181B43"/>
    <w:rsid w:val="00181FC2"/>
    <w:rsid w:val="00182098"/>
    <w:rsid w:val="0018220D"/>
    <w:rsid w:val="00182FD6"/>
    <w:rsid w:val="00183705"/>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4C3C"/>
    <w:rsid w:val="001A569E"/>
    <w:rsid w:val="001A58B9"/>
    <w:rsid w:val="001A59DE"/>
    <w:rsid w:val="001A5F35"/>
    <w:rsid w:val="001A69DF"/>
    <w:rsid w:val="001A7B8A"/>
    <w:rsid w:val="001A7BE3"/>
    <w:rsid w:val="001B0311"/>
    <w:rsid w:val="001B06EC"/>
    <w:rsid w:val="001B201C"/>
    <w:rsid w:val="001B2081"/>
    <w:rsid w:val="001B20D8"/>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125"/>
    <w:rsid w:val="001C290E"/>
    <w:rsid w:val="001C2F45"/>
    <w:rsid w:val="001C3017"/>
    <w:rsid w:val="001C3265"/>
    <w:rsid w:val="001C3892"/>
    <w:rsid w:val="001C4D16"/>
    <w:rsid w:val="001C5126"/>
    <w:rsid w:val="001C5949"/>
    <w:rsid w:val="001C6065"/>
    <w:rsid w:val="001C672D"/>
    <w:rsid w:val="001C6A9E"/>
    <w:rsid w:val="001C7C07"/>
    <w:rsid w:val="001D1016"/>
    <w:rsid w:val="001D151E"/>
    <w:rsid w:val="001D1B8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5087"/>
    <w:rsid w:val="00205865"/>
    <w:rsid w:val="00205A8F"/>
    <w:rsid w:val="00205C63"/>
    <w:rsid w:val="00205FDB"/>
    <w:rsid w:val="0020618B"/>
    <w:rsid w:val="00206A77"/>
    <w:rsid w:val="00206EEE"/>
    <w:rsid w:val="0021032E"/>
    <w:rsid w:val="0021221C"/>
    <w:rsid w:val="0021249A"/>
    <w:rsid w:val="00212F17"/>
    <w:rsid w:val="002135AA"/>
    <w:rsid w:val="00213EDB"/>
    <w:rsid w:val="00216865"/>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3C7B"/>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3D5C"/>
    <w:rsid w:val="002742BE"/>
    <w:rsid w:val="00274757"/>
    <w:rsid w:val="0027709D"/>
    <w:rsid w:val="00277209"/>
    <w:rsid w:val="0028015E"/>
    <w:rsid w:val="00280A2F"/>
    <w:rsid w:val="00281987"/>
    <w:rsid w:val="002824C8"/>
    <w:rsid w:val="00282712"/>
    <w:rsid w:val="002827DA"/>
    <w:rsid w:val="00282CA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78A"/>
    <w:rsid w:val="002A6F99"/>
    <w:rsid w:val="002A7D3C"/>
    <w:rsid w:val="002B2203"/>
    <w:rsid w:val="002B25E7"/>
    <w:rsid w:val="002B2ACF"/>
    <w:rsid w:val="002B2F8D"/>
    <w:rsid w:val="002B33E7"/>
    <w:rsid w:val="002B39ED"/>
    <w:rsid w:val="002B3A42"/>
    <w:rsid w:val="002B3B54"/>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0B53"/>
    <w:rsid w:val="002E1546"/>
    <w:rsid w:val="002E158B"/>
    <w:rsid w:val="002E3A23"/>
    <w:rsid w:val="002E3D16"/>
    <w:rsid w:val="002E3E3B"/>
    <w:rsid w:val="002E422E"/>
    <w:rsid w:val="002E4400"/>
    <w:rsid w:val="002E58BF"/>
    <w:rsid w:val="002E5E25"/>
    <w:rsid w:val="002E616F"/>
    <w:rsid w:val="002E764A"/>
    <w:rsid w:val="002E76E5"/>
    <w:rsid w:val="002E79C1"/>
    <w:rsid w:val="002F1000"/>
    <w:rsid w:val="002F12A7"/>
    <w:rsid w:val="002F3727"/>
    <w:rsid w:val="002F3D57"/>
    <w:rsid w:val="002F3D65"/>
    <w:rsid w:val="002F4317"/>
    <w:rsid w:val="002F4373"/>
    <w:rsid w:val="002F4DF6"/>
    <w:rsid w:val="002F552F"/>
    <w:rsid w:val="002F6548"/>
    <w:rsid w:val="002F6EDB"/>
    <w:rsid w:val="0030067D"/>
    <w:rsid w:val="00300875"/>
    <w:rsid w:val="003009DB"/>
    <w:rsid w:val="00300C06"/>
    <w:rsid w:val="00300F41"/>
    <w:rsid w:val="00302C58"/>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4275"/>
    <w:rsid w:val="0031577D"/>
    <w:rsid w:val="00315ADA"/>
    <w:rsid w:val="00315B19"/>
    <w:rsid w:val="00317115"/>
    <w:rsid w:val="003174B5"/>
    <w:rsid w:val="00317D31"/>
    <w:rsid w:val="00322731"/>
    <w:rsid w:val="003228CE"/>
    <w:rsid w:val="00323463"/>
    <w:rsid w:val="0032381E"/>
    <w:rsid w:val="003239D4"/>
    <w:rsid w:val="00324339"/>
    <w:rsid w:val="0032446F"/>
    <w:rsid w:val="003245AB"/>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52B1"/>
    <w:rsid w:val="0033677E"/>
    <w:rsid w:val="00336D5F"/>
    <w:rsid w:val="00337639"/>
    <w:rsid w:val="00340117"/>
    <w:rsid w:val="00340BA1"/>
    <w:rsid w:val="00340CA1"/>
    <w:rsid w:val="00341845"/>
    <w:rsid w:val="00341DF0"/>
    <w:rsid w:val="00343CF5"/>
    <w:rsid w:val="00343F25"/>
    <w:rsid w:val="00344A3D"/>
    <w:rsid w:val="00344B14"/>
    <w:rsid w:val="003451AF"/>
    <w:rsid w:val="0034577B"/>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4F"/>
    <w:rsid w:val="00361ADD"/>
    <w:rsid w:val="00362596"/>
    <w:rsid w:val="0036265E"/>
    <w:rsid w:val="00362728"/>
    <w:rsid w:val="003634E3"/>
    <w:rsid w:val="003649E2"/>
    <w:rsid w:val="00366E52"/>
    <w:rsid w:val="0036734B"/>
    <w:rsid w:val="00370A07"/>
    <w:rsid w:val="00370A22"/>
    <w:rsid w:val="0037143D"/>
    <w:rsid w:val="00371A73"/>
    <w:rsid w:val="00373B59"/>
    <w:rsid w:val="0037461D"/>
    <w:rsid w:val="00375C4B"/>
    <w:rsid w:val="00376727"/>
    <w:rsid w:val="003800AC"/>
    <w:rsid w:val="0038175A"/>
    <w:rsid w:val="00382104"/>
    <w:rsid w:val="0038284D"/>
    <w:rsid w:val="003840E1"/>
    <w:rsid w:val="00384289"/>
    <w:rsid w:val="00384D0C"/>
    <w:rsid w:val="0038589F"/>
    <w:rsid w:val="00385E91"/>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0CBD"/>
    <w:rsid w:val="003A241C"/>
    <w:rsid w:val="003A2822"/>
    <w:rsid w:val="003A517B"/>
    <w:rsid w:val="003A5902"/>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A26"/>
    <w:rsid w:val="003B7C47"/>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46B0"/>
    <w:rsid w:val="003D5B07"/>
    <w:rsid w:val="003D625D"/>
    <w:rsid w:val="003D7195"/>
    <w:rsid w:val="003D7BC5"/>
    <w:rsid w:val="003E1193"/>
    <w:rsid w:val="003E2140"/>
    <w:rsid w:val="003E261B"/>
    <w:rsid w:val="003E2748"/>
    <w:rsid w:val="003E274A"/>
    <w:rsid w:val="003E27F6"/>
    <w:rsid w:val="003E45ED"/>
    <w:rsid w:val="003E4A7D"/>
    <w:rsid w:val="003E56DB"/>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0EE6"/>
    <w:rsid w:val="00401CA9"/>
    <w:rsid w:val="00402AAF"/>
    <w:rsid w:val="00403009"/>
    <w:rsid w:val="004050B1"/>
    <w:rsid w:val="00406B76"/>
    <w:rsid w:val="00407DA1"/>
    <w:rsid w:val="004106FB"/>
    <w:rsid w:val="00410C08"/>
    <w:rsid w:val="00414808"/>
    <w:rsid w:val="00414950"/>
    <w:rsid w:val="00414B46"/>
    <w:rsid w:val="004151D2"/>
    <w:rsid w:val="0041696F"/>
    <w:rsid w:val="00421637"/>
    <w:rsid w:val="00421AA3"/>
    <w:rsid w:val="0042232D"/>
    <w:rsid w:val="0042374D"/>
    <w:rsid w:val="004241BD"/>
    <w:rsid w:val="00424582"/>
    <w:rsid w:val="00424DD8"/>
    <w:rsid w:val="00424DFD"/>
    <w:rsid w:val="00425D1F"/>
    <w:rsid w:val="00425E04"/>
    <w:rsid w:val="0042691A"/>
    <w:rsid w:val="00427715"/>
    <w:rsid w:val="00427BF1"/>
    <w:rsid w:val="00430438"/>
    <w:rsid w:val="004309AC"/>
    <w:rsid w:val="00430D60"/>
    <w:rsid w:val="00431157"/>
    <w:rsid w:val="00431B8C"/>
    <w:rsid w:val="004326C0"/>
    <w:rsid w:val="00432CB4"/>
    <w:rsid w:val="00433BF5"/>
    <w:rsid w:val="00434AA2"/>
    <w:rsid w:val="0043613A"/>
    <w:rsid w:val="00436DD7"/>
    <w:rsid w:val="00436DFB"/>
    <w:rsid w:val="00437415"/>
    <w:rsid w:val="00437446"/>
    <w:rsid w:val="00440BBC"/>
    <w:rsid w:val="00441049"/>
    <w:rsid w:val="00442158"/>
    <w:rsid w:val="00442E33"/>
    <w:rsid w:val="00443239"/>
    <w:rsid w:val="00443A13"/>
    <w:rsid w:val="00445BD4"/>
    <w:rsid w:val="004504EB"/>
    <w:rsid w:val="00451884"/>
    <w:rsid w:val="00451953"/>
    <w:rsid w:val="00452727"/>
    <w:rsid w:val="00452751"/>
    <w:rsid w:val="00453FF0"/>
    <w:rsid w:val="004558DB"/>
    <w:rsid w:val="00455BB7"/>
    <w:rsid w:val="00456701"/>
    <w:rsid w:val="00457BE6"/>
    <w:rsid w:val="00461AF2"/>
    <w:rsid w:val="00461E16"/>
    <w:rsid w:val="00463B45"/>
    <w:rsid w:val="00463EBE"/>
    <w:rsid w:val="00464969"/>
    <w:rsid w:val="00465802"/>
    <w:rsid w:val="004660C7"/>
    <w:rsid w:val="00466BAF"/>
    <w:rsid w:val="00467B27"/>
    <w:rsid w:val="00467B29"/>
    <w:rsid w:val="00470E7E"/>
    <w:rsid w:val="00471578"/>
    <w:rsid w:val="00473CB6"/>
    <w:rsid w:val="00474108"/>
    <w:rsid w:val="00474C5B"/>
    <w:rsid w:val="00475634"/>
    <w:rsid w:val="00475849"/>
    <w:rsid w:val="00475C61"/>
    <w:rsid w:val="00477C16"/>
    <w:rsid w:val="00480CE8"/>
    <w:rsid w:val="004824B4"/>
    <w:rsid w:val="00483C27"/>
    <w:rsid w:val="00483E23"/>
    <w:rsid w:val="004844DD"/>
    <w:rsid w:val="004848F4"/>
    <w:rsid w:val="0048627F"/>
    <w:rsid w:val="0048721D"/>
    <w:rsid w:val="00487852"/>
    <w:rsid w:val="00490387"/>
    <w:rsid w:val="00490B49"/>
    <w:rsid w:val="00490DDC"/>
    <w:rsid w:val="00492472"/>
    <w:rsid w:val="00492ADC"/>
    <w:rsid w:val="004935EF"/>
    <w:rsid w:val="0049534E"/>
    <w:rsid w:val="00495C33"/>
    <w:rsid w:val="00496887"/>
    <w:rsid w:val="004968DD"/>
    <w:rsid w:val="004A07FE"/>
    <w:rsid w:val="004A0C01"/>
    <w:rsid w:val="004A2314"/>
    <w:rsid w:val="004A4186"/>
    <w:rsid w:val="004A4A10"/>
    <w:rsid w:val="004A4DBE"/>
    <w:rsid w:val="004A50D2"/>
    <w:rsid w:val="004A56F7"/>
    <w:rsid w:val="004A5D17"/>
    <w:rsid w:val="004A5D61"/>
    <w:rsid w:val="004A63C1"/>
    <w:rsid w:val="004B0B98"/>
    <w:rsid w:val="004B2331"/>
    <w:rsid w:val="004B4B7C"/>
    <w:rsid w:val="004B5247"/>
    <w:rsid w:val="004B52ED"/>
    <w:rsid w:val="004B5733"/>
    <w:rsid w:val="004B60C1"/>
    <w:rsid w:val="004B647D"/>
    <w:rsid w:val="004B73E7"/>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2A4"/>
    <w:rsid w:val="004E17FC"/>
    <w:rsid w:val="004E1F4A"/>
    <w:rsid w:val="004E30FB"/>
    <w:rsid w:val="004E35A8"/>
    <w:rsid w:val="004E3C08"/>
    <w:rsid w:val="004E3EBC"/>
    <w:rsid w:val="004E4F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37BC"/>
    <w:rsid w:val="00506B6D"/>
    <w:rsid w:val="00507745"/>
    <w:rsid w:val="005078A2"/>
    <w:rsid w:val="00510253"/>
    <w:rsid w:val="0051052F"/>
    <w:rsid w:val="00510EC2"/>
    <w:rsid w:val="00512922"/>
    <w:rsid w:val="0051330A"/>
    <w:rsid w:val="0051355D"/>
    <w:rsid w:val="00514197"/>
    <w:rsid w:val="00514926"/>
    <w:rsid w:val="005164BE"/>
    <w:rsid w:val="00516510"/>
    <w:rsid w:val="00516758"/>
    <w:rsid w:val="00516A1D"/>
    <w:rsid w:val="005179E3"/>
    <w:rsid w:val="00517B50"/>
    <w:rsid w:val="005200F3"/>
    <w:rsid w:val="00520501"/>
    <w:rsid w:val="005205C8"/>
    <w:rsid w:val="00520689"/>
    <w:rsid w:val="00521F49"/>
    <w:rsid w:val="00522C51"/>
    <w:rsid w:val="00522F9C"/>
    <w:rsid w:val="0052321A"/>
    <w:rsid w:val="005234A1"/>
    <w:rsid w:val="0052399E"/>
    <w:rsid w:val="00523CC5"/>
    <w:rsid w:val="005241BD"/>
    <w:rsid w:val="00524813"/>
    <w:rsid w:val="00524CF1"/>
    <w:rsid w:val="00525095"/>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7AE"/>
    <w:rsid w:val="005512DF"/>
    <w:rsid w:val="0055154A"/>
    <w:rsid w:val="005521CD"/>
    <w:rsid w:val="00552614"/>
    <w:rsid w:val="005527B9"/>
    <w:rsid w:val="0055306A"/>
    <w:rsid w:val="00553278"/>
    <w:rsid w:val="005536E2"/>
    <w:rsid w:val="00553B7C"/>
    <w:rsid w:val="00554359"/>
    <w:rsid w:val="00554ED7"/>
    <w:rsid w:val="005563C6"/>
    <w:rsid w:val="00556589"/>
    <w:rsid w:val="005571E9"/>
    <w:rsid w:val="005611F2"/>
    <w:rsid w:val="00562E7A"/>
    <w:rsid w:val="00563435"/>
    <w:rsid w:val="00563977"/>
    <w:rsid w:val="00563B29"/>
    <w:rsid w:val="00563D74"/>
    <w:rsid w:val="00564338"/>
    <w:rsid w:val="00564851"/>
    <w:rsid w:val="00564FE5"/>
    <w:rsid w:val="005652D2"/>
    <w:rsid w:val="00566118"/>
    <w:rsid w:val="00566E3D"/>
    <w:rsid w:val="005671AE"/>
    <w:rsid w:val="0056722B"/>
    <w:rsid w:val="005676EC"/>
    <w:rsid w:val="005679A1"/>
    <w:rsid w:val="00571D27"/>
    <w:rsid w:val="00572913"/>
    <w:rsid w:val="00572CFF"/>
    <w:rsid w:val="00574215"/>
    <w:rsid w:val="0057424F"/>
    <w:rsid w:val="0057432C"/>
    <w:rsid w:val="00574937"/>
    <w:rsid w:val="00575E89"/>
    <w:rsid w:val="005767C4"/>
    <w:rsid w:val="00576A0E"/>
    <w:rsid w:val="00576DA6"/>
    <w:rsid w:val="005774F1"/>
    <w:rsid w:val="005777D5"/>
    <w:rsid w:val="00577FFA"/>
    <w:rsid w:val="00581390"/>
    <w:rsid w:val="0058181E"/>
    <w:rsid w:val="00582E93"/>
    <w:rsid w:val="00583717"/>
    <w:rsid w:val="00584BC2"/>
    <w:rsid w:val="00584BDD"/>
    <w:rsid w:val="00584E56"/>
    <w:rsid w:val="005861F2"/>
    <w:rsid w:val="00586460"/>
    <w:rsid w:val="00586A54"/>
    <w:rsid w:val="0058749B"/>
    <w:rsid w:val="00587831"/>
    <w:rsid w:val="00593FF1"/>
    <w:rsid w:val="005941B7"/>
    <w:rsid w:val="00594620"/>
    <w:rsid w:val="00594FC6"/>
    <w:rsid w:val="005952B7"/>
    <w:rsid w:val="00596B86"/>
    <w:rsid w:val="00597283"/>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3650"/>
    <w:rsid w:val="005B4727"/>
    <w:rsid w:val="005B5900"/>
    <w:rsid w:val="005B5CDC"/>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6F8E"/>
    <w:rsid w:val="005C7375"/>
    <w:rsid w:val="005C7C17"/>
    <w:rsid w:val="005C7C4C"/>
    <w:rsid w:val="005D00F0"/>
    <w:rsid w:val="005D0866"/>
    <w:rsid w:val="005D1178"/>
    <w:rsid w:val="005D12D2"/>
    <w:rsid w:val="005D173E"/>
    <w:rsid w:val="005D1A60"/>
    <w:rsid w:val="005D21E0"/>
    <w:rsid w:val="005D26BE"/>
    <w:rsid w:val="005D2E14"/>
    <w:rsid w:val="005D2F20"/>
    <w:rsid w:val="005D44A5"/>
    <w:rsid w:val="005D4818"/>
    <w:rsid w:val="005D552D"/>
    <w:rsid w:val="005D5AB6"/>
    <w:rsid w:val="005D654F"/>
    <w:rsid w:val="005D67EF"/>
    <w:rsid w:val="005D6CF9"/>
    <w:rsid w:val="005D700B"/>
    <w:rsid w:val="005D7595"/>
    <w:rsid w:val="005D7A5D"/>
    <w:rsid w:val="005E06B0"/>
    <w:rsid w:val="005E1A5A"/>
    <w:rsid w:val="005E1BA2"/>
    <w:rsid w:val="005E29CD"/>
    <w:rsid w:val="005E3598"/>
    <w:rsid w:val="005E36BC"/>
    <w:rsid w:val="005E3A8F"/>
    <w:rsid w:val="005E4824"/>
    <w:rsid w:val="005E50AA"/>
    <w:rsid w:val="005E550B"/>
    <w:rsid w:val="005E55C8"/>
    <w:rsid w:val="005E590A"/>
    <w:rsid w:val="005E5F8B"/>
    <w:rsid w:val="005E67F3"/>
    <w:rsid w:val="005E6CAE"/>
    <w:rsid w:val="005E713E"/>
    <w:rsid w:val="005E7C81"/>
    <w:rsid w:val="005F1CF1"/>
    <w:rsid w:val="005F2D6B"/>
    <w:rsid w:val="005F2DE6"/>
    <w:rsid w:val="005F339E"/>
    <w:rsid w:val="005F36F9"/>
    <w:rsid w:val="005F3B38"/>
    <w:rsid w:val="005F42F8"/>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1705"/>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27CE6"/>
    <w:rsid w:val="00630EE7"/>
    <w:rsid w:val="006318BB"/>
    <w:rsid w:val="0063287A"/>
    <w:rsid w:val="00632DBA"/>
    <w:rsid w:val="00632F32"/>
    <w:rsid w:val="00633734"/>
    <w:rsid w:val="0063399D"/>
    <w:rsid w:val="00633E02"/>
    <w:rsid w:val="006352BC"/>
    <w:rsid w:val="00635D1C"/>
    <w:rsid w:val="00636DFD"/>
    <w:rsid w:val="00637416"/>
    <w:rsid w:val="00640418"/>
    <w:rsid w:val="006410FB"/>
    <w:rsid w:val="006426EF"/>
    <w:rsid w:val="0064273C"/>
    <w:rsid w:val="006427ED"/>
    <w:rsid w:val="00642C41"/>
    <w:rsid w:val="00642DD3"/>
    <w:rsid w:val="00644947"/>
    <w:rsid w:val="00644A6D"/>
    <w:rsid w:val="00644CDE"/>
    <w:rsid w:val="00644ED3"/>
    <w:rsid w:val="00645077"/>
    <w:rsid w:val="00645911"/>
    <w:rsid w:val="006463B6"/>
    <w:rsid w:val="006470C0"/>
    <w:rsid w:val="00650029"/>
    <w:rsid w:val="00650E5C"/>
    <w:rsid w:val="00652254"/>
    <w:rsid w:val="00652ABA"/>
    <w:rsid w:val="00652F45"/>
    <w:rsid w:val="00653129"/>
    <w:rsid w:val="00653970"/>
    <w:rsid w:val="00653EBE"/>
    <w:rsid w:val="0065470F"/>
    <w:rsid w:val="00654E1F"/>
    <w:rsid w:val="00655303"/>
    <w:rsid w:val="00655509"/>
    <w:rsid w:val="006561EE"/>
    <w:rsid w:val="006563FC"/>
    <w:rsid w:val="00656829"/>
    <w:rsid w:val="00656A4A"/>
    <w:rsid w:val="00657BA6"/>
    <w:rsid w:val="00660E83"/>
    <w:rsid w:val="00660FB6"/>
    <w:rsid w:val="00664798"/>
    <w:rsid w:val="00664A9F"/>
    <w:rsid w:val="00664AE0"/>
    <w:rsid w:val="00665340"/>
    <w:rsid w:val="006658DC"/>
    <w:rsid w:val="00665D50"/>
    <w:rsid w:val="00665DC4"/>
    <w:rsid w:val="00666C26"/>
    <w:rsid w:val="0066765A"/>
    <w:rsid w:val="006677B6"/>
    <w:rsid w:val="00667FBB"/>
    <w:rsid w:val="00671B39"/>
    <w:rsid w:val="00671C3A"/>
    <w:rsid w:val="00672EE7"/>
    <w:rsid w:val="00672F78"/>
    <w:rsid w:val="00674A56"/>
    <w:rsid w:val="0067545D"/>
    <w:rsid w:val="00675AA5"/>
    <w:rsid w:val="00675B6F"/>
    <w:rsid w:val="00676110"/>
    <w:rsid w:val="00676269"/>
    <w:rsid w:val="006767B0"/>
    <w:rsid w:val="006804BB"/>
    <w:rsid w:val="0068223C"/>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A04EC"/>
    <w:rsid w:val="006A07E7"/>
    <w:rsid w:val="006A0D1F"/>
    <w:rsid w:val="006A22D0"/>
    <w:rsid w:val="006A291D"/>
    <w:rsid w:val="006A2983"/>
    <w:rsid w:val="006A29F2"/>
    <w:rsid w:val="006A2A48"/>
    <w:rsid w:val="006A2AC1"/>
    <w:rsid w:val="006A2DB2"/>
    <w:rsid w:val="006A3371"/>
    <w:rsid w:val="006A3708"/>
    <w:rsid w:val="006A3748"/>
    <w:rsid w:val="006A38C1"/>
    <w:rsid w:val="006A3B17"/>
    <w:rsid w:val="006A4CBA"/>
    <w:rsid w:val="006A4D2F"/>
    <w:rsid w:val="006A560C"/>
    <w:rsid w:val="006A57C9"/>
    <w:rsid w:val="006A5C78"/>
    <w:rsid w:val="006A785A"/>
    <w:rsid w:val="006B10E1"/>
    <w:rsid w:val="006B13C1"/>
    <w:rsid w:val="006B1BE0"/>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CA8"/>
    <w:rsid w:val="006C609C"/>
    <w:rsid w:val="006C7DD0"/>
    <w:rsid w:val="006D0301"/>
    <w:rsid w:val="006D0D81"/>
    <w:rsid w:val="006D3AEF"/>
    <w:rsid w:val="006D40E5"/>
    <w:rsid w:val="006D45E2"/>
    <w:rsid w:val="006D46B1"/>
    <w:rsid w:val="006D46BD"/>
    <w:rsid w:val="006D4A78"/>
    <w:rsid w:val="006D4C07"/>
    <w:rsid w:val="006D57A8"/>
    <w:rsid w:val="006D68BC"/>
    <w:rsid w:val="006D6D88"/>
    <w:rsid w:val="006E0A19"/>
    <w:rsid w:val="006E1211"/>
    <w:rsid w:val="006E195D"/>
    <w:rsid w:val="006E1AEA"/>
    <w:rsid w:val="006E21AC"/>
    <w:rsid w:val="006E2BF9"/>
    <w:rsid w:val="006E33A8"/>
    <w:rsid w:val="006E4059"/>
    <w:rsid w:val="006E4344"/>
    <w:rsid w:val="006E5B36"/>
    <w:rsid w:val="006E61CE"/>
    <w:rsid w:val="006E7D2A"/>
    <w:rsid w:val="006F0B6F"/>
    <w:rsid w:val="006F0E08"/>
    <w:rsid w:val="006F138F"/>
    <w:rsid w:val="006F1A54"/>
    <w:rsid w:val="006F24BD"/>
    <w:rsid w:val="006F2B9A"/>
    <w:rsid w:val="006F35C6"/>
    <w:rsid w:val="006F36AD"/>
    <w:rsid w:val="006F5377"/>
    <w:rsid w:val="006F5953"/>
    <w:rsid w:val="006F5D33"/>
    <w:rsid w:val="006F5F3C"/>
    <w:rsid w:val="006F65B3"/>
    <w:rsid w:val="006F69BA"/>
    <w:rsid w:val="006F7797"/>
    <w:rsid w:val="006F795C"/>
    <w:rsid w:val="0070071C"/>
    <w:rsid w:val="00700733"/>
    <w:rsid w:val="0070208A"/>
    <w:rsid w:val="00702AD1"/>
    <w:rsid w:val="00702FCC"/>
    <w:rsid w:val="007042FE"/>
    <w:rsid w:val="00704F97"/>
    <w:rsid w:val="007053B2"/>
    <w:rsid w:val="00705445"/>
    <w:rsid w:val="007055D8"/>
    <w:rsid w:val="00706996"/>
    <w:rsid w:val="00706F7B"/>
    <w:rsid w:val="00707AF7"/>
    <w:rsid w:val="0071090F"/>
    <w:rsid w:val="00710BD7"/>
    <w:rsid w:val="00711570"/>
    <w:rsid w:val="00711644"/>
    <w:rsid w:val="0071291A"/>
    <w:rsid w:val="00715805"/>
    <w:rsid w:val="00715B38"/>
    <w:rsid w:val="00715DF1"/>
    <w:rsid w:val="0071604D"/>
    <w:rsid w:val="00716892"/>
    <w:rsid w:val="007179C5"/>
    <w:rsid w:val="00717A95"/>
    <w:rsid w:val="00721A5D"/>
    <w:rsid w:val="00721FA7"/>
    <w:rsid w:val="00722307"/>
    <w:rsid w:val="00722C86"/>
    <w:rsid w:val="00723312"/>
    <w:rsid w:val="00723B94"/>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1BCF"/>
    <w:rsid w:val="007435EC"/>
    <w:rsid w:val="0074504D"/>
    <w:rsid w:val="007454D4"/>
    <w:rsid w:val="00745EEF"/>
    <w:rsid w:val="00746243"/>
    <w:rsid w:val="0074636B"/>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2B25"/>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53B"/>
    <w:rsid w:val="0078593B"/>
    <w:rsid w:val="00785B57"/>
    <w:rsid w:val="007860F5"/>
    <w:rsid w:val="007861B8"/>
    <w:rsid w:val="007878E6"/>
    <w:rsid w:val="007906A4"/>
    <w:rsid w:val="00790DB1"/>
    <w:rsid w:val="00791BAC"/>
    <w:rsid w:val="007925BC"/>
    <w:rsid w:val="00792A28"/>
    <w:rsid w:val="00792EC6"/>
    <w:rsid w:val="007943F7"/>
    <w:rsid w:val="00794BBB"/>
    <w:rsid w:val="00795B9C"/>
    <w:rsid w:val="007968F1"/>
    <w:rsid w:val="007A160C"/>
    <w:rsid w:val="007A1D90"/>
    <w:rsid w:val="007A2709"/>
    <w:rsid w:val="007A2BE3"/>
    <w:rsid w:val="007A338D"/>
    <w:rsid w:val="007A3BB6"/>
    <w:rsid w:val="007A5551"/>
    <w:rsid w:val="007A59DB"/>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C0892"/>
    <w:rsid w:val="007C0A12"/>
    <w:rsid w:val="007C148D"/>
    <w:rsid w:val="007C1596"/>
    <w:rsid w:val="007C15BB"/>
    <w:rsid w:val="007C27D3"/>
    <w:rsid w:val="007C2960"/>
    <w:rsid w:val="007C2AE7"/>
    <w:rsid w:val="007C2E30"/>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3DA6"/>
    <w:rsid w:val="007E412B"/>
    <w:rsid w:val="007E4500"/>
    <w:rsid w:val="007E4EC8"/>
    <w:rsid w:val="007E52B0"/>
    <w:rsid w:val="007E5EF3"/>
    <w:rsid w:val="007E729F"/>
    <w:rsid w:val="007F0060"/>
    <w:rsid w:val="007F24D6"/>
    <w:rsid w:val="007F3101"/>
    <w:rsid w:val="007F457A"/>
    <w:rsid w:val="007F595D"/>
    <w:rsid w:val="007F5968"/>
    <w:rsid w:val="007F5D4F"/>
    <w:rsid w:val="007F5E30"/>
    <w:rsid w:val="007F6454"/>
    <w:rsid w:val="007F70C3"/>
    <w:rsid w:val="007F721B"/>
    <w:rsid w:val="0080090B"/>
    <w:rsid w:val="00801752"/>
    <w:rsid w:val="00801E3A"/>
    <w:rsid w:val="00802DE3"/>
    <w:rsid w:val="00802EE0"/>
    <w:rsid w:val="00803AED"/>
    <w:rsid w:val="00804553"/>
    <w:rsid w:val="008051C2"/>
    <w:rsid w:val="008054AB"/>
    <w:rsid w:val="00807044"/>
    <w:rsid w:val="00807EB6"/>
    <w:rsid w:val="008103E1"/>
    <w:rsid w:val="00810B4A"/>
    <w:rsid w:val="00810C92"/>
    <w:rsid w:val="00811087"/>
    <w:rsid w:val="00813308"/>
    <w:rsid w:val="008134CC"/>
    <w:rsid w:val="00813A70"/>
    <w:rsid w:val="00813D58"/>
    <w:rsid w:val="008142EB"/>
    <w:rsid w:val="008144D0"/>
    <w:rsid w:val="00814678"/>
    <w:rsid w:val="00815466"/>
    <w:rsid w:val="008159F4"/>
    <w:rsid w:val="00816F9E"/>
    <w:rsid w:val="008179B5"/>
    <w:rsid w:val="00817B94"/>
    <w:rsid w:val="0082146F"/>
    <w:rsid w:val="00821746"/>
    <w:rsid w:val="00821EE1"/>
    <w:rsid w:val="0082230E"/>
    <w:rsid w:val="0082252B"/>
    <w:rsid w:val="00822D7D"/>
    <w:rsid w:val="0082345E"/>
    <w:rsid w:val="00824B35"/>
    <w:rsid w:val="008252F1"/>
    <w:rsid w:val="00825504"/>
    <w:rsid w:val="00825B75"/>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03A8"/>
    <w:rsid w:val="00851AAA"/>
    <w:rsid w:val="00852D25"/>
    <w:rsid w:val="008530E5"/>
    <w:rsid w:val="00853418"/>
    <w:rsid w:val="008541C0"/>
    <w:rsid w:val="0085431C"/>
    <w:rsid w:val="00855F3C"/>
    <w:rsid w:val="00856329"/>
    <w:rsid w:val="008563E4"/>
    <w:rsid w:val="00856AF8"/>
    <w:rsid w:val="00856B41"/>
    <w:rsid w:val="00856F80"/>
    <w:rsid w:val="00857702"/>
    <w:rsid w:val="00860242"/>
    <w:rsid w:val="0086031A"/>
    <w:rsid w:val="00860A0C"/>
    <w:rsid w:val="00861500"/>
    <w:rsid w:val="0086175F"/>
    <w:rsid w:val="00861B06"/>
    <w:rsid w:val="008621FF"/>
    <w:rsid w:val="0086357B"/>
    <w:rsid w:val="00864172"/>
    <w:rsid w:val="0086447E"/>
    <w:rsid w:val="00867E83"/>
    <w:rsid w:val="00870EE9"/>
    <w:rsid w:val="0087117B"/>
    <w:rsid w:val="008712DE"/>
    <w:rsid w:val="008715E5"/>
    <w:rsid w:val="00872501"/>
    <w:rsid w:val="008726AB"/>
    <w:rsid w:val="008726D7"/>
    <w:rsid w:val="00873466"/>
    <w:rsid w:val="008747AE"/>
    <w:rsid w:val="0087511E"/>
    <w:rsid w:val="0087529D"/>
    <w:rsid w:val="00875377"/>
    <w:rsid w:val="00875B76"/>
    <w:rsid w:val="00875CC7"/>
    <w:rsid w:val="00876CB6"/>
    <w:rsid w:val="00877368"/>
    <w:rsid w:val="00877D04"/>
    <w:rsid w:val="008803D8"/>
    <w:rsid w:val="00880C74"/>
    <w:rsid w:val="00880E00"/>
    <w:rsid w:val="0088108C"/>
    <w:rsid w:val="008814CF"/>
    <w:rsid w:val="00882B1D"/>
    <w:rsid w:val="00882EC9"/>
    <w:rsid w:val="00882FB7"/>
    <w:rsid w:val="008840E3"/>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0DD"/>
    <w:rsid w:val="008A1E9D"/>
    <w:rsid w:val="008A21C7"/>
    <w:rsid w:val="008A2D02"/>
    <w:rsid w:val="008A3E9F"/>
    <w:rsid w:val="008A41AC"/>
    <w:rsid w:val="008A4432"/>
    <w:rsid w:val="008A44AE"/>
    <w:rsid w:val="008A4A42"/>
    <w:rsid w:val="008A5B2E"/>
    <w:rsid w:val="008A5DE0"/>
    <w:rsid w:val="008A7818"/>
    <w:rsid w:val="008A7E25"/>
    <w:rsid w:val="008B07CF"/>
    <w:rsid w:val="008B08BE"/>
    <w:rsid w:val="008B0A8E"/>
    <w:rsid w:val="008B0F5B"/>
    <w:rsid w:val="008B14DD"/>
    <w:rsid w:val="008B1F2A"/>
    <w:rsid w:val="008B275D"/>
    <w:rsid w:val="008B3185"/>
    <w:rsid w:val="008B3BE4"/>
    <w:rsid w:val="008B54EA"/>
    <w:rsid w:val="008B5794"/>
    <w:rsid w:val="008B5ACC"/>
    <w:rsid w:val="008B602B"/>
    <w:rsid w:val="008B682E"/>
    <w:rsid w:val="008B739D"/>
    <w:rsid w:val="008B79A8"/>
    <w:rsid w:val="008B79F4"/>
    <w:rsid w:val="008B7BDA"/>
    <w:rsid w:val="008C3793"/>
    <w:rsid w:val="008C4B20"/>
    <w:rsid w:val="008C5055"/>
    <w:rsid w:val="008C58C6"/>
    <w:rsid w:val="008C5CA8"/>
    <w:rsid w:val="008C6183"/>
    <w:rsid w:val="008C6294"/>
    <w:rsid w:val="008C6992"/>
    <w:rsid w:val="008C7D9E"/>
    <w:rsid w:val="008D0589"/>
    <w:rsid w:val="008D38D3"/>
    <w:rsid w:val="008D3E51"/>
    <w:rsid w:val="008D46AF"/>
    <w:rsid w:val="008D570D"/>
    <w:rsid w:val="008D64B1"/>
    <w:rsid w:val="008D7A88"/>
    <w:rsid w:val="008D7C09"/>
    <w:rsid w:val="008E06B9"/>
    <w:rsid w:val="008E06BF"/>
    <w:rsid w:val="008E1B32"/>
    <w:rsid w:val="008E1FC8"/>
    <w:rsid w:val="008E21E5"/>
    <w:rsid w:val="008E2C20"/>
    <w:rsid w:val="008E2DBC"/>
    <w:rsid w:val="008E3AF1"/>
    <w:rsid w:val="008E3FDC"/>
    <w:rsid w:val="008E419C"/>
    <w:rsid w:val="008E5BA4"/>
    <w:rsid w:val="008E6209"/>
    <w:rsid w:val="008E77FB"/>
    <w:rsid w:val="008F0C1A"/>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160C"/>
    <w:rsid w:val="0091351B"/>
    <w:rsid w:val="00913A5E"/>
    <w:rsid w:val="00914B46"/>
    <w:rsid w:val="00914F1B"/>
    <w:rsid w:val="00914F68"/>
    <w:rsid w:val="00915018"/>
    <w:rsid w:val="00915809"/>
    <w:rsid w:val="00915DE6"/>
    <w:rsid w:val="00916834"/>
    <w:rsid w:val="00916934"/>
    <w:rsid w:val="00917D56"/>
    <w:rsid w:val="00920A94"/>
    <w:rsid w:val="00920E59"/>
    <w:rsid w:val="0092107B"/>
    <w:rsid w:val="0092129D"/>
    <w:rsid w:val="009214BC"/>
    <w:rsid w:val="00922072"/>
    <w:rsid w:val="00922FF6"/>
    <w:rsid w:val="00923BBB"/>
    <w:rsid w:val="00923F0B"/>
    <w:rsid w:val="00924558"/>
    <w:rsid w:val="00924848"/>
    <w:rsid w:val="00925AC9"/>
    <w:rsid w:val="00925C9E"/>
    <w:rsid w:val="00925EBE"/>
    <w:rsid w:val="00925F85"/>
    <w:rsid w:val="00925FC3"/>
    <w:rsid w:val="0092610F"/>
    <w:rsid w:val="00926B49"/>
    <w:rsid w:val="00930608"/>
    <w:rsid w:val="009310FC"/>
    <w:rsid w:val="009325A6"/>
    <w:rsid w:val="00933BE3"/>
    <w:rsid w:val="00934D32"/>
    <w:rsid w:val="00935054"/>
    <w:rsid w:val="00935354"/>
    <w:rsid w:val="00936EDA"/>
    <w:rsid w:val="009370AA"/>
    <w:rsid w:val="00937288"/>
    <w:rsid w:val="0093742C"/>
    <w:rsid w:val="00937F37"/>
    <w:rsid w:val="00937FC1"/>
    <w:rsid w:val="009405A4"/>
    <w:rsid w:val="00940C72"/>
    <w:rsid w:val="009439DD"/>
    <w:rsid w:val="009446C7"/>
    <w:rsid w:val="00944A1D"/>
    <w:rsid w:val="00944C5B"/>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9C"/>
    <w:rsid w:val="009608A3"/>
    <w:rsid w:val="009609CA"/>
    <w:rsid w:val="00960D0B"/>
    <w:rsid w:val="00960F69"/>
    <w:rsid w:val="00961D76"/>
    <w:rsid w:val="00962BDE"/>
    <w:rsid w:val="00962CF9"/>
    <w:rsid w:val="00963061"/>
    <w:rsid w:val="009632A0"/>
    <w:rsid w:val="009637A2"/>
    <w:rsid w:val="00963CAB"/>
    <w:rsid w:val="009642F0"/>
    <w:rsid w:val="00966000"/>
    <w:rsid w:val="009679C9"/>
    <w:rsid w:val="00970039"/>
    <w:rsid w:val="0097089B"/>
    <w:rsid w:val="00970D5A"/>
    <w:rsid w:val="009712FC"/>
    <w:rsid w:val="009725FB"/>
    <w:rsid w:val="009727E2"/>
    <w:rsid w:val="0097287D"/>
    <w:rsid w:val="009729C7"/>
    <w:rsid w:val="00972CC1"/>
    <w:rsid w:val="00972FCE"/>
    <w:rsid w:val="00973092"/>
    <w:rsid w:val="009733AC"/>
    <w:rsid w:val="009747B7"/>
    <w:rsid w:val="0097509F"/>
    <w:rsid w:val="0097570F"/>
    <w:rsid w:val="009759CE"/>
    <w:rsid w:val="00977752"/>
    <w:rsid w:val="00977A97"/>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3D6B"/>
    <w:rsid w:val="00994B7A"/>
    <w:rsid w:val="0099542B"/>
    <w:rsid w:val="009956F3"/>
    <w:rsid w:val="0099582D"/>
    <w:rsid w:val="009963DC"/>
    <w:rsid w:val="0099664E"/>
    <w:rsid w:val="00997C5D"/>
    <w:rsid w:val="009A0A00"/>
    <w:rsid w:val="009A1279"/>
    <w:rsid w:val="009A2448"/>
    <w:rsid w:val="009A2573"/>
    <w:rsid w:val="009A5A40"/>
    <w:rsid w:val="009A696C"/>
    <w:rsid w:val="009A6DD9"/>
    <w:rsid w:val="009A7E8F"/>
    <w:rsid w:val="009B03B6"/>
    <w:rsid w:val="009B04DA"/>
    <w:rsid w:val="009B05DA"/>
    <w:rsid w:val="009B13AB"/>
    <w:rsid w:val="009B32AC"/>
    <w:rsid w:val="009B35F7"/>
    <w:rsid w:val="009B47DF"/>
    <w:rsid w:val="009B4F17"/>
    <w:rsid w:val="009B535C"/>
    <w:rsid w:val="009B5B40"/>
    <w:rsid w:val="009B5FF3"/>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351B"/>
    <w:rsid w:val="009D3850"/>
    <w:rsid w:val="009D48EC"/>
    <w:rsid w:val="009D6CA5"/>
    <w:rsid w:val="009D7541"/>
    <w:rsid w:val="009E090A"/>
    <w:rsid w:val="009E0B17"/>
    <w:rsid w:val="009E1238"/>
    <w:rsid w:val="009E3669"/>
    <w:rsid w:val="009E418D"/>
    <w:rsid w:val="009E5533"/>
    <w:rsid w:val="009E6145"/>
    <w:rsid w:val="009E6689"/>
    <w:rsid w:val="009E7702"/>
    <w:rsid w:val="009F1D35"/>
    <w:rsid w:val="009F1E82"/>
    <w:rsid w:val="009F1F0B"/>
    <w:rsid w:val="009F321F"/>
    <w:rsid w:val="009F3406"/>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239D"/>
    <w:rsid w:val="00A22FB2"/>
    <w:rsid w:val="00A24756"/>
    <w:rsid w:val="00A2549B"/>
    <w:rsid w:val="00A25877"/>
    <w:rsid w:val="00A258CB"/>
    <w:rsid w:val="00A25ACF"/>
    <w:rsid w:val="00A26E98"/>
    <w:rsid w:val="00A278E4"/>
    <w:rsid w:val="00A27AD5"/>
    <w:rsid w:val="00A317C8"/>
    <w:rsid w:val="00A3185E"/>
    <w:rsid w:val="00A31B4C"/>
    <w:rsid w:val="00A31C08"/>
    <w:rsid w:val="00A322D1"/>
    <w:rsid w:val="00A3240D"/>
    <w:rsid w:val="00A32C36"/>
    <w:rsid w:val="00A32CED"/>
    <w:rsid w:val="00A33222"/>
    <w:rsid w:val="00A33B1E"/>
    <w:rsid w:val="00A34411"/>
    <w:rsid w:val="00A34C00"/>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E45"/>
    <w:rsid w:val="00A5070B"/>
    <w:rsid w:val="00A50922"/>
    <w:rsid w:val="00A51E79"/>
    <w:rsid w:val="00A52B78"/>
    <w:rsid w:val="00A52CBD"/>
    <w:rsid w:val="00A558F1"/>
    <w:rsid w:val="00A5656B"/>
    <w:rsid w:val="00A56BC9"/>
    <w:rsid w:val="00A57179"/>
    <w:rsid w:val="00A60CFD"/>
    <w:rsid w:val="00A61B22"/>
    <w:rsid w:val="00A61C4E"/>
    <w:rsid w:val="00A61CCF"/>
    <w:rsid w:val="00A644CB"/>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76FCC"/>
    <w:rsid w:val="00A80A82"/>
    <w:rsid w:val="00A815A9"/>
    <w:rsid w:val="00A81E6F"/>
    <w:rsid w:val="00A825F9"/>
    <w:rsid w:val="00A82AD6"/>
    <w:rsid w:val="00A82B93"/>
    <w:rsid w:val="00A831ED"/>
    <w:rsid w:val="00A83BC8"/>
    <w:rsid w:val="00A852E0"/>
    <w:rsid w:val="00A85DEE"/>
    <w:rsid w:val="00A85F9A"/>
    <w:rsid w:val="00A86D2D"/>
    <w:rsid w:val="00A91098"/>
    <w:rsid w:val="00A915FD"/>
    <w:rsid w:val="00A94C29"/>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4C9"/>
    <w:rsid w:val="00AB0C01"/>
    <w:rsid w:val="00AB1FB7"/>
    <w:rsid w:val="00AB23F6"/>
    <w:rsid w:val="00AB25CF"/>
    <w:rsid w:val="00AB2BF4"/>
    <w:rsid w:val="00AB2D4C"/>
    <w:rsid w:val="00AB3456"/>
    <w:rsid w:val="00AB371B"/>
    <w:rsid w:val="00AB385E"/>
    <w:rsid w:val="00AB3A68"/>
    <w:rsid w:val="00AB4EA5"/>
    <w:rsid w:val="00AB566D"/>
    <w:rsid w:val="00AB5C65"/>
    <w:rsid w:val="00AB5F89"/>
    <w:rsid w:val="00AB703F"/>
    <w:rsid w:val="00AB70C0"/>
    <w:rsid w:val="00AB7501"/>
    <w:rsid w:val="00AB75E4"/>
    <w:rsid w:val="00AC0206"/>
    <w:rsid w:val="00AC04EF"/>
    <w:rsid w:val="00AC0697"/>
    <w:rsid w:val="00AC0CE2"/>
    <w:rsid w:val="00AC2D61"/>
    <w:rsid w:val="00AC343B"/>
    <w:rsid w:val="00AC384B"/>
    <w:rsid w:val="00AC39CE"/>
    <w:rsid w:val="00AC3D23"/>
    <w:rsid w:val="00AC40D2"/>
    <w:rsid w:val="00AC5374"/>
    <w:rsid w:val="00AC671B"/>
    <w:rsid w:val="00AC6F23"/>
    <w:rsid w:val="00AD0D3C"/>
    <w:rsid w:val="00AD0F37"/>
    <w:rsid w:val="00AD23BE"/>
    <w:rsid w:val="00AD244D"/>
    <w:rsid w:val="00AD27E5"/>
    <w:rsid w:val="00AD2DBB"/>
    <w:rsid w:val="00AD36B4"/>
    <w:rsid w:val="00AD3700"/>
    <w:rsid w:val="00AD39F6"/>
    <w:rsid w:val="00AD3EBD"/>
    <w:rsid w:val="00AD4026"/>
    <w:rsid w:val="00AD4549"/>
    <w:rsid w:val="00AD460F"/>
    <w:rsid w:val="00AD4FE0"/>
    <w:rsid w:val="00AD5082"/>
    <w:rsid w:val="00AD616E"/>
    <w:rsid w:val="00AD6B4C"/>
    <w:rsid w:val="00AD6D46"/>
    <w:rsid w:val="00AD79F8"/>
    <w:rsid w:val="00AE032B"/>
    <w:rsid w:val="00AE0827"/>
    <w:rsid w:val="00AE299A"/>
    <w:rsid w:val="00AE32D0"/>
    <w:rsid w:val="00AE450F"/>
    <w:rsid w:val="00AE4901"/>
    <w:rsid w:val="00AE6555"/>
    <w:rsid w:val="00AE7444"/>
    <w:rsid w:val="00AE74E2"/>
    <w:rsid w:val="00AF1093"/>
    <w:rsid w:val="00AF1175"/>
    <w:rsid w:val="00AF2E71"/>
    <w:rsid w:val="00AF2F01"/>
    <w:rsid w:val="00AF38F8"/>
    <w:rsid w:val="00AF41EE"/>
    <w:rsid w:val="00AF44CF"/>
    <w:rsid w:val="00AF4771"/>
    <w:rsid w:val="00AF48B4"/>
    <w:rsid w:val="00AF49D4"/>
    <w:rsid w:val="00AF56C4"/>
    <w:rsid w:val="00AF657B"/>
    <w:rsid w:val="00B01297"/>
    <w:rsid w:val="00B01AE0"/>
    <w:rsid w:val="00B02888"/>
    <w:rsid w:val="00B03883"/>
    <w:rsid w:val="00B04414"/>
    <w:rsid w:val="00B045A0"/>
    <w:rsid w:val="00B05C2A"/>
    <w:rsid w:val="00B05FEA"/>
    <w:rsid w:val="00B064B9"/>
    <w:rsid w:val="00B0689C"/>
    <w:rsid w:val="00B068C2"/>
    <w:rsid w:val="00B069DA"/>
    <w:rsid w:val="00B0788E"/>
    <w:rsid w:val="00B07C16"/>
    <w:rsid w:val="00B11E0F"/>
    <w:rsid w:val="00B1245F"/>
    <w:rsid w:val="00B1286D"/>
    <w:rsid w:val="00B12BB4"/>
    <w:rsid w:val="00B13080"/>
    <w:rsid w:val="00B1325E"/>
    <w:rsid w:val="00B14334"/>
    <w:rsid w:val="00B1484A"/>
    <w:rsid w:val="00B14D6D"/>
    <w:rsid w:val="00B14F47"/>
    <w:rsid w:val="00B1525C"/>
    <w:rsid w:val="00B154C8"/>
    <w:rsid w:val="00B155BE"/>
    <w:rsid w:val="00B15F53"/>
    <w:rsid w:val="00B16747"/>
    <w:rsid w:val="00B20985"/>
    <w:rsid w:val="00B20AC3"/>
    <w:rsid w:val="00B2157B"/>
    <w:rsid w:val="00B21621"/>
    <w:rsid w:val="00B22118"/>
    <w:rsid w:val="00B2242C"/>
    <w:rsid w:val="00B226BF"/>
    <w:rsid w:val="00B23813"/>
    <w:rsid w:val="00B23A89"/>
    <w:rsid w:val="00B23C1C"/>
    <w:rsid w:val="00B2414A"/>
    <w:rsid w:val="00B246A2"/>
    <w:rsid w:val="00B24FA3"/>
    <w:rsid w:val="00B250AE"/>
    <w:rsid w:val="00B25AA0"/>
    <w:rsid w:val="00B25E72"/>
    <w:rsid w:val="00B26B9C"/>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8BE"/>
    <w:rsid w:val="00B40FC5"/>
    <w:rsid w:val="00B4174F"/>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2F86"/>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5899"/>
    <w:rsid w:val="00B66A8F"/>
    <w:rsid w:val="00B66DA5"/>
    <w:rsid w:val="00B66F71"/>
    <w:rsid w:val="00B6709F"/>
    <w:rsid w:val="00B67F9E"/>
    <w:rsid w:val="00B70240"/>
    <w:rsid w:val="00B70E3E"/>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5650"/>
    <w:rsid w:val="00B86967"/>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558"/>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3DD6"/>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19"/>
    <w:rsid w:val="00C03F63"/>
    <w:rsid w:val="00C072AB"/>
    <w:rsid w:val="00C0736E"/>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ADE"/>
    <w:rsid w:val="00C35BBD"/>
    <w:rsid w:val="00C35BE0"/>
    <w:rsid w:val="00C35D8C"/>
    <w:rsid w:val="00C36678"/>
    <w:rsid w:val="00C36D62"/>
    <w:rsid w:val="00C37B2B"/>
    <w:rsid w:val="00C40710"/>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66B"/>
    <w:rsid w:val="00C65F82"/>
    <w:rsid w:val="00C665E4"/>
    <w:rsid w:val="00C669E0"/>
    <w:rsid w:val="00C7071A"/>
    <w:rsid w:val="00C711FF"/>
    <w:rsid w:val="00C73371"/>
    <w:rsid w:val="00C74E95"/>
    <w:rsid w:val="00C75F37"/>
    <w:rsid w:val="00C779EA"/>
    <w:rsid w:val="00C77D81"/>
    <w:rsid w:val="00C8018A"/>
    <w:rsid w:val="00C8136A"/>
    <w:rsid w:val="00C81D66"/>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3F80"/>
    <w:rsid w:val="00CA4ED1"/>
    <w:rsid w:val="00CA511B"/>
    <w:rsid w:val="00CA5A1D"/>
    <w:rsid w:val="00CA635A"/>
    <w:rsid w:val="00CA6516"/>
    <w:rsid w:val="00CA6561"/>
    <w:rsid w:val="00CA65C7"/>
    <w:rsid w:val="00CB0824"/>
    <w:rsid w:val="00CB103D"/>
    <w:rsid w:val="00CB1615"/>
    <w:rsid w:val="00CB1BC0"/>
    <w:rsid w:val="00CB3C19"/>
    <w:rsid w:val="00CB57FD"/>
    <w:rsid w:val="00CB61EA"/>
    <w:rsid w:val="00CB6EB9"/>
    <w:rsid w:val="00CB6F67"/>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1B80"/>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73E"/>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26ED"/>
    <w:rsid w:val="00D1330A"/>
    <w:rsid w:val="00D1380F"/>
    <w:rsid w:val="00D15582"/>
    <w:rsid w:val="00D15C90"/>
    <w:rsid w:val="00D1606C"/>
    <w:rsid w:val="00D16172"/>
    <w:rsid w:val="00D1684E"/>
    <w:rsid w:val="00D17D96"/>
    <w:rsid w:val="00D203E2"/>
    <w:rsid w:val="00D209E7"/>
    <w:rsid w:val="00D20CAD"/>
    <w:rsid w:val="00D221FA"/>
    <w:rsid w:val="00D22772"/>
    <w:rsid w:val="00D22CF6"/>
    <w:rsid w:val="00D22D4F"/>
    <w:rsid w:val="00D235F5"/>
    <w:rsid w:val="00D23999"/>
    <w:rsid w:val="00D23E9F"/>
    <w:rsid w:val="00D248B7"/>
    <w:rsid w:val="00D24B9A"/>
    <w:rsid w:val="00D24F58"/>
    <w:rsid w:val="00D26B75"/>
    <w:rsid w:val="00D27500"/>
    <w:rsid w:val="00D3075C"/>
    <w:rsid w:val="00D30830"/>
    <w:rsid w:val="00D315B5"/>
    <w:rsid w:val="00D31E9E"/>
    <w:rsid w:val="00D33033"/>
    <w:rsid w:val="00D33386"/>
    <w:rsid w:val="00D33670"/>
    <w:rsid w:val="00D33A0F"/>
    <w:rsid w:val="00D33BB0"/>
    <w:rsid w:val="00D33F8D"/>
    <w:rsid w:val="00D34327"/>
    <w:rsid w:val="00D34AB9"/>
    <w:rsid w:val="00D34CB4"/>
    <w:rsid w:val="00D35178"/>
    <w:rsid w:val="00D352D3"/>
    <w:rsid w:val="00D35E4D"/>
    <w:rsid w:val="00D36431"/>
    <w:rsid w:val="00D36E39"/>
    <w:rsid w:val="00D372E4"/>
    <w:rsid w:val="00D427A5"/>
    <w:rsid w:val="00D432A9"/>
    <w:rsid w:val="00D43BA8"/>
    <w:rsid w:val="00D440D7"/>
    <w:rsid w:val="00D4565D"/>
    <w:rsid w:val="00D457E3"/>
    <w:rsid w:val="00D45965"/>
    <w:rsid w:val="00D45C59"/>
    <w:rsid w:val="00D46C6D"/>
    <w:rsid w:val="00D4768F"/>
    <w:rsid w:val="00D47EBA"/>
    <w:rsid w:val="00D506DB"/>
    <w:rsid w:val="00D50B40"/>
    <w:rsid w:val="00D50DAF"/>
    <w:rsid w:val="00D510F7"/>
    <w:rsid w:val="00D51AEF"/>
    <w:rsid w:val="00D51BC6"/>
    <w:rsid w:val="00D52982"/>
    <w:rsid w:val="00D53F6C"/>
    <w:rsid w:val="00D5400D"/>
    <w:rsid w:val="00D542A0"/>
    <w:rsid w:val="00D54C7C"/>
    <w:rsid w:val="00D54FE2"/>
    <w:rsid w:val="00D56AA5"/>
    <w:rsid w:val="00D56B68"/>
    <w:rsid w:val="00D57D87"/>
    <w:rsid w:val="00D60FD0"/>
    <w:rsid w:val="00D616E2"/>
    <w:rsid w:val="00D62B06"/>
    <w:rsid w:val="00D639A8"/>
    <w:rsid w:val="00D64DCD"/>
    <w:rsid w:val="00D64F02"/>
    <w:rsid w:val="00D65E1D"/>
    <w:rsid w:val="00D661E3"/>
    <w:rsid w:val="00D66986"/>
    <w:rsid w:val="00D710A5"/>
    <w:rsid w:val="00D711BB"/>
    <w:rsid w:val="00D71837"/>
    <w:rsid w:val="00D7407E"/>
    <w:rsid w:val="00D74A8B"/>
    <w:rsid w:val="00D751F5"/>
    <w:rsid w:val="00D75C01"/>
    <w:rsid w:val="00D77A66"/>
    <w:rsid w:val="00D80F96"/>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72A"/>
    <w:rsid w:val="00D8697B"/>
    <w:rsid w:val="00D87982"/>
    <w:rsid w:val="00D87B8B"/>
    <w:rsid w:val="00D9090B"/>
    <w:rsid w:val="00D91307"/>
    <w:rsid w:val="00D92009"/>
    <w:rsid w:val="00D93406"/>
    <w:rsid w:val="00D93948"/>
    <w:rsid w:val="00D946DF"/>
    <w:rsid w:val="00D94FC3"/>
    <w:rsid w:val="00D950BC"/>
    <w:rsid w:val="00D95534"/>
    <w:rsid w:val="00D95588"/>
    <w:rsid w:val="00D955D0"/>
    <w:rsid w:val="00D962AD"/>
    <w:rsid w:val="00D96924"/>
    <w:rsid w:val="00D96CC5"/>
    <w:rsid w:val="00D97808"/>
    <w:rsid w:val="00DA0E05"/>
    <w:rsid w:val="00DA2054"/>
    <w:rsid w:val="00DA2321"/>
    <w:rsid w:val="00DA36CD"/>
    <w:rsid w:val="00DA394F"/>
    <w:rsid w:val="00DA3DC8"/>
    <w:rsid w:val="00DA474F"/>
    <w:rsid w:val="00DA534F"/>
    <w:rsid w:val="00DB100E"/>
    <w:rsid w:val="00DB1375"/>
    <w:rsid w:val="00DB13F4"/>
    <w:rsid w:val="00DB1925"/>
    <w:rsid w:val="00DB1B06"/>
    <w:rsid w:val="00DB1DF3"/>
    <w:rsid w:val="00DB2288"/>
    <w:rsid w:val="00DB298C"/>
    <w:rsid w:val="00DB317A"/>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0F5A"/>
    <w:rsid w:val="00DD17E3"/>
    <w:rsid w:val="00DD1C36"/>
    <w:rsid w:val="00DD2A1F"/>
    <w:rsid w:val="00DD2BCB"/>
    <w:rsid w:val="00DD2F86"/>
    <w:rsid w:val="00DD3D39"/>
    <w:rsid w:val="00DD4329"/>
    <w:rsid w:val="00DD4451"/>
    <w:rsid w:val="00DD5698"/>
    <w:rsid w:val="00DD5D71"/>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590"/>
    <w:rsid w:val="00DF3C32"/>
    <w:rsid w:val="00DF4E05"/>
    <w:rsid w:val="00DF558E"/>
    <w:rsid w:val="00DF5EA0"/>
    <w:rsid w:val="00DF5FD6"/>
    <w:rsid w:val="00DF6213"/>
    <w:rsid w:val="00DF63B3"/>
    <w:rsid w:val="00DF7F3B"/>
    <w:rsid w:val="00E02C67"/>
    <w:rsid w:val="00E03A95"/>
    <w:rsid w:val="00E03B37"/>
    <w:rsid w:val="00E03E88"/>
    <w:rsid w:val="00E04905"/>
    <w:rsid w:val="00E056A7"/>
    <w:rsid w:val="00E05B6F"/>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538"/>
    <w:rsid w:val="00E4646C"/>
    <w:rsid w:val="00E4745C"/>
    <w:rsid w:val="00E47773"/>
    <w:rsid w:val="00E47791"/>
    <w:rsid w:val="00E47D40"/>
    <w:rsid w:val="00E47D86"/>
    <w:rsid w:val="00E50327"/>
    <w:rsid w:val="00E50558"/>
    <w:rsid w:val="00E51A8B"/>
    <w:rsid w:val="00E51E2E"/>
    <w:rsid w:val="00E531DD"/>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02C3"/>
    <w:rsid w:val="00E911B6"/>
    <w:rsid w:val="00E91A1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1E71"/>
    <w:rsid w:val="00EC2AAD"/>
    <w:rsid w:val="00EC33D1"/>
    <w:rsid w:val="00EC3C1F"/>
    <w:rsid w:val="00EC3EE9"/>
    <w:rsid w:val="00EC4AB4"/>
    <w:rsid w:val="00EC4EF9"/>
    <w:rsid w:val="00EC50BA"/>
    <w:rsid w:val="00EC50EE"/>
    <w:rsid w:val="00EC52E4"/>
    <w:rsid w:val="00EC5EBA"/>
    <w:rsid w:val="00EC7245"/>
    <w:rsid w:val="00EC737A"/>
    <w:rsid w:val="00ED0F1D"/>
    <w:rsid w:val="00ED2EED"/>
    <w:rsid w:val="00ED3925"/>
    <w:rsid w:val="00ED4E5A"/>
    <w:rsid w:val="00ED5263"/>
    <w:rsid w:val="00ED63C3"/>
    <w:rsid w:val="00ED6AA9"/>
    <w:rsid w:val="00ED6DC8"/>
    <w:rsid w:val="00EE0BB9"/>
    <w:rsid w:val="00EE0FC6"/>
    <w:rsid w:val="00EE1449"/>
    <w:rsid w:val="00EE1877"/>
    <w:rsid w:val="00EE1975"/>
    <w:rsid w:val="00EE1B45"/>
    <w:rsid w:val="00EE1FAA"/>
    <w:rsid w:val="00EE52C6"/>
    <w:rsid w:val="00EE65E4"/>
    <w:rsid w:val="00EE6634"/>
    <w:rsid w:val="00EE6708"/>
    <w:rsid w:val="00EE6B29"/>
    <w:rsid w:val="00EE77D4"/>
    <w:rsid w:val="00EE78DC"/>
    <w:rsid w:val="00EE795A"/>
    <w:rsid w:val="00EE7AD2"/>
    <w:rsid w:val="00EF1AE0"/>
    <w:rsid w:val="00EF30CA"/>
    <w:rsid w:val="00EF4929"/>
    <w:rsid w:val="00EF5864"/>
    <w:rsid w:val="00F00CE8"/>
    <w:rsid w:val="00F00FD3"/>
    <w:rsid w:val="00F01562"/>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3DC"/>
    <w:rsid w:val="00F11B7E"/>
    <w:rsid w:val="00F11CAC"/>
    <w:rsid w:val="00F124F7"/>
    <w:rsid w:val="00F1342A"/>
    <w:rsid w:val="00F146EC"/>
    <w:rsid w:val="00F1708A"/>
    <w:rsid w:val="00F170AA"/>
    <w:rsid w:val="00F205B7"/>
    <w:rsid w:val="00F21FD8"/>
    <w:rsid w:val="00F221B6"/>
    <w:rsid w:val="00F22BA7"/>
    <w:rsid w:val="00F22BB1"/>
    <w:rsid w:val="00F23F47"/>
    <w:rsid w:val="00F23FD1"/>
    <w:rsid w:val="00F251F1"/>
    <w:rsid w:val="00F26524"/>
    <w:rsid w:val="00F26D72"/>
    <w:rsid w:val="00F26E69"/>
    <w:rsid w:val="00F30485"/>
    <w:rsid w:val="00F30D46"/>
    <w:rsid w:val="00F31338"/>
    <w:rsid w:val="00F32476"/>
    <w:rsid w:val="00F32FBC"/>
    <w:rsid w:val="00F332C4"/>
    <w:rsid w:val="00F339ED"/>
    <w:rsid w:val="00F33FD6"/>
    <w:rsid w:val="00F34BE0"/>
    <w:rsid w:val="00F34C35"/>
    <w:rsid w:val="00F35382"/>
    <w:rsid w:val="00F355F9"/>
    <w:rsid w:val="00F35F27"/>
    <w:rsid w:val="00F362BF"/>
    <w:rsid w:val="00F369BE"/>
    <w:rsid w:val="00F4042F"/>
    <w:rsid w:val="00F407EB"/>
    <w:rsid w:val="00F40931"/>
    <w:rsid w:val="00F412D4"/>
    <w:rsid w:val="00F415B6"/>
    <w:rsid w:val="00F416BA"/>
    <w:rsid w:val="00F4198A"/>
    <w:rsid w:val="00F41B16"/>
    <w:rsid w:val="00F41B80"/>
    <w:rsid w:val="00F41BB3"/>
    <w:rsid w:val="00F42EF9"/>
    <w:rsid w:val="00F43C23"/>
    <w:rsid w:val="00F4417C"/>
    <w:rsid w:val="00F44759"/>
    <w:rsid w:val="00F45834"/>
    <w:rsid w:val="00F4594C"/>
    <w:rsid w:val="00F45AEF"/>
    <w:rsid w:val="00F4632D"/>
    <w:rsid w:val="00F464C8"/>
    <w:rsid w:val="00F475DB"/>
    <w:rsid w:val="00F47C1B"/>
    <w:rsid w:val="00F50036"/>
    <w:rsid w:val="00F514D1"/>
    <w:rsid w:val="00F518B0"/>
    <w:rsid w:val="00F51DFF"/>
    <w:rsid w:val="00F53129"/>
    <w:rsid w:val="00F531CC"/>
    <w:rsid w:val="00F54695"/>
    <w:rsid w:val="00F547FC"/>
    <w:rsid w:val="00F54A33"/>
    <w:rsid w:val="00F54C9D"/>
    <w:rsid w:val="00F55086"/>
    <w:rsid w:val="00F55431"/>
    <w:rsid w:val="00F55AD3"/>
    <w:rsid w:val="00F5685A"/>
    <w:rsid w:val="00F56BEE"/>
    <w:rsid w:val="00F570AD"/>
    <w:rsid w:val="00F574D0"/>
    <w:rsid w:val="00F60BF5"/>
    <w:rsid w:val="00F61C91"/>
    <w:rsid w:val="00F62DE9"/>
    <w:rsid w:val="00F647A3"/>
    <w:rsid w:val="00F64BA4"/>
    <w:rsid w:val="00F64E03"/>
    <w:rsid w:val="00F64F37"/>
    <w:rsid w:val="00F653EA"/>
    <w:rsid w:val="00F6563A"/>
    <w:rsid w:val="00F6584A"/>
    <w:rsid w:val="00F659B1"/>
    <w:rsid w:val="00F66C83"/>
    <w:rsid w:val="00F67238"/>
    <w:rsid w:val="00F678B0"/>
    <w:rsid w:val="00F70E72"/>
    <w:rsid w:val="00F71200"/>
    <w:rsid w:val="00F713D0"/>
    <w:rsid w:val="00F72055"/>
    <w:rsid w:val="00F72424"/>
    <w:rsid w:val="00F73266"/>
    <w:rsid w:val="00F73308"/>
    <w:rsid w:val="00F73574"/>
    <w:rsid w:val="00F76A72"/>
    <w:rsid w:val="00F76F88"/>
    <w:rsid w:val="00F7799D"/>
    <w:rsid w:val="00F77BBE"/>
    <w:rsid w:val="00F804F6"/>
    <w:rsid w:val="00F80536"/>
    <w:rsid w:val="00F806C8"/>
    <w:rsid w:val="00F81C40"/>
    <w:rsid w:val="00F828E7"/>
    <w:rsid w:val="00F834ED"/>
    <w:rsid w:val="00F83FC4"/>
    <w:rsid w:val="00F86D02"/>
    <w:rsid w:val="00F87F91"/>
    <w:rsid w:val="00F9083F"/>
    <w:rsid w:val="00F90AEB"/>
    <w:rsid w:val="00F90E10"/>
    <w:rsid w:val="00F911BB"/>
    <w:rsid w:val="00F91866"/>
    <w:rsid w:val="00F92170"/>
    <w:rsid w:val="00F924C2"/>
    <w:rsid w:val="00F92614"/>
    <w:rsid w:val="00F92E60"/>
    <w:rsid w:val="00F93895"/>
    <w:rsid w:val="00F940FF"/>
    <w:rsid w:val="00F94E89"/>
    <w:rsid w:val="00F9566C"/>
    <w:rsid w:val="00F95A00"/>
    <w:rsid w:val="00F965AA"/>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6130"/>
    <w:rsid w:val="00FA7955"/>
    <w:rsid w:val="00FA7AD0"/>
    <w:rsid w:val="00FB005A"/>
    <w:rsid w:val="00FB0378"/>
    <w:rsid w:val="00FB0B2B"/>
    <w:rsid w:val="00FB0CB1"/>
    <w:rsid w:val="00FB0DD8"/>
    <w:rsid w:val="00FB13C3"/>
    <w:rsid w:val="00FB1B99"/>
    <w:rsid w:val="00FB1E14"/>
    <w:rsid w:val="00FB398A"/>
    <w:rsid w:val="00FB3A0A"/>
    <w:rsid w:val="00FB3AC0"/>
    <w:rsid w:val="00FB3B1B"/>
    <w:rsid w:val="00FB4276"/>
    <w:rsid w:val="00FB4EC8"/>
    <w:rsid w:val="00FB4F7C"/>
    <w:rsid w:val="00FB5028"/>
    <w:rsid w:val="00FB5C8E"/>
    <w:rsid w:val="00FB62FC"/>
    <w:rsid w:val="00FB6550"/>
    <w:rsid w:val="00FB680F"/>
    <w:rsid w:val="00FB7238"/>
    <w:rsid w:val="00FB7CAD"/>
    <w:rsid w:val="00FB7F37"/>
    <w:rsid w:val="00FB7FB9"/>
    <w:rsid w:val="00FC26DE"/>
    <w:rsid w:val="00FC5097"/>
    <w:rsid w:val="00FC5C53"/>
    <w:rsid w:val="00FC6098"/>
    <w:rsid w:val="00FC6403"/>
    <w:rsid w:val="00FC67C6"/>
    <w:rsid w:val="00FC6D25"/>
    <w:rsid w:val="00FC7E06"/>
    <w:rsid w:val="00FC7E75"/>
    <w:rsid w:val="00FD04C1"/>
    <w:rsid w:val="00FD04FD"/>
    <w:rsid w:val="00FD07F2"/>
    <w:rsid w:val="00FD0A38"/>
    <w:rsid w:val="00FD0C69"/>
    <w:rsid w:val="00FD0CD8"/>
    <w:rsid w:val="00FD11B2"/>
    <w:rsid w:val="00FD2790"/>
    <w:rsid w:val="00FD27DD"/>
    <w:rsid w:val="00FD2E37"/>
    <w:rsid w:val="00FD3521"/>
    <w:rsid w:val="00FD36C9"/>
    <w:rsid w:val="00FD39D1"/>
    <w:rsid w:val="00FD3D40"/>
    <w:rsid w:val="00FD424D"/>
    <w:rsid w:val="00FD48A5"/>
    <w:rsid w:val="00FD4B02"/>
    <w:rsid w:val="00FD5292"/>
    <w:rsid w:val="00FD5B3C"/>
    <w:rsid w:val="00FD5D1B"/>
    <w:rsid w:val="00FD6890"/>
    <w:rsid w:val="00FD6D1B"/>
    <w:rsid w:val="00FE034A"/>
    <w:rsid w:val="00FE12F3"/>
    <w:rsid w:val="00FE17E2"/>
    <w:rsid w:val="00FE20DB"/>
    <w:rsid w:val="00FE30F7"/>
    <w:rsid w:val="00FE3771"/>
    <w:rsid w:val="00FE3A0C"/>
    <w:rsid w:val="00FE455D"/>
    <w:rsid w:val="00FE47AE"/>
    <w:rsid w:val="00FE4A0E"/>
    <w:rsid w:val="00FE4B3E"/>
    <w:rsid w:val="00FE54A4"/>
    <w:rsid w:val="00FE5D9C"/>
    <w:rsid w:val="00FE74A0"/>
    <w:rsid w:val="00FF06A2"/>
    <w:rsid w:val="00FF0929"/>
    <w:rsid w:val="00FF0D89"/>
    <w:rsid w:val="00FF1009"/>
    <w:rsid w:val="00FF2B1B"/>
    <w:rsid w:val="00FF31F8"/>
    <w:rsid w:val="00FF3706"/>
    <w:rsid w:val="00FF4EE7"/>
    <w:rsid w:val="00FF5EBD"/>
    <w:rsid w:val="00FF6180"/>
    <w:rsid w:val="00FF61B4"/>
    <w:rsid w:val="00FF6286"/>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52F"/>
    <w:rPr>
      <w:rFonts w:ascii="Times New Roman" w:hAnsi="Times New Roman"/>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1878D5"/>
    <w:rPr>
      <w:rFonts w:ascii="Times New Roman" w:hAnsi="Times New Roman" w:cs="Times New Roman"/>
      <w:color w:val="0000FF"/>
      <w:u w:val="single"/>
    </w:rPr>
  </w:style>
  <w:style w:type="paragraph" w:styleId="Zhlav">
    <w:name w:val="header"/>
    <w:basedOn w:val="Normln"/>
    <w:link w:val="ZhlavChar"/>
    <w:uiPriority w:val="99"/>
    <w:rsid w:val="001878D5"/>
    <w:pPr>
      <w:tabs>
        <w:tab w:val="center" w:pos="4536"/>
        <w:tab w:val="right" w:pos="9072"/>
      </w:tabs>
    </w:pPr>
    <w:rPr>
      <w:sz w:val="20"/>
      <w:lang w:val="fr-FR"/>
    </w:rPr>
  </w:style>
  <w:style w:type="character" w:customStyle="1" w:styleId="ZhlavChar">
    <w:name w:val="Záhlaví Char"/>
    <w:link w:val="Zhlav"/>
    <w:uiPriority w:val="99"/>
    <w:rsid w:val="001878D5"/>
    <w:rPr>
      <w:rFonts w:ascii="Times New Roman" w:hAnsi="Times New Roman" w:cs="Times New Roman"/>
      <w:kern w:val="0"/>
      <w:sz w:val="20"/>
      <w:szCs w:val="20"/>
      <w:lang w:val="fr-FR" w:eastAsia="en-US"/>
    </w:rPr>
  </w:style>
  <w:style w:type="paragraph" w:styleId="Zpat">
    <w:name w:val="footer"/>
    <w:basedOn w:val="Normln"/>
    <w:link w:val="ZpatChar"/>
    <w:uiPriority w:val="99"/>
    <w:rsid w:val="001878D5"/>
    <w:pPr>
      <w:tabs>
        <w:tab w:val="center" w:pos="4536"/>
        <w:tab w:val="right" w:pos="9072"/>
      </w:tabs>
    </w:pPr>
    <w:rPr>
      <w:sz w:val="20"/>
      <w:lang w:val="fr-FR"/>
    </w:rPr>
  </w:style>
  <w:style w:type="character" w:customStyle="1" w:styleId="ZpatChar">
    <w:name w:val="Zápatí Char"/>
    <w:link w:val="Zpat"/>
    <w:uiPriority w:val="99"/>
    <w:rsid w:val="001878D5"/>
    <w:rPr>
      <w:rFonts w:ascii="Times New Roman" w:hAnsi="Times New Roman" w:cs="Times New Roman"/>
      <w:kern w:val="0"/>
      <w:sz w:val="20"/>
      <w:szCs w:val="20"/>
      <w:lang w:val="fr-FR" w:eastAsia="en-US"/>
    </w:rPr>
  </w:style>
  <w:style w:type="paragraph" w:styleId="Odstavecseseznamem">
    <w:name w:val="List Paragraph"/>
    <w:basedOn w:val="Normln"/>
    <w:uiPriority w:val="34"/>
    <w:qFormat/>
    <w:rsid w:val="001878D5"/>
    <w:pPr>
      <w:ind w:left="720"/>
      <w:contextualSpacing/>
    </w:pPr>
  </w:style>
  <w:style w:type="paragraph" w:styleId="Textbubliny">
    <w:name w:val="Balloon Text"/>
    <w:basedOn w:val="Normln"/>
    <w:link w:val="TextbublinyChar"/>
    <w:uiPriority w:val="99"/>
    <w:semiHidden/>
    <w:unhideWhenUsed/>
    <w:rsid w:val="001878D5"/>
    <w:rPr>
      <w:rFonts w:ascii="Arial" w:eastAsia="MS Gothic" w:hAnsi="Arial"/>
      <w:sz w:val="18"/>
      <w:szCs w:val="18"/>
    </w:rPr>
  </w:style>
  <w:style w:type="character" w:customStyle="1" w:styleId="TextbublinyChar">
    <w:name w:val="Text bubliny Char"/>
    <w:link w:val="Textbubliny"/>
    <w:uiPriority w:val="99"/>
    <w:semiHidden/>
    <w:rsid w:val="001878D5"/>
    <w:rPr>
      <w:rFonts w:ascii="Arial" w:eastAsia="MS Gothic" w:hAnsi="Arial" w:cs="Times New Roman"/>
      <w:kern w:val="0"/>
      <w:sz w:val="18"/>
      <w:szCs w:val="18"/>
      <w:lang w:val="en-GB" w:eastAsia="en-US"/>
    </w:rPr>
  </w:style>
  <w:style w:type="character" w:styleId="Odkaznakoment">
    <w:name w:val="annotation reference"/>
    <w:uiPriority w:val="99"/>
    <w:semiHidden/>
    <w:unhideWhenUsed/>
    <w:rsid w:val="003B2009"/>
    <w:rPr>
      <w:sz w:val="18"/>
      <w:szCs w:val="18"/>
    </w:rPr>
  </w:style>
  <w:style w:type="paragraph" w:styleId="Textkomente">
    <w:name w:val="annotation text"/>
    <w:basedOn w:val="Normln"/>
    <w:link w:val="TextkomenteChar"/>
    <w:uiPriority w:val="99"/>
    <w:unhideWhenUsed/>
    <w:rsid w:val="003B2009"/>
  </w:style>
  <w:style w:type="character" w:customStyle="1" w:styleId="TextkomenteChar">
    <w:name w:val="Text komentáře Char"/>
    <w:link w:val="Textkomente"/>
    <w:uiPriority w:val="99"/>
    <w:rsid w:val="003B2009"/>
    <w:rPr>
      <w:rFonts w:ascii="Times New Roman" w:hAnsi="Times New Roman" w:cs="Times New Roman"/>
      <w:kern w:val="0"/>
      <w:sz w:val="24"/>
      <w:szCs w:val="20"/>
      <w:lang w:val="en-GB" w:eastAsia="en-US"/>
    </w:rPr>
  </w:style>
  <w:style w:type="paragraph" w:styleId="Pedmtkomente">
    <w:name w:val="annotation subject"/>
    <w:basedOn w:val="Textkomente"/>
    <w:next w:val="Textkomente"/>
    <w:link w:val="PedmtkomenteChar"/>
    <w:uiPriority w:val="99"/>
    <w:semiHidden/>
    <w:unhideWhenUsed/>
    <w:rsid w:val="003B2009"/>
    <w:rPr>
      <w:b/>
      <w:bCs/>
    </w:rPr>
  </w:style>
  <w:style w:type="character" w:customStyle="1" w:styleId="PedmtkomenteChar">
    <w:name w:val="Předmět komentáře Char"/>
    <w:link w:val="Pedmtkomente"/>
    <w:uiPriority w:val="99"/>
    <w:semiHidden/>
    <w:rsid w:val="003B2009"/>
    <w:rPr>
      <w:rFonts w:ascii="Times New Roman" w:hAnsi="Times New Roman" w:cs="Times New Roman"/>
      <w:b/>
      <w:bCs/>
      <w:kern w:val="0"/>
      <w:sz w:val="24"/>
      <w:szCs w:val="20"/>
      <w:lang w:val="en-GB" w:eastAsia="en-US"/>
    </w:rPr>
  </w:style>
  <w:style w:type="character" w:customStyle="1" w:styleId="BezmezerChar">
    <w:name w:val="Bez mezer Char"/>
    <w:link w:val="Bezmezer"/>
    <w:uiPriority w:val="1"/>
    <w:locked/>
    <w:rsid w:val="00A815A9"/>
    <w:rPr>
      <w:rFonts w:ascii="MS PGothic" w:eastAsia="Tahoma" w:hAnsi="MS PGothic"/>
      <w:lang w:bidi="en-US"/>
    </w:rPr>
  </w:style>
  <w:style w:type="paragraph" w:styleId="Bezmezer">
    <w:name w:val="No Spacing"/>
    <w:basedOn w:val="Normln"/>
    <w:link w:val="BezmezerChar"/>
    <w:uiPriority w:val="1"/>
    <w:qFormat/>
    <w:rsid w:val="00A815A9"/>
    <w:pPr>
      <w:spacing w:line="240" w:lineRule="atLeast"/>
      <w:ind w:firstLineChars="142" w:firstLine="227"/>
    </w:pPr>
    <w:rPr>
      <w:rFonts w:ascii="MS PGothic" w:eastAsia="Tahoma" w:hAnsi="MS PGothic"/>
      <w:sz w:val="20"/>
      <w:lang w:bidi="en-US"/>
    </w:rPr>
  </w:style>
  <w:style w:type="character" w:customStyle="1" w:styleId="apple-converted-space">
    <w:name w:val="apple-converted-space"/>
    <w:rsid w:val="00F042CF"/>
  </w:style>
  <w:style w:type="paragraph" w:styleId="Normlnweb">
    <w:name w:val="Normal (Web)"/>
    <w:basedOn w:val="Normln"/>
    <w:uiPriority w:val="99"/>
    <w:unhideWhenUsed/>
    <w:rsid w:val="00576DA6"/>
    <w:pPr>
      <w:spacing w:before="100" w:beforeAutospacing="1" w:after="100" w:afterAutospacing="1"/>
    </w:pPr>
    <w:rPr>
      <w:rFonts w:eastAsia="Times New Roman"/>
      <w:szCs w:val="24"/>
      <w:lang w:eastAsia="ja-JP"/>
    </w:rPr>
  </w:style>
  <w:style w:type="paragraph" w:styleId="Prosttext">
    <w:name w:val="Plain Text"/>
    <w:basedOn w:val="Normln"/>
    <w:link w:val="ProsttextChar"/>
    <w:uiPriority w:val="99"/>
    <w:unhideWhenUsed/>
    <w:rsid w:val="00171E03"/>
    <w:pPr>
      <w:widowControl w:val="0"/>
    </w:pPr>
    <w:rPr>
      <w:rFonts w:ascii="MS Gothic" w:eastAsia="MS Gothic" w:hAnsi="Courier New"/>
      <w:kern w:val="2"/>
      <w:sz w:val="20"/>
      <w:szCs w:val="21"/>
      <w:lang w:val="en-US"/>
    </w:rPr>
  </w:style>
  <w:style w:type="character" w:customStyle="1" w:styleId="ProsttextChar">
    <w:name w:val="Prostý text Char"/>
    <w:link w:val="Prosttext"/>
    <w:uiPriority w:val="99"/>
    <w:rsid w:val="00171E03"/>
    <w:rPr>
      <w:rFonts w:ascii="MS Gothic" w:eastAsia="MS Gothic" w:hAnsi="Courier New" w:cs="Courier New"/>
      <w:kern w:val="2"/>
      <w:szCs w:val="21"/>
      <w:lang w:val="en-US"/>
    </w:rPr>
  </w:style>
  <w:style w:type="character" w:styleId="Sledovanodkaz">
    <w:name w:val="FollowedHyperlink"/>
    <w:uiPriority w:val="99"/>
    <w:semiHidden/>
    <w:unhideWhenUsed/>
    <w:rsid w:val="00FB680F"/>
    <w:rPr>
      <w:color w:val="800080"/>
      <w:u w:val="single"/>
    </w:rPr>
  </w:style>
  <w:style w:type="paragraph" w:styleId="Revize">
    <w:name w:val="Revision"/>
    <w:hidden/>
    <w:uiPriority w:val="99"/>
    <w:semiHidden/>
    <w:rsid w:val="006264E4"/>
    <w:rPr>
      <w:rFonts w:ascii="Times New Roman" w:hAnsi="Times New Roman"/>
      <w:sz w:val="24"/>
      <w:lang w:eastAsia="en-US"/>
    </w:rPr>
  </w:style>
  <w:style w:type="table" w:styleId="Mkatabulky">
    <w:name w:val="Table Grid"/>
    <w:basedOn w:val="Normlntabulka"/>
    <w:rsid w:val="0031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7C75FD"/>
  </w:style>
  <w:style w:type="character" w:customStyle="1" w:styleId="hps">
    <w:name w:val="hps"/>
    <w:rsid w:val="007C75FD"/>
  </w:style>
  <w:style w:type="paragraph" w:styleId="Textvysvtlivek">
    <w:name w:val="endnote text"/>
    <w:basedOn w:val="Normln"/>
    <w:link w:val="TextvysvtlivekChar"/>
    <w:uiPriority w:val="99"/>
    <w:unhideWhenUsed/>
    <w:rsid w:val="00E41C96"/>
    <w:rPr>
      <w:sz w:val="20"/>
    </w:rPr>
  </w:style>
  <w:style w:type="character" w:customStyle="1" w:styleId="TextvysvtlivekChar">
    <w:name w:val="Text vysvětlivek Char"/>
    <w:link w:val="Textvysvtlivek"/>
    <w:uiPriority w:val="99"/>
    <w:rsid w:val="00E41C96"/>
    <w:rPr>
      <w:rFonts w:ascii="Times New Roman" w:hAnsi="Times New Roman"/>
      <w:lang w:eastAsia="en-US"/>
    </w:rPr>
  </w:style>
  <w:style w:type="character" w:styleId="Odkaznavysvtlivky">
    <w:name w:val="endnote reference"/>
    <w:uiPriority w:val="99"/>
    <w:unhideWhenUsed/>
    <w:rsid w:val="00E41C96"/>
    <w:rPr>
      <w:vertAlign w:val="superscript"/>
    </w:rPr>
  </w:style>
  <w:style w:type="paragraph" w:styleId="Textpoznpodarou">
    <w:name w:val="footnote text"/>
    <w:basedOn w:val="Normln"/>
    <w:link w:val="TextpoznpodarouChar"/>
    <w:uiPriority w:val="99"/>
    <w:semiHidden/>
    <w:unhideWhenUsed/>
    <w:rsid w:val="00101F2F"/>
    <w:rPr>
      <w:sz w:val="20"/>
    </w:rPr>
  </w:style>
  <w:style w:type="character" w:customStyle="1" w:styleId="TextpoznpodarouChar">
    <w:name w:val="Text pozn. pod čarou Char"/>
    <w:link w:val="Textpoznpodarou"/>
    <w:uiPriority w:val="99"/>
    <w:semiHidden/>
    <w:rsid w:val="00101F2F"/>
    <w:rPr>
      <w:rFonts w:ascii="Times New Roman" w:hAnsi="Times New Roman"/>
      <w:lang w:eastAsia="en-US"/>
    </w:rPr>
  </w:style>
  <w:style w:type="character" w:styleId="Znakapoznpodarou">
    <w:name w:val="footnote reference"/>
    <w:uiPriority w:val="99"/>
    <w:semiHidden/>
    <w:unhideWhenUsed/>
    <w:rsid w:val="00101F2F"/>
    <w:rPr>
      <w:vertAlign w:val="superscript"/>
    </w:rPr>
  </w:style>
  <w:style w:type="character" w:styleId="Zvraznn">
    <w:name w:val="Emphasis"/>
    <w:uiPriority w:val="20"/>
    <w:qFormat/>
    <w:rsid w:val="00F9083F"/>
    <w:rPr>
      <w:b/>
      <w:bCs/>
      <w:i w:val="0"/>
      <w:iCs w:val="0"/>
    </w:rPr>
  </w:style>
  <w:style w:type="paragraph" w:customStyle="1" w:styleId="font5">
    <w:name w:val="font5"/>
    <w:basedOn w:val="Normln"/>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ln"/>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ln"/>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ln"/>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ln"/>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ln"/>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ln"/>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ln"/>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ln"/>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ln"/>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ln"/>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ln"/>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ln"/>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ln"/>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ln"/>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ln"/>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ln"/>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ln"/>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ln"/>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ln"/>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ln"/>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ln"/>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ln"/>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ln"/>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ln"/>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s>
</file>

<file path=word/webSettings.xml><?xml version="1.0" encoding="utf-8"?>
<w:webSettings xmlns:r="http://schemas.openxmlformats.org/officeDocument/2006/relationships" xmlns:w="http://schemas.openxmlformats.org/wordprocessingml/2006/main">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43045179">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1499807">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57088699">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0752392">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83590055">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49466502">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136091">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 w:id="21389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DE1E-0734-47C0-BFC0-002CC0D8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1214</Words>
  <Characters>7164</Characters>
  <Application>Microsoft Office Word</Application>
  <DocSecurity>0</DocSecurity>
  <Lines>59</Lines>
  <Paragraphs>16</Paragraphs>
  <ScaleCrop>false</ScaleCrop>
  <HeadingPairs>
    <vt:vector size="8" baseType="variant">
      <vt:variant>
        <vt:lpstr>Název</vt:lpstr>
      </vt:variant>
      <vt:variant>
        <vt:i4>1</vt:i4>
      </vt:variant>
      <vt:variant>
        <vt:lpstr>Title</vt:lpstr>
      </vt:variant>
      <vt:variant>
        <vt:i4>1</vt:i4>
      </vt:variant>
      <vt:variant>
        <vt:lpstr>タイトル</vt:lpstr>
      </vt:variant>
      <vt:variant>
        <vt:i4>1</vt:i4>
      </vt:variant>
      <vt:variant>
        <vt:lpstr>Rubrik</vt:lpstr>
      </vt:variant>
      <vt:variant>
        <vt:i4>1</vt:i4>
      </vt:variant>
    </vt:vector>
  </HeadingPairs>
  <TitlesOfParts>
    <vt:vector size="4" baseType="lpstr">
      <vt:lpstr/>
      <vt:lpstr/>
      <vt:lpstr/>
      <vt:lpstr/>
    </vt:vector>
  </TitlesOfParts>
  <Company>Sony</Company>
  <LinksUpToDate>false</LinksUpToDate>
  <CharactersWithSpaces>8362</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BEI</cp:lastModifiedBy>
  <cp:revision>4</cp:revision>
  <cp:lastPrinted>2018-06-07T06:17:00Z</cp:lastPrinted>
  <dcterms:created xsi:type="dcterms:W3CDTF">2018-06-07T06:27:00Z</dcterms:created>
  <dcterms:modified xsi:type="dcterms:W3CDTF">2018-06-07T13:17:00Z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