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rsidR="00E730C7" w:rsidRPr="0031597E" w:rsidRDefault="00E730C7" w:rsidP="00786D28">
      <w:pPr>
        <w:pStyle w:val="NurText1"/>
        <w:spacing w:line="300" w:lineRule="exact"/>
        <w:ind w:right="-284"/>
        <w:jc w:val="both"/>
        <w:rPr>
          <w:rFonts w:ascii="Arial" w:hAnsi="Arial" w:cs="Arial"/>
          <w:b/>
          <w:sz w:val="24"/>
          <w:szCs w:val="22"/>
        </w:rPr>
      </w:pPr>
    </w:p>
    <w:p w:rsidR="00F24808" w:rsidRPr="00F24808" w:rsidRDefault="00DC4ED7" w:rsidP="00F24808">
      <w:pPr>
        <w:pStyle w:val="Kopfzeile"/>
        <w:spacing w:line="300" w:lineRule="exact"/>
        <w:ind w:right="-284"/>
        <w:rPr>
          <w:rFonts w:ascii="Arial" w:eastAsia="Calibri" w:hAnsi="Arial" w:cs="Arial"/>
          <w:b/>
          <w:sz w:val="28"/>
        </w:rPr>
      </w:pPr>
      <w:r w:rsidRPr="0031597E">
        <w:rPr>
          <w:rFonts w:ascii="Arial" w:eastAsia="Calibri" w:hAnsi="Arial" w:cs="Arial"/>
          <w:b/>
          <w:sz w:val="18"/>
        </w:rPr>
        <w:br/>
      </w:r>
      <w:r w:rsidR="00F24808" w:rsidRPr="00F24808">
        <w:rPr>
          <w:rFonts w:ascii="Arial" w:eastAsia="Calibri" w:hAnsi="Arial" w:cs="Arial"/>
          <w:b/>
          <w:sz w:val="28"/>
        </w:rPr>
        <w:t>DA Direkt stellt Weichen für den Umbau und die Erweiterung des Geschäftes</w:t>
      </w:r>
    </w:p>
    <w:p w:rsidR="00F24808" w:rsidRPr="00F24808" w:rsidRDefault="00F24808" w:rsidP="00F24808">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rsidR="00F24808" w:rsidRPr="00F24808" w:rsidRDefault="00F24808" w:rsidP="00F24808">
      <w:pPr>
        <w:pStyle w:val="Kopfzeile"/>
        <w:spacing w:line="300" w:lineRule="exact"/>
        <w:ind w:right="-284"/>
        <w:rPr>
          <w:rFonts w:ascii="Arial" w:eastAsia="Calibri" w:hAnsi="Arial" w:cs="Arial"/>
          <w:b/>
        </w:rPr>
      </w:pPr>
      <w:r w:rsidRPr="00F24808">
        <w:rPr>
          <w:rFonts w:ascii="Arial" w:eastAsia="Calibri" w:hAnsi="Arial" w:cs="Arial"/>
          <w:b/>
        </w:rPr>
        <w:t>• Der Direktversicherer richtet sich strategisch neu aus und investiert in den Ausbau des Geschäftes</w:t>
      </w:r>
    </w:p>
    <w:p w:rsidR="00F24808" w:rsidRPr="00F24808" w:rsidRDefault="00F24808" w:rsidP="00F24808">
      <w:pPr>
        <w:pStyle w:val="Kopfzeile"/>
        <w:spacing w:line="300" w:lineRule="exact"/>
        <w:ind w:right="-284"/>
        <w:rPr>
          <w:rFonts w:ascii="Arial" w:eastAsia="Calibri" w:hAnsi="Arial" w:cs="Arial"/>
          <w:b/>
        </w:rPr>
      </w:pPr>
      <w:r w:rsidRPr="00F24808">
        <w:rPr>
          <w:rFonts w:ascii="Arial" w:eastAsia="Calibri" w:hAnsi="Arial" w:cs="Arial"/>
          <w:b/>
        </w:rPr>
        <w:t xml:space="preserve">• Stärkung des Online-Geschäftes </w:t>
      </w:r>
    </w:p>
    <w:p w:rsidR="00F24808" w:rsidRPr="00F24808" w:rsidRDefault="00F24808" w:rsidP="00F24808">
      <w:pPr>
        <w:pStyle w:val="Kopfzeile"/>
        <w:spacing w:line="300" w:lineRule="exact"/>
        <w:ind w:right="-284"/>
        <w:rPr>
          <w:rFonts w:ascii="Arial" w:eastAsia="Calibri" w:hAnsi="Arial" w:cs="Arial"/>
          <w:b/>
        </w:rPr>
      </w:pPr>
      <w:r w:rsidRPr="00F24808">
        <w:rPr>
          <w:rFonts w:ascii="Arial" w:eastAsia="Calibri" w:hAnsi="Arial" w:cs="Arial"/>
          <w:b/>
        </w:rPr>
        <w:t>• Start eines im Direktmarkt einzigartigen Service-Angebotes</w:t>
      </w:r>
    </w:p>
    <w:p w:rsidR="00F24808" w:rsidRPr="00F24808" w:rsidRDefault="00F24808" w:rsidP="00F24808">
      <w:pPr>
        <w:pStyle w:val="Kopfzeile"/>
        <w:spacing w:line="300" w:lineRule="exact"/>
        <w:ind w:right="-284"/>
        <w:rPr>
          <w:rFonts w:ascii="Arial" w:eastAsia="Calibri" w:hAnsi="Arial" w:cs="Arial"/>
          <w:b/>
        </w:rPr>
      </w:pPr>
      <w:r w:rsidRPr="00F24808">
        <w:rPr>
          <w:rFonts w:ascii="Arial" w:eastAsia="Calibri" w:hAnsi="Arial" w:cs="Arial"/>
          <w:b/>
        </w:rPr>
        <w:t>• Einstieg in das Geschäftsfeld Krankenversicherung</w:t>
      </w:r>
    </w:p>
    <w:p w:rsidR="00F24808" w:rsidRPr="00F24808" w:rsidRDefault="00F24808" w:rsidP="00F24808">
      <w:pPr>
        <w:pStyle w:val="Kopfzeile"/>
        <w:spacing w:line="300" w:lineRule="exact"/>
        <w:ind w:right="-284"/>
        <w:rPr>
          <w:rFonts w:ascii="Arial" w:eastAsia="Calibri" w:hAnsi="Arial" w:cs="Arial"/>
          <w:b/>
          <w:sz w:val="28"/>
        </w:rPr>
      </w:pP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Frankfurt/Main, 24.01.2019: DA Direkt richtet sich strategisch neu aus und konzentriert sich konsequent auf die Stärkung des Markenprofils und der Kundenbeziehung. Ziel ist es smarte, persönliche und innovative Services mit einer breiteren Produktpalette für den Kunden von heute und morgen anzubieten - jederzeit und überall. Damit soll die Position der neuen DA Direkt im Wachstumsmarkt Direktversicherung ausgebaut werden.</w:t>
      </w:r>
    </w:p>
    <w:p w:rsidR="00F24808" w:rsidRPr="00F24808" w:rsidRDefault="00F24808" w:rsidP="00F24808">
      <w:pPr>
        <w:pStyle w:val="Kopfzeile"/>
        <w:spacing w:line="300" w:lineRule="exact"/>
        <w:ind w:right="-284"/>
        <w:rPr>
          <w:rFonts w:ascii="Arial" w:eastAsia="Calibri" w:hAnsi="Arial" w:cs="Arial"/>
        </w:rPr>
      </w:pP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 xml:space="preserve"> „Wir werden die Marke DA Direkt stärken und umfassend in den Umbau sowie die Erweiterung des Geschäftes investieren“, so Peter Stockhorst, seit 1. August 2018 Vorstandsvorsitzender der DA Direkt. „Daher werden wir insbesondere das Online-Geschäft ausbauen und zugleich neue Geschäftsfelder aufbauen“, so Stockhorst weiter.</w:t>
      </w: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 xml:space="preserve"> </w:t>
      </w:r>
    </w:p>
    <w:p w:rsidR="00F24808" w:rsidRPr="00F24808" w:rsidRDefault="00F24808" w:rsidP="00F24808">
      <w:pPr>
        <w:pStyle w:val="Kopfzeile"/>
        <w:spacing w:line="300" w:lineRule="exact"/>
        <w:ind w:right="-284"/>
        <w:rPr>
          <w:rFonts w:ascii="Arial" w:eastAsia="Calibri" w:hAnsi="Arial" w:cs="Arial"/>
          <w:b/>
        </w:rPr>
      </w:pPr>
      <w:r w:rsidRPr="00F24808">
        <w:rPr>
          <w:rFonts w:ascii="Arial" w:eastAsia="Calibri" w:hAnsi="Arial" w:cs="Arial"/>
          <w:b/>
        </w:rPr>
        <w:t>Erheblicher Ausbau der Online-Fähigkeiten</w:t>
      </w: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In einem ersten Schritt wird die neue DA Direkt das bestehende Online-Team erheblich ausbauen, um die digitalen Fähigkeiten der Gesellschaft als Basis für das Geschäft zu stärken. Noch in diesem Jahr werden die Online-Services mit einem neuen Kundenportal erweitert. Dazu erhält der Kunde smarte Services, mit denen er einfach und bequem seine Versicherungsgeschäfte erledigen kann. Ergänzend erhält er eine persönliche Unterstützung - zukünftig sogar rund um die Uhr.</w:t>
      </w: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 xml:space="preserve"> </w:t>
      </w:r>
    </w:p>
    <w:p w:rsidR="00F24808" w:rsidRPr="00F24808" w:rsidRDefault="00F24808" w:rsidP="00F24808">
      <w:pPr>
        <w:pStyle w:val="Kopfzeile"/>
        <w:spacing w:line="300" w:lineRule="exact"/>
        <w:ind w:right="-284"/>
        <w:rPr>
          <w:rFonts w:ascii="Arial" w:eastAsia="Calibri" w:hAnsi="Arial" w:cs="Arial"/>
          <w:b/>
        </w:rPr>
      </w:pPr>
      <w:r w:rsidRPr="00F24808">
        <w:rPr>
          <w:rFonts w:ascii="Arial" w:eastAsia="Calibri" w:hAnsi="Arial" w:cs="Arial"/>
          <w:b/>
        </w:rPr>
        <w:t xml:space="preserve">Neu im Direktversicherungsmarkt: Ein fester persönlicher Berater </w:t>
      </w: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DA Direkt wird künftig die Vorteile eines Direktversicherers mit den Annehmlichkeiten eines persönlichen Beraters für den Kunden kombinieren. „Die telefonische Beratung ist im Direktgeschäft auch zukünftig von großer Bedeutung. Wir schaffen nun ein im Direktmarkt einzigartiges Angebot: Den eigenen persönlichen Berater am Telefon“, verspricht Stockhorst. Der Kunde erhält auf Wunsch seinen festen telefonischen Berater, den er frei wählen kann. Eine Online-Terminvereinbarung rundet diesen innovativen Service für den Kunden ab. Um das umzusetzen, werden in einem ersten Schritt die bestehenden 34 Geschäftsstellen in Deutschland in ein neuartiges Service-Netzwerk transformiert. Die Kundenbetreuung erfolgt dann künftig durch den ausgewählten Berater am Telefon.</w:t>
      </w:r>
    </w:p>
    <w:p w:rsid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 xml:space="preserve"> </w:t>
      </w:r>
    </w:p>
    <w:p w:rsidR="00F24808" w:rsidRDefault="00F24808" w:rsidP="00F24808">
      <w:pPr>
        <w:pStyle w:val="Kopfzeile"/>
        <w:spacing w:line="300" w:lineRule="exact"/>
        <w:ind w:right="-284"/>
        <w:rPr>
          <w:rFonts w:ascii="Arial" w:eastAsia="Calibri" w:hAnsi="Arial" w:cs="Arial"/>
        </w:rPr>
      </w:pPr>
    </w:p>
    <w:p w:rsidR="00F24808" w:rsidRPr="00F24808" w:rsidRDefault="00F24808" w:rsidP="00F24808">
      <w:pPr>
        <w:pStyle w:val="Kopfzeile"/>
        <w:spacing w:line="300" w:lineRule="exact"/>
        <w:ind w:right="-284"/>
        <w:rPr>
          <w:rFonts w:ascii="Arial" w:eastAsia="Calibri" w:hAnsi="Arial" w:cs="Arial"/>
        </w:rPr>
      </w:pPr>
    </w:p>
    <w:p w:rsidR="00F24808" w:rsidRPr="00F24808" w:rsidRDefault="00F24808" w:rsidP="00F24808">
      <w:pPr>
        <w:pStyle w:val="Kopfzeile"/>
        <w:spacing w:line="300" w:lineRule="exact"/>
        <w:ind w:right="-284"/>
        <w:rPr>
          <w:rFonts w:ascii="Arial" w:eastAsia="Calibri" w:hAnsi="Arial" w:cs="Arial"/>
          <w:b/>
        </w:rPr>
      </w:pPr>
      <w:r w:rsidRPr="00F24808">
        <w:rPr>
          <w:rFonts w:ascii="Arial" w:eastAsia="Calibri" w:hAnsi="Arial" w:cs="Arial"/>
          <w:b/>
        </w:rPr>
        <w:lastRenderedPageBreak/>
        <w:t>Einstieg in die Krankenversicherung schon in 2019</w:t>
      </w: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Neben den Verbesserungen im Kundenservice wird die neue DA Direkt auch ihre Geschäftsfelder ausbauen und ihren Kunden noch umfassendere Lösungen als bisher bieten. Damit nutzt sie weitere Wachstumsmöglichkeiten über das bestehende Geschäft hinaus. „Noch in diesem Jahr werden wir in einer ersten Stufe in den wachsenden Direktmarkt der Krankenzusatzversicherungen einsteigen“, kündigt Peter Stockhorst an. Die Vorbereitungen einschließlich der Beantragung der Zulassung für DA</w:t>
      </w:r>
      <w:r w:rsidR="00FE424B">
        <w:rPr>
          <w:rFonts w:ascii="Arial" w:eastAsia="Calibri" w:hAnsi="Arial" w:cs="Arial"/>
        </w:rPr>
        <w:t xml:space="preserve"> Direkt</w:t>
      </w:r>
      <w:bookmarkStart w:id="0" w:name="_GoBack"/>
      <w:bookmarkEnd w:id="0"/>
      <w:r w:rsidRPr="00F24808">
        <w:rPr>
          <w:rFonts w:ascii="Arial" w:eastAsia="Calibri" w:hAnsi="Arial" w:cs="Arial"/>
        </w:rPr>
        <w:t xml:space="preserve"> bei der </w:t>
      </w:r>
      <w:proofErr w:type="spellStart"/>
      <w:r w:rsidRPr="00F24808">
        <w:rPr>
          <w:rFonts w:ascii="Arial" w:eastAsia="Calibri" w:hAnsi="Arial" w:cs="Arial"/>
        </w:rPr>
        <w:t>BAFin</w:t>
      </w:r>
      <w:proofErr w:type="spellEnd"/>
      <w:r w:rsidRPr="00F24808">
        <w:rPr>
          <w:rFonts w:ascii="Arial" w:eastAsia="Calibri" w:hAnsi="Arial" w:cs="Arial"/>
        </w:rPr>
        <w:t xml:space="preserve"> starten in den nächsten Tagen. Bis zum Jahresende sollen die ersten Produkte, bei denen DA Direkt auch der Risikoträger ist, an den Start gehen.</w:t>
      </w: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 xml:space="preserve"> </w:t>
      </w:r>
    </w:p>
    <w:p w:rsidR="00F24808" w:rsidRPr="00F24808" w:rsidRDefault="00F24808" w:rsidP="00F24808">
      <w:pPr>
        <w:pStyle w:val="Kopfzeile"/>
        <w:spacing w:line="300" w:lineRule="exact"/>
        <w:ind w:right="-284"/>
        <w:rPr>
          <w:rFonts w:ascii="Arial" w:eastAsia="Calibri" w:hAnsi="Arial" w:cs="Arial"/>
        </w:rPr>
      </w:pPr>
      <w:r w:rsidRPr="00F24808">
        <w:rPr>
          <w:rFonts w:ascii="Arial" w:eastAsia="Calibri" w:hAnsi="Arial" w:cs="Arial"/>
        </w:rPr>
        <w:t xml:space="preserve">„Wir sehen großes Potenzial für eine neue DA Direkt als eigenständiger Direktversicherer innerhalb der Zurich Gruppe Deutschland und haben die strategischen Weichen für eine erfolgreiche Zukunft gestellt“, so Dr. Carsten Schildknecht, Vorstandsvorsitzender der Zurich Gruppe Deutschland. </w:t>
      </w:r>
    </w:p>
    <w:p w:rsidR="00F24808" w:rsidRPr="00F24808" w:rsidRDefault="00F24808" w:rsidP="00F24808">
      <w:pPr>
        <w:pStyle w:val="Kopfzeile"/>
        <w:spacing w:line="300" w:lineRule="exact"/>
        <w:ind w:right="-284"/>
        <w:rPr>
          <w:rFonts w:ascii="Arial" w:eastAsia="Calibri" w:hAnsi="Arial" w:cs="Arial"/>
        </w:rPr>
      </w:pPr>
    </w:p>
    <w:p w:rsidR="000C60A7" w:rsidRPr="00F24808" w:rsidRDefault="00F24808" w:rsidP="00F24808">
      <w:pPr>
        <w:pStyle w:val="Kopfzeile"/>
        <w:tabs>
          <w:tab w:val="clear" w:pos="4536"/>
          <w:tab w:val="clear" w:pos="9072"/>
        </w:tabs>
        <w:spacing w:line="300" w:lineRule="exact"/>
        <w:ind w:right="-284"/>
        <w:rPr>
          <w:rFonts w:ascii="Arial" w:hAnsi="Arial" w:cs="Arial"/>
          <w:sz w:val="18"/>
        </w:rPr>
      </w:pPr>
      <w:r w:rsidRPr="00F24808">
        <w:rPr>
          <w:rFonts w:ascii="Arial" w:eastAsia="Calibri" w:hAnsi="Arial" w:cs="Arial"/>
        </w:rPr>
        <w:t>Peter Stockhorst ergänzt: „Mit der Neupositionierung von DA Direkt und durch die konsequente Ausrichtung auf sich veränderndes Kundenverhalten werden wir die neue DA Direkt wieder auf Wachstumskurs bringen und in den nächsten Jahren einen signifikanten Wachstumsbeitrag für die Zurich Gruppe Deutschland leisten.“</w:t>
      </w:r>
    </w:p>
    <w:p w:rsidR="00ED2FCE" w:rsidRPr="0031597E" w:rsidRDefault="00ED2FCE" w:rsidP="00EB007B">
      <w:pPr>
        <w:autoSpaceDE w:val="0"/>
        <w:spacing w:line="300" w:lineRule="exact"/>
        <w:rPr>
          <w:rFonts w:ascii="Arial" w:hAnsi="Arial" w:cs="Arial"/>
          <w:b/>
          <w:sz w:val="22"/>
          <w:szCs w:val="22"/>
        </w:rPr>
      </w:pPr>
    </w:p>
    <w:p w:rsidR="00ED2FCE" w:rsidRPr="00F24808" w:rsidRDefault="00F24808" w:rsidP="00EB007B">
      <w:pPr>
        <w:autoSpaceDE w:val="0"/>
        <w:spacing w:line="300" w:lineRule="exact"/>
        <w:rPr>
          <w:rFonts w:ascii="Arial" w:hAnsi="Arial" w:cs="Arial"/>
          <w:sz w:val="22"/>
          <w:szCs w:val="22"/>
        </w:rPr>
      </w:pPr>
      <w:r w:rsidRPr="00F24808">
        <w:rPr>
          <w:rFonts w:ascii="Arial" w:hAnsi="Arial" w:cs="Arial"/>
          <w:sz w:val="22"/>
          <w:szCs w:val="22"/>
        </w:rPr>
        <w:t>-----------------------------------------------------------------------------</w:t>
      </w:r>
    </w:p>
    <w:p w:rsidR="00F24808" w:rsidRPr="0031597E" w:rsidRDefault="00F24808" w:rsidP="00EB007B">
      <w:pPr>
        <w:autoSpaceDE w:val="0"/>
        <w:spacing w:line="300" w:lineRule="exact"/>
        <w:rPr>
          <w:rFonts w:ascii="Arial" w:hAnsi="Arial" w:cs="Arial"/>
          <w:b/>
          <w:sz w:val="22"/>
          <w:szCs w:val="22"/>
        </w:rPr>
      </w:pPr>
    </w:p>
    <w:p w:rsidR="00B06EE2" w:rsidRPr="0031597E" w:rsidRDefault="00B06EE2" w:rsidP="00EB007B">
      <w:pPr>
        <w:autoSpaceDE w:val="0"/>
        <w:spacing w:line="300" w:lineRule="exact"/>
        <w:rPr>
          <w:rFonts w:ascii="Arial" w:hAnsi="Arial" w:cs="Arial"/>
          <w:sz w:val="20"/>
        </w:rPr>
      </w:pPr>
      <w:r w:rsidRPr="0031597E">
        <w:rPr>
          <w:rFonts w:ascii="Arial" w:hAnsi="Arial" w:cs="Arial"/>
          <w:b/>
          <w:sz w:val="18"/>
          <w:szCs w:val="22"/>
        </w:rPr>
        <w:t>Die DA Direkt Versicherung</w:t>
      </w:r>
    </w:p>
    <w:p w:rsidR="00B06EE2" w:rsidRPr="0031597E" w:rsidRDefault="00EB007B" w:rsidP="00EB007B">
      <w:pPr>
        <w:pStyle w:val="Kopfzeile"/>
        <w:tabs>
          <w:tab w:val="clear" w:pos="4536"/>
          <w:tab w:val="clear" w:pos="9072"/>
        </w:tabs>
        <w:spacing w:line="300" w:lineRule="exact"/>
        <w:rPr>
          <w:rFonts w:ascii="Arial" w:hAnsi="Arial" w:cs="Arial"/>
          <w:b/>
          <w:color w:val="000000"/>
          <w:lang w:eastAsia="en-US"/>
        </w:rPr>
      </w:pPr>
      <w:r w:rsidRPr="0031597E">
        <w:rPr>
          <w:rFonts w:ascii="Arial" w:hAnsi="Arial" w:cs="Arial"/>
          <w:sz w:val="18"/>
        </w:rPr>
        <w:t>DA Direkt ist eine Tochtergesellschaft der Zurich Gruppe in Deutsch</w:t>
      </w:r>
      <w:r w:rsidR="00F660FF" w:rsidRPr="0031597E">
        <w:rPr>
          <w:rFonts w:ascii="Arial" w:hAnsi="Arial" w:cs="Arial"/>
          <w:sz w:val="18"/>
        </w:rPr>
        <w:t>land mit Beitragseinnahmen (2017) von 303,7 Millionen Euro und rund 1,5</w:t>
      </w:r>
      <w:r w:rsidRPr="0031597E">
        <w:rPr>
          <w:rFonts w:ascii="Arial" w:hAnsi="Arial" w:cs="Arial"/>
          <w:sz w:val="18"/>
        </w:rPr>
        <w:t xml:space="preserve">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  </w:t>
      </w:r>
      <w:r w:rsidR="00B06EE2" w:rsidRPr="0031597E">
        <w:rPr>
          <w:rFonts w:ascii="Arial" w:hAnsi="Arial" w:cs="Arial"/>
        </w:rPr>
        <w:br/>
      </w:r>
    </w:p>
    <w:p w:rsidR="00B06EE2" w:rsidRPr="0031597E" w:rsidRDefault="00B06EE2" w:rsidP="00B06EE2">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Für weitere Informationen wenden Sie sich bitte an:</w:t>
      </w:r>
    </w:p>
    <w:p w:rsidR="00B06EE2" w:rsidRPr="0031597E" w:rsidRDefault="00B06EE2" w:rsidP="00B06EE2">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DA Direkt Versicherung</w:t>
      </w:r>
    </w:p>
    <w:p w:rsidR="00B06EE2" w:rsidRDefault="00B06EE2" w:rsidP="00B06EE2">
      <w:pPr>
        <w:pStyle w:val="Kopfzeile"/>
        <w:tabs>
          <w:tab w:val="clear" w:pos="4536"/>
          <w:tab w:val="clear" w:pos="9072"/>
        </w:tabs>
        <w:spacing w:line="300" w:lineRule="exact"/>
        <w:jc w:val="both"/>
        <w:rPr>
          <w:rFonts w:ascii="Arial" w:hAnsi="Arial" w:cs="Arial"/>
          <w:sz w:val="20"/>
          <w:szCs w:val="20"/>
        </w:rPr>
      </w:pPr>
      <w:r w:rsidRPr="0031597E">
        <w:rPr>
          <w:rFonts w:ascii="Arial" w:hAnsi="Arial" w:cs="Arial"/>
          <w:sz w:val="20"/>
          <w:szCs w:val="20"/>
        </w:rPr>
        <w:t>Pressekontakt Bernd O. Engelien</w:t>
      </w:r>
    </w:p>
    <w:p w:rsidR="00B06EE2" w:rsidRPr="0031597E" w:rsidRDefault="00B06EE2" w:rsidP="00B06EE2">
      <w:pPr>
        <w:pStyle w:val="Kopfzeile"/>
        <w:tabs>
          <w:tab w:val="clear" w:pos="4536"/>
          <w:tab w:val="clear" w:pos="9072"/>
        </w:tabs>
        <w:spacing w:line="300" w:lineRule="exact"/>
        <w:rPr>
          <w:rFonts w:ascii="Arial" w:hAnsi="Arial" w:cs="Arial"/>
        </w:rPr>
      </w:pPr>
      <w:proofErr w:type="spellStart"/>
      <w:r w:rsidRPr="0031597E">
        <w:rPr>
          <w:rFonts w:ascii="Arial" w:hAnsi="Arial" w:cs="Arial"/>
          <w:sz w:val="20"/>
          <w:szCs w:val="20"/>
        </w:rPr>
        <w:t>Poppelsdorfer</w:t>
      </w:r>
      <w:proofErr w:type="spellEnd"/>
      <w:r w:rsidRPr="0031597E">
        <w:rPr>
          <w:rFonts w:ascii="Arial" w:hAnsi="Arial" w:cs="Arial"/>
          <w:sz w:val="20"/>
          <w:szCs w:val="20"/>
        </w:rPr>
        <w:t xml:space="preserve"> Allee 25-33</w:t>
      </w:r>
      <w:r w:rsidR="00055316" w:rsidRPr="0031597E">
        <w:rPr>
          <w:rFonts w:ascii="Arial" w:hAnsi="Arial" w:cs="Arial"/>
          <w:sz w:val="20"/>
          <w:szCs w:val="20"/>
        </w:rPr>
        <w:t xml:space="preserve"> |</w:t>
      </w:r>
      <w:r w:rsidR="001E1E83" w:rsidRPr="0031597E">
        <w:rPr>
          <w:rFonts w:ascii="Arial" w:hAnsi="Arial" w:cs="Arial"/>
          <w:sz w:val="20"/>
          <w:szCs w:val="20"/>
        </w:rPr>
        <w:t xml:space="preserve"> </w:t>
      </w:r>
      <w:r w:rsidRPr="0031597E">
        <w:rPr>
          <w:rFonts w:ascii="Arial" w:hAnsi="Arial" w:cs="Arial"/>
          <w:sz w:val="20"/>
          <w:szCs w:val="20"/>
        </w:rPr>
        <w:t xml:space="preserve">53115 Bonn </w:t>
      </w:r>
    </w:p>
    <w:p w:rsidR="00B06EE2" w:rsidRPr="0031597E" w:rsidRDefault="00B06EE2" w:rsidP="00B06EE2">
      <w:pPr>
        <w:pStyle w:val="Kopfzeile"/>
        <w:tabs>
          <w:tab w:val="clear" w:pos="4536"/>
          <w:tab w:val="clear" w:pos="9072"/>
        </w:tabs>
        <w:spacing w:line="300" w:lineRule="exact"/>
        <w:rPr>
          <w:rFonts w:ascii="Arial" w:hAnsi="Arial" w:cs="Arial"/>
        </w:rPr>
      </w:pPr>
      <w:r w:rsidRPr="0031597E">
        <w:rPr>
          <w:rFonts w:ascii="Arial" w:hAnsi="Arial" w:cs="Arial"/>
          <w:sz w:val="20"/>
          <w:szCs w:val="20"/>
        </w:rPr>
        <w:t>Tel.: +49 (0)228 268 2725</w:t>
      </w:r>
      <w:r w:rsidR="00055316" w:rsidRPr="0031597E">
        <w:rPr>
          <w:rFonts w:ascii="Arial" w:hAnsi="Arial" w:cs="Arial"/>
          <w:sz w:val="20"/>
          <w:szCs w:val="20"/>
        </w:rPr>
        <w:t xml:space="preserve"> | </w:t>
      </w:r>
      <w:r w:rsidRPr="0031597E">
        <w:rPr>
          <w:rFonts w:ascii="Arial" w:hAnsi="Arial" w:cs="Arial"/>
          <w:sz w:val="20"/>
          <w:szCs w:val="20"/>
        </w:rPr>
        <w:t xml:space="preserve">Fax: +49 (0)228 268 2809 </w:t>
      </w:r>
    </w:p>
    <w:p w:rsidR="00917A4F" w:rsidRPr="0031597E" w:rsidRDefault="00B06EE2" w:rsidP="00B06EE2">
      <w:pPr>
        <w:pStyle w:val="Kopfzeile"/>
        <w:tabs>
          <w:tab w:val="clear" w:pos="4536"/>
          <w:tab w:val="clear" w:pos="9072"/>
        </w:tabs>
        <w:spacing w:line="300" w:lineRule="exact"/>
        <w:rPr>
          <w:rFonts w:ascii="Arial" w:hAnsi="Arial" w:cs="Arial"/>
        </w:rPr>
      </w:pPr>
      <w:r w:rsidRPr="0031597E">
        <w:rPr>
          <w:rFonts w:ascii="Arial" w:hAnsi="Arial" w:cs="Arial"/>
          <w:sz w:val="20"/>
          <w:szCs w:val="20"/>
        </w:rPr>
        <w:t xml:space="preserve">E-Mail: </w:t>
      </w:r>
      <w:hyperlink r:id="rId8" w:history="1">
        <w:r w:rsidRPr="0031597E">
          <w:rPr>
            <w:rStyle w:val="Hyperlink"/>
            <w:rFonts w:ascii="Arial" w:hAnsi="Arial" w:cs="Arial"/>
            <w:sz w:val="20"/>
            <w:szCs w:val="20"/>
          </w:rPr>
          <w:t>presse@da-direkt.de</w:t>
        </w:r>
      </w:hyperlink>
      <w:r w:rsidRPr="0031597E">
        <w:rPr>
          <w:rFonts w:ascii="Arial" w:hAnsi="Arial" w:cs="Arial"/>
          <w:sz w:val="20"/>
          <w:szCs w:val="20"/>
        </w:rPr>
        <w:t xml:space="preserve"> </w:t>
      </w:r>
      <w:hyperlink r:id="rId9" w:history="1">
        <w:r w:rsidR="00917A4F" w:rsidRPr="0031597E">
          <w:rPr>
            <w:rStyle w:val="Hyperlink"/>
            <w:rFonts w:ascii="Arial" w:hAnsi="Arial" w:cs="Arial"/>
            <w:sz w:val="20"/>
            <w:szCs w:val="20"/>
          </w:rPr>
          <w:t>www.da-direkt.de/presse</w:t>
        </w:r>
      </w:hyperlink>
      <w:r w:rsidR="00917A4F" w:rsidRPr="0031597E">
        <w:rPr>
          <w:rFonts w:ascii="Arial" w:hAnsi="Arial" w:cs="Arial"/>
          <w:sz w:val="20"/>
          <w:szCs w:val="20"/>
        </w:rPr>
        <w:t xml:space="preserve"> </w:t>
      </w:r>
    </w:p>
    <w:p w:rsidR="00FC1A3C" w:rsidRPr="0031597E" w:rsidRDefault="00FC1A3C" w:rsidP="0063491B">
      <w:pPr>
        <w:pStyle w:val="NurText1"/>
        <w:jc w:val="both"/>
      </w:pPr>
    </w:p>
    <w:sectPr w:rsidR="00FC1A3C" w:rsidRPr="0031597E" w:rsidSect="0007680F">
      <w:headerReference w:type="default" r:id="rId10"/>
      <w:footerReference w:type="default" r:id="rId11"/>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7D" w:rsidRDefault="005A237D">
      <w:r>
        <w:separator/>
      </w:r>
    </w:p>
  </w:endnote>
  <w:endnote w:type="continuationSeparator" w:id="0">
    <w:p w:rsidR="005A237D" w:rsidRDefault="005A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7D" w:rsidRDefault="005A237D">
      <w:r>
        <w:separator/>
      </w:r>
    </w:p>
  </w:footnote>
  <w:footnote w:type="continuationSeparator" w:id="0">
    <w:p w:rsidR="005A237D" w:rsidRDefault="005A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tabs>
        <w:tab w:val="center" w:pos="4536"/>
      </w:tabs>
      <w:jc w:val="both"/>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1.5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en-US"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AE"/>
    <w:rsid w:val="000001D4"/>
    <w:rsid w:val="000018C1"/>
    <w:rsid w:val="00002E99"/>
    <w:rsid w:val="0003084E"/>
    <w:rsid w:val="00031443"/>
    <w:rsid w:val="00033CCD"/>
    <w:rsid w:val="00042E45"/>
    <w:rsid w:val="0004324E"/>
    <w:rsid w:val="00055316"/>
    <w:rsid w:val="00060394"/>
    <w:rsid w:val="000634A0"/>
    <w:rsid w:val="00073FC0"/>
    <w:rsid w:val="0007680F"/>
    <w:rsid w:val="00081CF4"/>
    <w:rsid w:val="000A02D9"/>
    <w:rsid w:val="000A51FC"/>
    <w:rsid w:val="000B13B9"/>
    <w:rsid w:val="000B1ECB"/>
    <w:rsid w:val="000B5CAB"/>
    <w:rsid w:val="000C4E48"/>
    <w:rsid w:val="000C60A7"/>
    <w:rsid w:val="000C6ADC"/>
    <w:rsid w:val="000D4EC3"/>
    <w:rsid w:val="000E62FE"/>
    <w:rsid w:val="000E6FDD"/>
    <w:rsid w:val="000F2D5E"/>
    <w:rsid w:val="000F5911"/>
    <w:rsid w:val="000F5FDB"/>
    <w:rsid w:val="0010306F"/>
    <w:rsid w:val="00106231"/>
    <w:rsid w:val="00113F1A"/>
    <w:rsid w:val="00120D78"/>
    <w:rsid w:val="0013145E"/>
    <w:rsid w:val="001461B6"/>
    <w:rsid w:val="00154CED"/>
    <w:rsid w:val="00164389"/>
    <w:rsid w:val="001711DD"/>
    <w:rsid w:val="0017194D"/>
    <w:rsid w:val="00175C3B"/>
    <w:rsid w:val="001777C2"/>
    <w:rsid w:val="00191F85"/>
    <w:rsid w:val="00192F6D"/>
    <w:rsid w:val="001C03A7"/>
    <w:rsid w:val="001C6C10"/>
    <w:rsid w:val="001E1E83"/>
    <w:rsid w:val="001E60C6"/>
    <w:rsid w:val="001E7341"/>
    <w:rsid w:val="001F090A"/>
    <w:rsid w:val="0020169A"/>
    <w:rsid w:val="00207993"/>
    <w:rsid w:val="00223A0D"/>
    <w:rsid w:val="00232B83"/>
    <w:rsid w:val="002342FE"/>
    <w:rsid w:val="002449C4"/>
    <w:rsid w:val="00247675"/>
    <w:rsid w:val="00252BF7"/>
    <w:rsid w:val="00256AE5"/>
    <w:rsid w:val="002613C1"/>
    <w:rsid w:val="002713D2"/>
    <w:rsid w:val="0027198A"/>
    <w:rsid w:val="002746C3"/>
    <w:rsid w:val="00281D59"/>
    <w:rsid w:val="00291C84"/>
    <w:rsid w:val="0029209D"/>
    <w:rsid w:val="002B3BE6"/>
    <w:rsid w:val="002C7012"/>
    <w:rsid w:val="002E1E33"/>
    <w:rsid w:val="002E7290"/>
    <w:rsid w:val="002F729C"/>
    <w:rsid w:val="00312B27"/>
    <w:rsid w:val="00312D69"/>
    <w:rsid w:val="00312D83"/>
    <w:rsid w:val="0031597E"/>
    <w:rsid w:val="00326A2C"/>
    <w:rsid w:val="00326B0B"/>
    <w:rsid w:val="003467E1"/>
    <w:rsid w:val="003536F5"/>
    <w:rsid w:val="00362175"/>
    <w:rsid w:val="00362311"/>
    <w:rsid w:val="0039653A"/>
    <w:rsid w:val="003A31C0"/>
    <w:rsid w:val="003A4445"/>
    <w:rsid w:val="003A5E35"/>
    <w:rsid w:val="003A6AE8"/>
    <w:rsid w:val="003B414E"/>
    <w:rsid w:val="003D6210"/>
    <w:rsid w:val="003F196A"/>
    <w:rsid w:val="003F1F4B"/>
    <w:rsid w:val="003F7E3F"/>
    <w:rsid w:val="00400916"/>
    <w:rsid w:val="0040657C"/>
    <w:rsid w:val="00415230"/>
    <w:rsid w:val="00420CAD"/>
    <w:rsid w:val="00423211"/>
    <w:rsid w:val="00441F18"/>
    <w:rsid w:val="004426F5"/>
    <w:rsid w:val="0044389D"/>
    <w:rsid w:val="004466DD"/>
    <w:rsid w:val="004622F2"/>
    <w:rsid w:val="004637AD"/>
    <w:rsid w:val="00464141"/>
    <w:rsid w:val="00471A52"/>
    <w:rsid w:val="00473718"/>
    <w:rsid w:val="0048747D"/>
    <w:rsid w:val="0049086F"/>
    <w:rsid w:val="00490A31"/>
    <w:rsid w:val="00491AD8"/>
    <w:rsid w:val="004A3A74"/>
    <w:rsid w:val="004A53F7"/>
    <w:rsid w:val="004B6DC0"/>
    <w:rsid w:val="004C1004"/>
    <w:rsid w:val="004C3C22"/>
    <w:rsid w:val="004D6210"/>
    <w:rsid w:val="004E3F70"/>
    <w:rsid w:val="004F15B7"/>
    <w:rsid w:val="004F25D0"/>
    <w:rsid w:val="005046B7"/>
    <w:rsid w:val="0050593D"/>
    <w:rsid w:val="00506A34"/>
    <w:rsid w:val="00506E6B"/>
    <w:rsid w:val="0050739D"/>
    <w:rsid w:val="0051061D"/>
    <w:rsid w:val="00515247"/>
    <w:rsid w:val="00515A04"/>
    <w:rsid w:val="00522CA5"/>
    <w:rsid w:val="00523990"/>
    <w:rsid w:val="005321E9"/>
    <w:rsid w:val="00536562"/>
    <w:rsid w:val="005506F2"/>
    <w:rsid w:val="00557BA5"/>
    <w:rsid w:val="00560065"/>
    <w:rsid w:val="0056206F"/>
    <w:rsid w:val="00572801"/>
    <w:rsid w:val="005975D1"/>
    <w:rsid w:val="005A237D"/>
    <w:rsid w:val="005B13EF"/>
    <w:rsid w:val="005B18AC"/>
    <w:rsid w:val="005C1D16"/>
    <w:rsid w:val="005C2036"/>
    <w:rsid w:val="005C2048"/>
    <w:rsid w:val="005C29B3"/>
    <w:rsid w:val="005C4B6B"/>
    <w:rsid w:val="005C713F"/>
    <w:rsid w:val="005D3D10"/>
    <w:rsid w:val="00604212"/>
    <w:rsid w:val="00605394"/>
    <w:rsid w:val="00614D9C"/>
    <w:rsid w:val="006204A6"/>
    <w:rsid w:val="00626E48"/>
    <w:rsid w:val="0063491B"/>
    <w:rsid w:val="00656AA6"/>
    <w:rsid w:val="006615DD"/>
    <w:rsid w:val="00665C72"/>
    <w:rsid w:val="00671BF5"/>
    <w:rsid w:val="00692F86"/>
    <w:rsid w:val="006A2D85"/>
    <w:rsid w:val="006A5B3D"/>
    <w:rsid w:val="006B2BD2"/>
    <w:rsid w:val="006B3F6C"/>
    <w:rsid w:val="006B477B"/>
    <w:rsid w:val="006B4F8C"/>
    <w:rsid w:val="006B50F2"/>
    <w:rsid w:val="006B7067"/>
    <w:rsid w:val="006B787C"/>
    <w:rsid w:val="006E2E7E"/>
    <w:rsid w:val="006E5B21"/>
    <w:rsid w:val="006E7DCB"/>
    <w:rsid w:val="006F1B15"/>
    <w:rsid w:val="006F2039"/>
    <w:rsid w:val="006F2F4B"/>
    <w:rsid w:val="00717A8A"/>
    <w:rsid w:val="00721FEF"/>
    <w:rsid w:val="007471BC"/>
    <w:rsid w:val="00754533"/>
    <w:rsid w:val="007578AB"/>
    <w:rsid w:val="00775861"/>
    <w:rsid w:val="0078291B"/>
    <w:rsid w:val="00786D28"/>
    <w:rsid w:val="00792564"/>
    <w:rsid w:val="00794018"/>
    <w:rsid w:val="007943EA"/>
    <w:rsid w:val="00795C11"/>
    <w:rsid w:val="007A27B0"/>
    <w:rsid w:val="007A4695"/>
    <w:rsid w:val="007A7342"/>
    <w:rsid w:val="007D09CF"/>
    <w:rsid w:val="007D69D4"/>
    <w:rsid w:val="007E0065"/>
    <w:rsid w:val="007E5ACF"/>
    <w:rsid w:val="007E71E0"/>
    <w:rsid w:val="007F79E3"/>
    <w:rsid w:val="00812D33"/>
    <w:rsid w:val="00820D9C"/>
    <w:rsid w:val="00822780"/>
    <w:rsid w:val="0082478B"/>
    <w:rsid w:val="008263DF"/>
    <w:rsid w:val="00841BFE"/>
    <w:rsid w:val="0084219C"/>
    <w:rsid w:val="00843E03"/>
    <w:rsid w:val="00845D0B"/>
    <w:rsid w:val="0085232F"/>
    <w:rsid w:val="00855E1A"/>
    <w:rsid w:val="00857965"/>
    <w:rsid w:val="008611CD"/>
    <w:rsid w:val="0086694F"/>
    <w:rsid w:val="00866CEF"/>
    <w:rsid w:val="008671E0"/>
    <w:rsid w:val="00883BE1"/>
    <w:rsid w:val="008911FE"/>
    <w:rsid w:val="008B23AA"/>
    <w:rsid w:val="008C3DC3"/>
    <w:rsid w:val="008C40D6"/>
    <w:rsid w:val="008D64DD"/>
    <w:rsid w:val="008D65AB"/>
    <w:rsid w:val="008E2CD3"/>
    <w:rsid w:val="008F3611"/>
    <w:rsid w:val="008F4E69"/>
    <w:rsid w:val="008F770C"/>
    <w:rsid w:val="009109E3"/>
    <w:rsid w:val="009118C6"/>
    <w:rsid w:val="00913AC4"/>
    <w:rsid w:val="00916455"/>
    <w:rsid w:val="00917A4F"/>
    <w:rsid w:val="0092264A"/>
    <w:rsid w:val="00933348"/>
    <w:rsid w:val="009411DF"/>
    <w:rsid w:val="0094606C"/>
    <w:rsid w:val="00951955"/>
    <w:rsid w:val="009537F4"/>
    <w:rsid w:val="00971B95"/>
    <w:rsid w:val="009766FA"/>
    <w:rsid w:val="009771CB"/>
    <w:rsid w:val="00981764"/>
    <w:rsid w:val="00982F70"/>
    <w:rsid w:val="00985096"/>
    <w:rsid w:val="009921C6"/>
    <w:rsid w:val="00994ABE"/>
    <w:rsid w:val="00994D7E"/>
    <w:rsid w:val="009A4DD1"/>
    <w:rsid w:val="009A728A"/>
    <w:rsid w:val="009C17C7"/>
    <w:rsid w:val="009D1EF2"/>
    <w:rsid w:val="009E34DD"/>
    <w:rsid w:val="009E5CEB"/>
    <w:rsid w:val="009F2BF6"/>
    <w:rsid w:val="00A16ADB"/>
    <w:rsid w:val="00A30616"/>
    <w:rsid w:val="00A44555"/>
    <w:rsid w:val="00A4648A"/>
    <w:rsid w:val="00A46EDA"/>
    <w:rsid w:val="00A504BE"/>
    <w:rsid w:val="00A52747"/>
    <w:rsid w:val="00A63FF3"/>
    <w:rsid w:val="00A6519F"/>
    <w:rsid w:val="00A66BE0"/>
    <w:rsid w:val="00A77D71"/>
    <w:rsid w:val="00AA0A00"/>
    <w:rsid w:val="00AA403D"/>
    <w:rsid w:val="00AB2459"/>
    <w:rsid w:val="00AB7420"/>
    <w:rsid w:val="00AD662D"/>
    <w:rsid w:val="00AD75AA"/>
    <w:rsid w:val="00AE0B4C"/>
    <w:rsid w:val="00AF2374"/>
    <w:rsid w:val="00AF6FF3"/>
    <w:rsid w:val="00B0343E"/>
    <w:rsid w:val="00B058F2"/>
    <w:rsid w:val="00B06EE2"/>
    <w:rsid w:val="00B077B7"/>
    <w:rsid w:val="00B1250F"/>
    <w:rsid w:val="00B2013E"/>
    <w:rsid w:val="00B40CC0"/>
    <w:rsid w:val="00B44DE2"/>
    <w:rsid w:val="00B50E90"/>
    <w:rsid w:val="00B565D2"/>
    <w:rsid w:val="00B57442"/>
    <w:rsid w:val="00B607F0"/>
    <w:rsid w:val="00B675B4"/>
    <w:rsid w:val="00B70436"/>
    <w:rsid w:val="00B77954"/>
    <w:rsid w:val="00B84D0F"/>
    <w:rsid w:val="00B90240"/>
    <w:rsid w:val="00B937BA"/>
    <w:rsid w:val="00BB35B1"/>
    <w:rsid w:val="00BB7EAE"/>
    <w:rsid w:val="00BC461F"/>
    <w:rsid w:val="00BC700A"/>
    <w:rsid w:val="00BC7861"/>
    <w:rsid w:val="00BD2C29"/>
    <w:rsid w:val="00BE1974"/>
    <w:rsid w:val="00BE1A40"/>
    <w:rsid w:val="00BE398A"/>
    <w:rsid w:val="00BF0EE0"/>
    <w:rsid w:val="00C00E85"/>
    <w:rsid w:val="00C028D2"/>
    <w:rsid w:val="00C03F0E"/>
    <w:rsid w:val="00C06559"/>
    <w:rsid w:val="00C11714"/>
    <w:rsid w:val="00C22FCD"/>
    <w:rsid w:val="00C434CA"/>
    <w:rsid w:val="00C45398"/>
    <w:rsid w:val="00C478A9"/>
    <w:rsid w:val="00C501CE"/>
    <w:rsid w:val="00C55055"/>
    <w:rsid w:val="00C642D3"/>
    <w:rsid w:val="00C6491D"/>
    <w:rsid w:val="00C704E9"/>
    <w:rsid w:val="00C7703D"/>
    <w:rsid w:val="00C96C9E"/>
    <w:rsid w:val="00CA65DD"/>
    <w:rsid w:val="00CB0EF9"/>
    <w:rsid w:val="00CB6B40"/>
    <w:rsid w:val="00CC26CD"/>
    <w:rsid w:val="00CC2A03"/>
    <w:rsid w:val="00CD1293"/>
    <w:rsid w:val="00CD5F73"/>
    <w:rsid w:val="00CD6F2A"/>
    <w:rsid w:val="00CE40ED"/>
    <w:rsid w:val="00CE4D02"/>
    <w:rsid w:val="00CF0160"/>
    <w:rsid w:val="00CF335F"/>
    <w:rsid w:val="00CF45CF"/>
    <w:rsid w:val="00CF4B92"/>
    <w:rsid w:val="00CF53F4"/>
    <w:rsid w:val="00D0015D"/>
    <w:rsid w:val="00D05118"/>
    <w:rsid w:val="00D1143F"/>
    <w:rsid w:val="00D14F05"/>
    <w:rsid w:val="00D21D24"/>
    <w:rsid w:val="00D22F37"/>
    <w:rsid w:val="00D33316"/>
    <w:rsid w:val="00D44534"/>
    <w:rsid w:val="00D52668"/>
    <w:rsid w:val="00D624F1"/>
    <w:rsid w:val="00D631AD"/>
    <w:rsid w:val="00D63BBD"/>
    <w:rsid w:val="00D66840"/>
    <w:rsid w:val="00D679B0"/>
    <w:rsid w:val="00D71C58"/>
    <w:rsid w:val="00D737F6"/>
    <w:rsid w:val="00D77E61"/>
    <w:rsid w:val="00D77EE2"/>
    <w:rsid w:val="00D83F56"/>
    <w:rsid w:val="00D86DB5"/>
    <w:rsid w:val="00D90742"/>
    <w:rsid w:val="00D9440A"/>
    <w:rsid w:val="00DA13C1"/>
    <w:rsid w:val="00DB2711"/>
    <w:rsid w:val="00DB4A92"/>
    <w:rsid w:val="00DB502B"/>
    <w:rsid w:val="00DC4ED7"/>
    <w:rsid w:val="00DD0DD3"/>
    <w:rsid w:val="00DE5396"/>
    <w:rsid w:val="00DF3152"/>
    <w:rsid w:val="00E03BB2"/>
    <w:rsid w:val="00E04C1A"/>
    <w:rsid w:val="00E04D42"/>
    <w:rsid w:val="00E15085"/>
    <w:rsid w:val="00E247A8"/>
    <w:rsid w:val="00E269D7"/>
    <w:rsid w:val="00E273E5"/>
    <w:rsid w:val="00E36AD9"/>
    <w:rsid w:val="00E36FD2"/>
    <w:rsid w:val="00E41FF0"/>
    <w:rsid w:val="00E430BF"/>
    <w:rsid w:val="00E432F9"/>
    <w:rsid w:val="00E44E1D"/>
    <w:rsid w:val="00E66013"/>
    <w:rsid w:val="00E730C7"/>
    <w:rsid w:val="00E80928"/>
    <w:rsid w:val="00E97C76"/>
    <w:rsid w:val="00EA0944"/>
    <w:rsid w:val="00EA3CF5"/>
    <w:rsid w:val="00EA62B5"/>
    <w:rsid w:val="00EB007B"/>
    <w:rsid w:val="00EB09D7"/>
    <w:rsid w:val="00EC4395"/>
    <w:rsid w:val="00EC7DB0"/>
    <w:rsid w:val="00ED2FCE"/>
    <w:rsid w:val="00EF1286"/>
    <w:rsid w:val="00EF64BC"/>
    <w:rsid w:val="00EF6980"/>
    <w:rsid w:val="00F00BB8"/>
    <w:rsid w:val="00F03A9E"/>
    <w:rsid w:val="00F05A80"/>
    <w:rsid w:val="00F14EF8"/>
    <w:rsid w:val="00F170A0"/>
    <w:rsid w:val="00F24808"/>
    <w:rsid w:val="00F24DEE"/>
    <w:rsid w:val="00F33E18"/>
    <w:rsid w:val="00F35614"/>
    <w:rsid w:val="00F46FD4"/>
    <w:rsid w:val="00F56A5E"/>
    <w:rsid w:val="00F60336"/>
    <w:rsid w:val="00F608D4"/>
    <w:rsid w:val="00F61120"/>
    <w:rsid w:val="00F660FF"/>
    <w:rsid w:val="00F72186"/>
    <w:rsid w:val="00F818CC"/>
    <w:rsid w:val="00F87C62"/>
    <w:rsid w:val="00F91D39"/>
    <w:rsid w:val="00F923A5"/>
    <w:rsid w:val="00FB12AB"/>
    <w:rsid w:val="00FB47A7"/>
    <w:rsid w:val="00FB79D5"/>
    <w:rsid w:val="00FC1A3C"/>
    <w:rsid w:val="00FC788C"/>
    <w:rsid w:val="00FC7DA5"/>
    <w:rsid w:val="00FD6A6E"/>
    <w:rsid w:val="00FD73D8"/>
    <w:rsid w:val="00FE424B"/>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EEC82D"/>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direkt.de/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D1FA-B5E4-41A7-BD91-146301A1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6</cp:revision>
  <cp:lastPrinted>2019-01-23T12:07:00Z</cp:lastPrinted>
  <dcterms:created xsi:type="dcterms:W3CDTF">2019-01-23T12:08:00Z</dcterms:created>
  <dcterms:modified xsi:type="dcterms:W3CDTF">2019-01-24T07:51:00Z</dcterms:modified>
</cp:coreProperties>
</file>