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A5CB3D" w14:textId="77777777" w:rsidR="005F3367" w:rsidRDefault="0043587E">
      <w:pPr>
        <w:pStyle w:val="Overskrift"/>
        <w:rPr>
          <w:b w:val="0"/>
          <w:bCs w:val="0"/>
          <w:sz w:val="22"/>
          <w:szCs w:val="22"/>
        </w:rPr>
      </w:pPr>
      <w:r>
        <w:rPr>
          <w:b w:val="0"/>
          <w:bCs w:val="0"/>
          <w:noProof/>
          <w:sz w:val="22"/>
          <w:szCs w:val="22"/>
          <w:lang w:val="en-US"/>
        </w:rPr>
        <w:drawing>
          <wp:anchor distT="152400" distB="152400" distL="152400" distR="152400" simplePos="0" relativeHeight="251659264" behindDoc="0" locked="0" layoutInCell="1" allowOverlap="1" wp14:anchorId="290F7539" wp14:editId="5110C613">
            <wp:simplePos x="0" y="0"/>
            <wp:positionH relativeFrom="margin">
              <wp:posOffset>4457700</wp:posOffset>
            </wp:positionH>
            <wp:positionV relativeFrom="page">
              <wp:posOffset>288925</wp:posOffset>
            </wp:positionV>
            <wp:extent cx="2030730" cy="51625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dendo 2.pdf"/>
                    <pic:cNvPicPr/>
                  </pic:nvPicPr>
                  <pic:blipFill>
                    <a:blip r:embed="rId7">
                      <a:extLst/>
                    </a:blip>
                    <a:stretch>
                      <a:fillRect/>
                    </a:stretch>
                  </pic:blipFill>
                  <pic:spPr>
                    <a:xfrm>
                      <a:off x="0" y="0"/>
                      <a:ext cx="2030730" cy="516255"/>
                    </a:xfrm>
                    <a:prstGeom prst="rect">
                      <a:avLst/>
                    </a:prstGeom>
                    <a:ln w="12700" cap="flat">
                      <a:noFill/>
                      <a:miter lim="400000"/>
                    </a:ln>
                    <a:effectLst/>
                  </pic:spPr>
                </pic:pic>
              </a:graphicData>
            </a:graphic>
          </wp:anchor>
        </w:drawing>
      </w:r>
      <w:r w:rsidRPr="0043587E">
        <w:rPr>
          <w:b w:val="0"/>
          <w:bCs w:val="0"/>
          <w:noProof/>
          <w:sz w:val="22"/>
          <w:szCs w:val="22"/>
          <w:lang w:val="en-US"/>
        </w:rPr>
        <w:drawing>
          <wp:anchor distT="0" distB="0" distL="114300" distR="114300" simplePos="0" relativeHeight="251660288" behindDoc="0" locked="0" layoutInCell="1" allowOverlap="1" wp14:anchorId="0B8BB3DA" wp14:editId="097F69B9">
            <wp:simplePos x="0" y="0"/>
            <wp:positionH relativeFrom="column">
              <wp:posOffset>3543300</wp:posOffset>
            </wp:positionH>
            <wp:positionV relativeFrom="paragraph">
              <wp:posOffset>-571500</wp:posOffset>
            </wp:positionV>
            <wp:extent cx="743104" cy="914400"/>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AlogoFarver.jpg"/>
                    <pic:cNvPicPr/>
                  </pic:nvPicPr>
                  <pic:blipFill>
                    <a:blip r:embed="rId8">
                      <a:extLst>
                        <a:ext uri="{28A0092B-C50C-407E-A947-70E740481C1C}">
                          <a14:useLocalDpi xmlns:a14="http://schemas.microsoft.com/office/drawing/2010/main" val="0"/>
                        </a:ext>
                      </a:extLst>
                    </a:blip>
                    <a:stretch>
                      <a:fillRect/>
                    </a:stretch>
                  </pic:blipFill>
                  <pic:spPr>
                    <a:xfrm>
                      <a:off x="0" y="0"/>
                      <a:ext cx="743104" cy="914400"/>
                    </a:xfrm>
                    <a:prstGeom prst="rect">
                      <a:avLst/>
                    </a:prstGeom>
                  </pic:spPr>
                </pic:pic>
              </a:graphicData>
            </a:graphic>
            <wp14:sizeRelH relativeFrom="page">
              <wp14:pctWidth>0</wp14:pctWidth>
            </wp14:sizeRelH>
            <wp14:sizeRelV relativeFrom="page">
              <wp14:pctHeight>0</wp14:pctHeight>
            </wp14:sizeRelV>
          </wp:anchor>
        </w:drawing>
      </w:r>
      <w:r w:rsidR="00305BCE">
        <w:rPr>
          <w:b w:val="0"/>
          <w:bCs w:val="0"/>
          <w:sz w:val="22"/>
          <w:szCs w:val="22"/>
        </w:rPr>
        <w:t>Pressemeddelelse</w:t>
      </w:r>
      <w:r w:rsidR="00305BCE">
        <w:rPr>
          <w:b w:val="0"/>
          <w:bCs w:val="0"/>
          <w:sz w:val="22"/>
          <w:szCs w:val="22"/>
        </w:rPr>
        <w:br/>
        <w:t>Juli 2015</w:t>
      </w:r>
    </w:p>
    <w:p w14:paraId="1772D521" w14:textId="77777777" w:rsidR="005F3367" w:rsidRDefault="00305BCE">
      <w:pPr>
        <w:pStyle w:val="Brdtekst"/>
      </w:pPr>
      <w:r>
        <w:t>TUBA og Odendo</w:t>
      </w:r>
    </w:p>
    <w:p w14:paraId="2B67111B" w14:textId="77777777" w:rsidR="005F3367" w:rsidRDefault="00305BCE">
      <w:pPr>
        <w:pStyle w:val="Overskrift"/>
      </w:pPr>
      <w:r>
        <w:br/>
      </w:r>
      <w:bookmarkStart w:id="0" w:name="_GoBack"/>
      <w:r>
        <w:t>TUBA OG ODENDO G</w:t>
      </w:r>
      <w:r>
        <w:rPr>
          <w:rFonts w:ascii="Arial Unicode MS" w:hAnsi="Helvetica"/>
        </w:rPr>
        <w:t>Å</w:t>
      </w:r>
      <w:r>
        <w:t>R SAMMEN OM VELG</w:t>
      </w:r>
      <w:r>
        <w:rPr>
          <w:rFonts w:ascii="Arial Unicode MS" w:hAnsi="Helvetica"/>
        </w:rPr>
        <w:t>Ø</w:t>
      </w:r>
      <w:r>
        <w:t>RENHEDSAUKTION</w:t>
      </w:r>
      <w:bookmarkEnd w:id="0"/>
    </w:p>
    <w:p w14:paraId="2C08028A" w14:textId="77777777" w:rsidR="005F3367" w:rsidRDefault="005F3367">
      <w:pPr>
        <w:pStyle w:val="Brdtekst"/>
      </w:pPr>
    </w:p>
    <w:p w14:paraId="4A5637C8" w14:textId="77777777" w:rsidR="005F3367" w:rsidRDefault="00305BCE">
      <w:pPr>
        <w:pStyle w:val="Overskrift2"/>
        <w:rPr>
          <w:sz w:val="22"/>
          <w:szCs w:val="22"/>
        </w:rPr>
      </w:pPr>
      <w:r>
        <w:rPr>
          <w:sz w:val="22"/>
          <w:szCs w:val="22"/>
        </w:rPr>
        <w:t>Auktionssitet Odendo skyder august i gang med en velg</w:t>
      </w:r>
      <w:r>
        <w:rPr>
          <w:rFonts w:hAnsi="Helvetica"/>
          <w:sz w:val="22"/>
          <w:szCs w:val="22"/>
        </w:rPr>
        <w:t>ø</w:t>
      </w:r>
      <w:r>
        <w:rPr>
          <w:sz w:val="22"/>
          <w:szCs w:val="22"/>
        </w:rPr>
        <w:t>renhedsauktion til fordel for organisationen TUBA. Auktionens form</w:t>
      </w:r>
      <w:r>
        <w:rPr>
          <w:rFonts w:hAnsi="Helvetica"/>
          <w:sz w:val="22"/>
          <w:szCs w:val="22"/>
        </w:rPr>
        <w:t>å</w:t>
      </w:r>
      <w:r>
        <w:rPr>
          <w:sz w:val="22"/>
          <w:szCs w:val="22"/>
        </w:rPr>
        <w:t>l er, at skaffe vigtige midler til organisationen, der tilbyder gratis hj</w:t>
      </w:r>
      <w:r>
        <w:rPr>
          <w:rFonts w:hAnsi="Helvetica"/>
          <w:sz w:val="22"/>
          <w:szCs w:val="22"/>
        </w:rPr>
        <w:t>æ</w:t>
      </w:r>
      <w:r>
        <w:rPr>
          <w:sz w:val="22"/>
          <w:szCs w:val="22"/>
        </w:rPr>
        <w:t>lp, terapi og r</w:t>
      </w:r>
      <w:r>
        <w:rPr>
          <w:rFonts w:hAnsi="Helvetica"/>
          <w:sz w:val="22"/>
          <w:szCs w:val="22"/>
        </w:rPr>
        <w:t>å</w:t>
      </w:r>
      <w:r>
        <w:rPr>
          <w:sz w:val="22"/>
          <w:szCs w:val="22"/>
        </w:rPr>
        <w:t>dgivning til unge, der er vokset op i hjem med alkoholmisbrug.</w:t>
      </w:r>
    </w:p>
    <w:p w14:paraId="68A6D0B7" w14:textId="77777777" w:rsidR="005F3367" w:rsidRDefault="005F3367">
      <w:pPr>
        <w:pStyle w:val="Brdtekst"/>
      </w:pPr>
    </w:p>
    <w:p w14:paraId="62A1ED3F" w14:textId="77777777" w:rsidR="005F3367" w:rsidRDefault="00305BCE">
      <w:pPr>
        <w:pStyle w:val="Brdtekst"/>
        <w:rPr>
          <w:sz w:val="20"/>
          <w:szCs w:val="20"/>
        </w:rPr>
      </w:pPr>
      <w:r>
        <w:rPr>
          <w:sz w:val="20"/>
          <w:szCs w:val="20"/>
        </w:rPr>
        <w:t>TUBA har for nyligt indg</w:t>
      </w:r>
      <w:r>
        <w:rPr>
          <w:rFonts w:hAnsi="Helvetica"/>
          <w:sz w:val="20"/>
          <w:szCs w:val="20"/>
        </w:rPr>
        <w:t>å</w:t>
      </w:r>
      <w:r>
        <w:rPr>
          <w:sz w:val="20"/>
          <w:szCs w:val="20"/>
        </w:rPr>
        <w:t>et et samarbejde med virksomheden Odendo, der har specialiseret sig i onlineauktioner for velg</w:t>
      </w:r>
      <w:r>
        <w:rPr>
          <w:rFonts w:hAnsi="Helvetica"/>
          <w:sz w:val="20"/>
          <w:szCs w:val="20"/>
        </w:rPr>
        <w:t>ø</w:t>
      </w:r>
      <w:r>
        <w:rPr>
          <w:sz w:val="20"/>
          <w:szCs w:val="20"/>
        </w:rPr>
        <w:t>renhedsorganisationer, med det form</w:t>
      </w:r>
      <w:r>
        <w:rPr>
          <w:rFonts w:hAnsi="Helvetica"/>
          <w:sz w:val="20"/>
          <w:szCs w:val="20"/>
        </w:rPr>
        <w:t>å</w:t>
      </w:r>
      <w:r>
        <w:rPr>
          <w:sz w:val="20"/>
          <w:szCs w:val="20"/>
        </w:rPr>
        <w:t xml:space="preserve">l at omdanne produkter og ydelser til </w:t>
      </w:r>
      <w:r>
        <w:rPr>
          <w:rFonts w:hAnsi="Helvetica"/>
          <w:sz w:val="20"/>
          <w:szCs w:val="20"/>
        </w:rPr>
        <w:t>ø</w:t>
      </w:r>
      <w:r>
        <w:rPr>
          <w:sz w:val="20"/>
          <w:szCs w:val="20"/>
        </w:rPr>
        <w:t>konomi.</w:t>
      </w:r>
    </w:p>
    <w:p w14:paraId="791771E2" w14:textId="77777777" w:rsidR="005F3367" w:rsidRDefault="005F3367">
      <w:pPr>
        <w:pStyle w:val="Brdtekst"/>
        <w:rPr>
          <w:sz w:val="20"/>
          <w:szCs w:val="20"/>
        </w:rPr>
      </w:pPr>
    </w:p>
    <w:p w14:paraId="1378EFCD" w14:textId="77777777" w:rsidR="005F3367" w:rsidRDefault="00305BCE">
      <w:pPr>
        <w:pStyle w:val="Brdtekst"/>
        <w:rPr>
          <w:sz w:val="20"/>
          <w:szCs w:val="20"/>
        </w:rPr>
      </w:pPr>
      <w:r>
        <w:rPr>
          <w:sz w:val="20"/>
          <w:szCs w:val="20"/>
        </w:rPr>
        <w:t>En lang r</w:t>
      </w:r>
      <w:r>
        <w:rPr>
          <w:rFonts w:hAnsi="Helvetica"/>
          <w:sz w:val="20"/>
          <w:szCs w:val="20"/>
        </w:rPr>
        <w:t>æ</w:t>
      </w:r>
      <w:r>
        <w:rPr>
          <w:sz w:val="20"/>
          <w:szCs w:val="20"/>
        </w:rPr>
        <w:t>kke v</w:t>
      </w:r>
      <w:r w:rsidR="00F256BA">
        <w:rPr>
          <w:sz w:val="20"/>
          <w:szCs w:val="20"/>
        </w:rPr>
        <w:t>irksomheder har valgt at donere</w:t>
      </w:r>
      <w:r>
        <w:rPr>
          <w:sz w:val="20"/>
          <w:szCs w:val="20"/>
        </w:rPr>
        <w:t xml:space="preserve"> effekter til auktionen, og dermed bakke op om TUBA</w:t>
      </w:r>
      <w:r>
        <w:rPr>
          <w:rFonts w:hAnsi="Helvetica"/>
          <w:sz w:val="20"/>
          <w:szCs w:val="20"/>
        </w:rPr>
        <w:t>’</w:t>
      </w:r>
      <w:r>
        <w:rPr>
          <w:sz w:val="20"/>
          <w:szCs w:val="20"/>
        </w:rPr>
        <w:t>s arbejde med unge. Effekterne kommer l</w:t>
      </w:r>
      <w:r>
        <w:rPr>
          <w:rFonts w:hAnsi="Helvetica"/>
          <w:sz w:val="20"/>
          <w:szCs w:val="20"/>
        </w:rPr>
        <w:t>ø</w:t>
      </w:r>
      <w:r>
        <w:rPr>
          <w:sz w:val="20"/>
          <w:szCs w:val="20"/>
        </w:rPr>
        <w:t>bende under hammeren frem til den 1. september 2015. Det betyder, at der hver dag er nye auktioner, som afsluttes.</w:t>
      </w:r>
    </w:p>
    <w:p w14:paraId="21945953" w14:textId="77777777" w:rsidR="005F3367" w:rsidRDefault="005F3367">
      <w:pPr>
        <w:pStyle w:val="Brdtekst"/>
        <w:rPr>
          <w:sz w:val="20"/>
          <w:szCs w:val="20"/>
        </w:rPr>
      </w:pPr>
    </w:p>
    <w:p w14:paraId="5333946D" w14:textId="77777777" w:rsidR="005F3367" w:rsidRDefault="00305BCE">
      <w:pPr>
        <w:pStyle w:val="Brdtekst"/>
        <w:rPr>
          <w:b/>
          <w:bCs/>
          <w:sz w:val="20"/>
          <w:szCs w:val="20"/>
        </w:rPr>
      </w:pPr>
      <w:r>
        <w:rPr>
          <w:b/>
          <w:bCs/>
          <w:sz w:val="20"/>
          <w:szCs w:val="20"/>
        </w:rPr>
        <w:t>En vigtig sag</w:t>
      </w:r>
    </w:p>
    <w:p w14:paraId="7CD1FA2D" w14:textId="77777777" w:rsidR="005F3367" w:rsidRDefault="00305BCE">
      <w:pPr>
        <w:pStyle w:val="Brdtekst"/>
        <w:rPr>
          <w:sz w:val="20"/>
          <w:szCs w:val="20"/>
        </w:rPr>
      </w:pPr>
      <w:r>
        <w:rPr>
          <w:sz w:val="20"/>
          <w:szCs w:val="20"/>
        </w:rPr>
        <w:t>Det er ikke en tilf</w:t>
      </w:r>
      <w:r>
        <w:rPr>
          <w:rFonts w:hAnsi="Helvetica"/>
          <w:sz w:val="20"/>
          <w:szCs w:val="20"/>
        </w:rPr>
        <w:t>æ</w:t>
      </w:r>
      <w:r>
        <w:rPr>
          <w:sz w:val="20"/>
          <w:szCs w:val="20"/>
        </w:rPr>
        <w:t>ldighed at auktionsvirksomheden har valgt at samarbejde med TUBA.</w:t>
      </w:r>
    </w:p>
    <w:p w14:paraId="1E7795B9" w14:textId="77777777" w:rsidR="005F3367" w:rsidRDefault="005F3367">
      <w:pPr>
        <w:pStyle w:val="Brdtekst"/>
        <w:rPr>
          <w:sz w:val="20"/>
          <w:szCs w:val="20"/>
        </w:rPr>
      </w:pPr>
    </w:p>
    <w:p w14:paraId="6CB799F8" w14:textId="77777777" w:rsidR="005F3367" w:rsidRDefault="00305BCE">
      <w:pPr>
        <w:pStyle w:val="Brdtekst"/>
        <w:rPr>
          <w:sz w:val="20"/>
          <w:szCs w:val="20"/>
        </w:rPr>
      </w:pPr>
      <w:r>
        <w:rPr>
          <w:rFonts w:hAnsi="Helvetica"/>
          <w:sz w:val="20"/>
          <w:szCs w:val="20"/>
        </w:rPr>
        <w:t>“</w:t>
      </w:r>
      <w:r>
        <w:rPr>
          <w:sz w:val="20"/>
          <w:szCs w:val="20"/>
        </w:rPr>
        <w:t>Vi har fra sidelinjen fulgt TUBA, og vi er dybt imponerede over det store arbejde de g</w:t>
      </w:r>
      <w:r>
        <w:rPr>
          <w:rFonts w:hAnsi="Helvetica"/>
          <w:sz w:val="20"/>
          <w:szCs w:val="20"/>
        </w:rPr>
        <w:t>ø</w:t>
      </w:r>
      <w:r>
        <w:rPr>
          <w:sz w:val="20"/>
          <w:szCs w:val="20"/>
        </w:rPr>
        <w:t>r. Det arbejde vil vi gerne v</w:t>
      </w:r>
      <w:r>
        <w:rPr>
          <w:rFonts w:hAnsi="Helvetica"/>
          <w:sz w:val="20"/>
          <w:szCs w:val="20"/>
        </w:rPr>
        <w:t>æ</w:t>
      </w:r>
      <w:r>
        <w:rPr>
          <w:sz w:val="20"/>
          <w:szCs w:val="20"/>
        </w:rPr>
        <w:t>re med til at st</w:t>
      </w:r>
      <w:r>
        <w:rPr>
          <w:rFonts w:hAnsi="Helvetica"/>
          <w:sz w:val="20"/>
          <w:szCs w:val="20"/>
        </w:rPr>
        <w:t>ø</w:t>
      </w:r>
      <w:r>
        <w:rPr>
          <w:sz w:val="20"/>
          <w:szCs w:val="20"/>
        </w:rPr>
        <w:t>tte yderligere med denne auktion. Vi synes det er en enormt vigtig sag, og vi h</w:t>
      </w:r>
      <w:r>
        <w:rPr>
          <w:rFonts w:hAnsi="Helvetica"/>
          <w:sz w:val="20"/>
          <w:szCs w:val="20"/>
        </w:rPr>
        <w:t>å</w:t>
      </w:r>
      <w:r>
        <w:rPr>
          <w:sz w:val="20"/>
          <w:szCs w:val="20"/>
        </w:rPr>
        <w:t>ber bestemt p</w:t>
      </w:r>
      <w:r>
        <w:rPr>
          <w:rFonts w:hAnsi="Helvetica"/>
          <w:sz w:val="20"/>
          <w:szCs w:val="20"/>
        </w:rPr>
        <w:t xml:space="preserve">å </w:t>
      </w:r>
      <w:r>
        <w:rPr>
          <w:sz w:val="20"/>
          <w:szCs w:val="20"/>
        </w:rPr>
        <w:t>et langsigtet samarbejde, der kan komme de unge til gavn</w:t>
      </w:r>
      <w:r>
        <w:rPr>
          <w:rFonts w:hAnsi="Helvetica"/>
          <w:sz w:val="20"/>
          <w:szCs w:val="20"/>
        </w:rPr>
        <w:t>”</w:t>
      </w:r>
      <w:r>
        <w:rPr>
          <w:sz w:val="20"/>
          <w:szCs w:val="20"/>
        </w:rPr>
        <w:t>, siger Tine Kr</w:t>
      </w:r>
      <w:r>
        <w:rPr>
          <w:rFonts w:hAnsi="Helvetica"/>
          <w:sz w:val="20"/>
          <w:szCs w:val="20"/>
        </w:rPr>
        <w:t>æ</w:t>
      </w:r>
      <w:r>
        <w:rPr>
          <w:sz w:val="20"/>
          <w:szCs w:val="20"/>
        </w:rPr>
        <w:t>gp</w:t>
      </w:r>
      <w:r>
        <w:rPr>
          <w:rFonts w:hAnsi="Helvetica"/>
          <w:sz w:val="20"/>
          <w:szCs w:val="20"/>
        </w:rPr>
        <w:t>ø</w:t>
      </w:r>
      <w:r>
        <w:rPr>
          <w:sz w:val="20"/>
          <w:szCs w:val="20"/>
        </w:rPr>
        <w:t>th, Int. marketingchef hos Odendo.</w:t>
      </w:r>
    </w:p>
    <w:p w14:paraId="5A9AAF09" w14:textId="77777777" w:rsidR="005F3367" w:rsidRDefault="005F3367">
      <w:pPr>
        <w:pStyle w:val="Brdtekst"/>
        <w:rPr>
          <w:sz w:val="20"/>
          <w:szCs w:val="20"/>
        </w:rPr>
      </w:pPr>
    </w:p>
    <w:p w14:paraId="7B39D47E" w14:textId="77777777" w:rsidR="005F3367" w:rsidRDefault="00305BCE">
      <w:pPr>
        <w:pStyle w:val="Brdtekst"/>
        <w:rPr>
          <w:sz w:val="20"/>
          <w:szCs w:val="20"/>
        </w:rPr>
      </w:pPr>
      <w:r>
        <w:rPr>
          <w:sz w:val="20"/>
          <w:szCs w:val="20"/>
        </w:rPr>
        <w:t>Hos TUBA h</w:t>
      </w:r>
      <w:r>
        <w:rPr>
          <w:rFonts w:hAnsi="Helvetica"/>
          <w:sz w:val="20"/>
          <w:szCs w:val="20"/>
        </w:rPr>
        <w:t>å</w:t>
      </w:r>
      <w:r>
        <w:rPr>
          <w:sz w:val="20"/>
          <w:szCs w:val="20"/>
        </w:rPr>
        <w:t>ber man ogs</w:t>
      </w:r>
      <w:r>
        <w:rPr>
          <w:rFonts w:hAnsi="Helvetica"/>
          <w:sz w:val="20"/>
          <w:szCs w:val="20"/>
        </w:rPr>
        <w:t xml:space="preserve">å </w:t>
      </w:r>
      <w:r>
        <w:rPr>
          <w:sz w:val="20"/>
          <w:szCs w:val="20"/>
        </w:rPr>
        <w:t>p</w:t>
      </w:r>
      <w:r>
        <w:rPr>
          <w:rFonts w:hAnsi="Helvetica"/>
          <w:sz w:val="20"/>
          <w:szCs w:val="20"/>
        </w:rPr>
        <w:t xml:space="preserve">å </w:t>
      </w:r>
      <w:r>
        <w:rPr>
          <w:sz w:val="20"/>
          <w:szCs w:val="20"/>
        </w:rPr>
        <w:t>en succesfuld auktion, der kan generere betydelige midler til organisationens arbejde.</w:t>
      </w:r>
    </w:p>
    <w:p w14:paraId="7499D903" w14:textId="77777777" w:rsidR="005F3367" w:rsidRDefault="005F3367">
      <w:pPr>
        <w:pStyle w:val="Brdtekst"/>
        <w:rPr>
          <w:sz w:val="20"/>
          <w:szCs w:val="20"/>
        </w:rPr>
      </w:pPr>
    </w:p>
    <w:p w14:paraId="4D273004" w14:textId="46147F7A" w:rsidR="005F3367" w:rsidRPr="0043215F" w:rsidRDefault="0043215F">
      <w:pPr>
        <w:pStyle w:val="Brdtekst"/>
        <w:rPr>
          <w:rFonts w:asciiTheme="minorHAnsi" w:hAnsiTheme="minorHAnsi" w:cstheme="minorHAnsi"/>
          <w:sz w:val="20"/>
          <w:szCs w:val="20"/>
        </w:rPr>
      </w:pPr>
      <w:r w:rsidRPr="0043215F">
        <w:rPr>
          <w:rFonts w:asciiTheme="minorHAnsi" w:hAnsiTheme="minorHAnsi" w:cstheme="minorHAnsi"/>
          <w:sz w:val="20"/>
          <w:szCs w:val="20"/>
        </w:rPr>
        <w:t>’I TUBA er vi taknemmelige for, at vi sammen med Odendo kan sætte ekstra fokus på børn fra alkoholfamilier. Hver eneste dag ringer flere børn til vores afdelinger landet over og har br</w:t>
      </w:r>
      <w:r w:rsidR="002510F1">
        <w:rPr>
          <w:rFonts w:asciiTheme="minorHAnsi" w:hAnsiTheme="minorHAnsi" w:cstheme="minorHAnsi"/>
          <w:sz w:val="20"/>
          <w:szCs w:val="20"/>
        </w:rPr>
        <w:t>ug for hjælp, så der er brug for</w:t>
      </w:r>
      <w:r w:rsidRPr="0043215F">
        <w:rPr>
          <w:rFonts w:asciiTheme="minorHAnsi" w:hAnsiTheme="minorHAnsi" w:cstheme="minorHAnsi"/>
          <w:sz w:val="20"/>
          <w:szCs w:val="20"/>
        </w:rPr>
        <w:t xml:space="preserve"> støtte og omtale fra alle kanter,’ siger Henrik Appel, der er landsleder i TUBA. </w:t>
      </w:r>
    </w:p>
    <w:p w14:paraId="7369E0E4" w14:textId="77777777" w:rsidR="0043215F" w:rsidRPr="0043215F" w:rsidRDefault="0043215F">
      <w:pPr>
        <w:pStyle w:val="Brdtekst"/>
        <w:rPr>
          <w:rFonts w:ascii="Trebuchet MS" w:hAnsi="Trebuchet MS" w:cs="Helvetica"/>
        </w:rPr>
      </w:pPr>
    </w:p>
    <w:p w14:paraId="3FE58A0F" w14:textId="77777777" w:rsidR="005F3367" w:rsidRDefault="00305BCE">
      <w:pPr>
        <w:pStyle w:val="Brdtekst"/>
        <w:rPr>
          <w:sz w:val="20"/>
          <w:szCs w:val="20"/>
        </w:rPr>
      </w:pPr>
      <w:r>
        <w:rPr>
          <w:b/>
          <w:bCs/>
          <w:sz w:val="20"/>
          <w:szCs w:val="20"/>
        </w:rPr>
        <w:t>Velvilje fra virksomheder</w:t>
      </w:r>
      <w:r>
        <w:rPr>
          <w:sz w:val="20"/>
          <w:szCs w:val="20"/>
        </w:rPr>
        <w:br/>
        <w:t>Det har fra start v</w:t>
      </w:r>
      <w:r>
        <w:rPr>
          <w:rFonts w:hAnsi="Helvetica"/>
          <w:sz w:val="20"/>
          <w:szCs w:val="20"/>
        </w:rPr>
        <w:t>æ</w:t>
      </w:r>
      <w:r>
        <w:rPr>
          <w:sz w:val="20"/>
          <w:szCs w:val="20"/>
        </w:rPr>
        <w:t>ret TUBAs og Odendos store h</w:t>
      </w:r>
      <w:r>
        <w:rPr>
          <w:rFonts w:hAnsi="Helvetica"/>
          <w:sz w:val="20"/>
          <w:szCs w:val="20"/>
        </w:rPr>
        <w:t>å</w:t>
      </w:r>
      <w:r>
        <w:rPr>
          <w:sz w:val="20"/>
          <w:szCs w:val="20"/>
        </w:rPr>
        <w:t>b, at mange virksomheder ville bakke op om initiativet. Dette har i f</w:t>
      </w:r>
      <w:r>
        <w:rPr>
          <w:rFonts w:hAnsi="Helvetica"/>
          <w:sz w:val="20"/>
          <w:szCs w:val="20"/>
        </w:rPr>
        <w:t>ø</w:t>
      </w:r>
      <w:r>
        <w:rPr>
          <w:sz w:val="20"/>
          <w:szCs w:val="20"/>
        </w:rPr>
        <w:t>lge S</w:t>
      </w:r>
      <w:r>
        <w:rPr>
          <w:rFonts w:hAnsi="Helvetica"/>
          <w:sz w:val="20"/>
          <w:szCs w:val="20"/>
        </w:rPr>
        <w:t>ø</w:t>
      </w:r>
      <w:r>
        <w:rPr>
          <w:sz w:val="20"/>
          <w:szCs w:val="20"/>
        </w:rPr>
        <w:t>ren N</w:t>
      </w:r>
      <w:r>
        <w:rPr>
          <w:rFonts w:hAnsi="Helvetica"/>
          <w:sz w:val="20"/>
          <w:szCs w:val="20"/>
        </w:rPr>
        <w:t>ø</w:t>
      </w:r>
      <w:r>
        <w:rPr>
          <w:sz w:val="20"/>
          <w:szCs w:val="20"/>
        </w:rPr>
        <w:t>rg</w:t>
      </w:r>
      <w:r>
        <w:rPr>
          <w:rFonts w:hAnsi="Helvetica"/>
          <w:sz w:val="20"/>
          <w:szCs w:val="20"/>
        </w:rPr>
        <w:t>å</w:t>
      </w:r>
      <w:r>
        <w:rPr>
          <w:sz w:val="20"/>
          <w:szCs w:val="20"/>
        </w:rPr>
        <w:t>rd, country manager hos Odendo ogs</w:t>
      </w:r>
      <w:r>
        <w:rPr>
          <w:rFonts w:hAnsi="Helvetica"/>
          <w:sz w:val="20"/>
          <w:szCs w:val="20"/>
        </w:rPr>
        <w:t xml:space="preserve">å </w:t>
      </w:r>
      <w:r>
        <w:rPr>
          <w:sz w:val="20"/>
          <w:szCs w:val="20"/>
        </w:rPr>
        <w:t>vist sig at v</w:t>
      </w:r>
      <w:r>
        <w:rPr>
          <w:rFonts w:hAnsi="Helvetica"/>
          <w:sz w:val="20"/>
          <w:szCs w:val="20"/>
        </w:rPr>
        <w:t>æ</w:t>
      </w:r>
      <w:r>
        <w:rPr>
          <w:sz w:val="20"/>
          <w:szCs w:val="20"/>
        </w:rPr>
        <w:t>re tilf</w:t>
      </w:r>
      <w:r>
        <w:rPr>
          <w:rFonts w:hAnsi="Helvetica"/>
          <w:sz w:val="20"/>
          <w:szCs w:val="20"/>
        </w:rPr>
        <w:t>æ</w:t>
      </w:r>
      <w:r>
        <w:rPr>
          <w:sz w:val="20"/>
          <w:szCs w:val="20"/>
        </w:rPr>
        <w:t>ldet.</w:t>
      </w:r>
    </w:p>
    <w:p w14:paraId="63EE2568" w14:textId="77777777" w:rsidR="005F3367" w:rsidRDefault="005F3367">
      <w:pPr>
        <w:pStyle w:val="Brdtekst"/>
        <w:rPr>
          <w:sz w:val="20"/>
          <w:szCs w:val="20"/>
        </w:rPr>
      </w:pPr>
    </w:p>
    <w:p w14:paraId="421DFD51" w14:textId="77777777" w:rsidR="005F3367" w:rsidRDefault="00305BCE">
      <w:pPr>
        <w:pStyle w:val="Standard"/>
        <w:rPr>
          <w:sz w:val="20"/>
          <w:szCs w:val="20"/>
        </w:rPr>
      </w:pPr>
      <w:r>
        <w:rPr>
          <w:sz w:val="20"/>
          <w:szCs w:val="20"/>
        </w:rPr>
        <w:t>“</w:t>
      </w:r>
      <w:r>
        <w:rPr>
          <w:rFonts w:ascii="Helvetica"/>
          <w:sz w:val="20"/>
          <w:szCs w:val="20"/>
        </w:rPr>
        <w:t>Mange virksomheder har v</w:t>
      </w:r>
      <w:r>
        <w:rPr>
          <w:sz w:val="20"/>
          <w:szCs w:val="20"/>
        </w:rPr>
        <w:t>æ</w:t>
      </w:r>
      <w:r>
        <w:rPr>
          <w:rFonts w:ascii="Helvetica"/>
          <w:sz w:val="20"/>
          <w:szCs w:val="20"/>
        </w:rPr>
        <w:t>ret positivt indstillede p</w:t>
      </w:r>
      <w:r>
        <w:rPr>
          <w:sz w:val="20"/>
          <w:szCs w:val="20"/>
        </w:rPr>
        <w:t>å</w:t>
      </w:r>
      <w:r>
        <w:rPr>
          <w:sz w:val="20"/>
          <w:szCs w:val="20"/>
        </w:rPr>
        <w:t xml:space="preserve"> </w:t>
      </w:r>
      <w:r>
        <w:rPr>
          <w:rFonts w:ascii="Helvetica"/>
          <w:sz w:val="20"/>
          <w:szCs w:val="20"/>
        </w:rPr>
        <w:t>at bidrage til auktionen. Det er jo ogs</w:t>
      </w:r>
      <w:r>
        <w:rPr>
          <w:sz w:val="20"/>
          <w:szCs w:val="20"/>
        </w:rPr>
        <w:t>å</w:t>
      </w:r>
      <w:r>
        <w:rPr>
          <w:sz w:val="20"/>
          <w:szCs w:val="20"/>
        </w:rPr>
        <w:t xml:space="preserve"> </w:t>
      </w:r>
      <w:r>
        <w:rPr>
          <w:rFonts w:ascii="Helvetica"/>
          <w:sz w:val="20"/>
          <w:szCs w:val="20"/>
        </w:rPr>
        <w:t>altid nemmere at inddrage folk i et projekt, n</w:t>
      </w:r>
      <w:r>
        <w:rPr>
          <w:sz w:val="20"/>
          <w:szCs w:val="20"/>
        </w:rPr>
        <w:t>å</w:t>
      </w:r>
      <w:r>
        <w:rPr>
          <w:rFonts w:ascii="Helvetica"/>
          <w:sz w:val="20"/>
          <w:szCs w:val="20"/>
        </w:rPr>
        <w:t>r det er en succes for alle parter. Med auktionen skaber vi b</w:t>
      </w:r>
      <w:r>
        <w:rPr>
          <w:sz w:val="20"/>
          <w:szCs w:val="20"/>
        </w:rPr>
        <w:t>å</w:t>
      </w:r>
      <w:r>
        <w:rPr>
          <w:rFonts w:ascii="Helvetica"/>
          <w:sz w:val="20"/>
          <w:szCs w:val="20"/>
          <w:lang w:val="nl-NL"/>
        </w:rPr>
        <w:t>de opm</w:t>
      </w:r>
      <w:r>
        <w:rPr>
          <w:sz w:val="20"/>
          <w:szCs w:val="20"/>
        </w:rPr>
        <w:t>æ</w:t>
      </w:r>
      <w:r>
        <w:rPr>
          <w:rFonts w:ascii="Helvetica"/>
          <w:sz w:val="20"/>
          <w:szCs w:val="20"/>
        </w:rPr>
        <w:t>rksomhed omkring TUBA, men i s</w:t>
      </w:r>
      <w:r>
        <w:rPr>
          <w:sz w:val="20"/>
          <w:szCs w:val="20"/>
        </w:rPr>
        <w:t>æ</w:t>
      </w:r>
      <w:r>
        <w:rPr>
          <w:rFonts w:ascii="Helvetica"/>
          <w:sz w:val="20"/>
          <w:szCs w:val="20"/>
        </w:rPr>
        <w:t>rdeleshed ogs</w:t>
      </w:r>
      <w:r>
        <w:rPr>
          <w:sz w:val="20"/>
          <w:szCs w:val="20"/>
        </w:rPr>
        <w:t>å</w:t>
      </w:r>
      <w:r>
        <w:rPr>
          <w:sz w:val="20"/>
          <w:szCs w:val="20"/>
        </w:rPr>
        <w:t xml:space="preserve"> </w:t>
      </w:r>
      <w:r>
        <w:rPr>
          <w:rFonts w:ascii="Helvetica"/>
          <w:sz w:val="20"/>
          <w:szCs w:val="20"/>
        </w:rPr>
        <w:t>for de virksomheder, der bidrager til auktionen</w:t>
      </w:r>
      <w:r>
        <w:rPr>
          <w:sz w:val="20"/>
          <w:szCs w:val="20"/>
        </w:rPr>
        <w:t>”</w:t>
      </w:r>
      <w:r>
        <w:rPr>
          <w:sz w:val="20"/>
          <w:szCs w:val="20"/>
        </w:rPr>
        <w:t xml:space="preserve"> </w:t>
      </w:r>
      <w:r>
        <w:rPr>
          <w:rFonts w:ascii="Helvetica"/>
          <w:sz w:val="20"/>
          <w:szCs w:val="20"/>
        </w:rPr>
        <w:t>fort</w:t>
      </w:r>
      <w:r>
        <w:rPr>
          <w:sz w:val="20"/>
          <w:szCs w:val="20"/>
        </w:rPr>
        <w:t>æ</w:t>
      </w:r>
      <w:r>
        <w:rPr>
          <w:rFonts w:ascii="Helvetica"/>
          <w:sz w:val="20"/>
          <w:szCs w:val="20"/>
        </w:rPr>
        <w:t>ller han.</w:t>
      </w:r>
    </w:p>
    <w:p w14:paraId="138BF3E8" w14:textId="77777777" w:rsidR="005F3367" w:rsidRDefault="005F3367">
      <w:pPr>
        <w:pStyle w:val="Standard"/>
        <w:rPr>
          <w:sz w:val="20"/>
          <w:szCs w:val="20"/>
        </w:rPr>
      </w:pPr>
    </w:p>
    <w:p w14:paraId="7B18B8D6" w14:textId="6E1DF307" w:rsidR="005F3367" w:rsidRDefault="00305BCE">
      <w:pPr>
        <w:pStyle w:val="Standard"/>
        <w:rPr>
          <w:sz w:val="20"/>
          <w:szCs w:val="20"/>
        </w:rPr>
      </w:pPr>
      <w:r>
        <w:rPr>
          <w:rFonts w:ascii="Helvetica"/>
          <w:sz w:val="20"/>
          <w:szCs w:val="20"/>
        </w:rPr>
        <w:t>Virksomheder, der donerer gavekort, produkter eller ydelser, bliver nemlig eksponeret via TUBAs</w:t>
      </w:r>
      <w:r>
        <w:rPr>
          <w:rFonts w:ascii="Helvetica"/>
          <w:sz w:val="20"/>
          <w:szCs w:val="20"/>
          <w:lang w:val="sv-SE"/>
        </w:rPr>
        <w:t xml:space="preserve"> auktion p</w:t>
      </w:r>
      <w:r>
        <w:rPr>
          <w:sz w:val="20"/>
          <w:szCs w:val="20"/>
        </w:rPr>
        <w:t>å</w:t>
      </w:r>
      <w:r>
        <w:rPr>
          <w:sz w:val="20"/>
          <w:szCs w:val="20"/>
        </w:rPr>
        <w:t xml:space="preserve"> </w:t>
      </w:r>
      <w:r>
        <w:rPr>
          <w:rFonts w:ascii="Helvetica"/>
          <w:sz w:val="20"/>
          <w:szCs w:val="20"/>
        </w:rPr>
        <w:t>Odendo. Siden har dagligt flere tusinde bes</w:t>
      </w:r>
      <w:r>
        <w:rPr>
          <w:sz w:val="20"/>
          <w:szCs w:val="20"/>
        </w:rPr>
        <w:t>ø</w:t>
      </w:r>
      <w:r>
        <w:rPr>
          <w:rFonts w:ascii="Helvetica"/>
          <w:sz w:val="20"/>
          <w:szCs w:val="20"/>
        </w:rPr>
        <w:t>gende, hvilket betyder, at virksomhederne opn</w:t>
      </w:r>
      <w:r>
        <w:rPr>
          <w:sz w:val="20"/>
          <w:szCs w:val="20"/>
        </w:rPr>
        <w:t>å</w:t>
      </w:r>
      <w:r>
        <w:rPr>
          <w:rFonts w:ascii="Helvetica"/>
          <w:sz w:val="20"/>
          <w:szCs w:val="20"/>
        </w:rPr>
        <w:t>r markant syn</w:t>
      </w:r>
      <w:r w:rsidR="002510F1">
        <w:rPr>
          <w:rFonts w:ascii="Helvetica"/>
          <w:sz w:val="20"/>
          <w:szCs w:val="20"/>
        </w:rPr>
        <w:t>lighed og goodwill - ikke blot</w:t>
      </w:r>
      <w:r>
        <w:rPr>
          <w:rFonts w:ascii="Helvetica"/>
          <w:sz w:val="20"/>
          <w:szCs w:val="20"/>
        </w:rPr>
        <w:t xml:space="preserve"> lokalt, men i hele landet.</w:t>
      </w:r>
    </w:p>
    <w:p w14:paraId="7E77D45D" w14:textId="77777777" w:rsidR="005F3367" w:rsidRDefault="005F3367">
      <w:pPr>
        <w:pStyle w:val="Brdtekst"/>
        <w:rPr>
          <w:sz w:val="20"/>
          <w:szCs w:val="20"/>
        </w:rPr>
      </w:pPr>
    </w:p>
    <w:p w14:paraId="561ADFE8" w14:textId="58524CEB" w:rsidR="005F3367" w:rsidRDefault="00305BCE">
      <w:pPr>
        <w:pStyle w:val="Brdtekst"/>
        <w:rPr>
          <w:sz w:val="20"/>
          <w:szCs w:val="20"/>
        </w:rPr>
      </w:pPr>
      <w:r>
        <w:rPr>
          <w:sz w:val="20"/>
          <w:szCs w:val="20"/>
        </w:rPr>
        <w:t xml:space="preserve">Det er fortsat muligt for virksomheder at donere effekter til auktionen, </w:t>
      </w:r>
      <w:r w:rsidR="002510F1">
        <w:rPr>
          <w:sz w:val="20"/>
          <w:szCs w:val="20"/>
        </w:rPr>
        <w:t>der l</w:t>
      </w:r>
      <w:r w:rsidR="002510F1">
        <w:rPr>
          <w:sz w:val="20"/>
          <w:szCs w:val="20"/>
        </w:rPr>
        <w:t>ø</w:t>
      </w:r>
      <w:r w:rsidR="002510F1">
        <w:rPr>
          <w:sz w:val="20"/>
          <w:szCs w:val="20"/>
        </w:rPr>
        <w:t xml:space="preserve">ber i hele </w:t>
      </w:r>
      <w:r>
        <w:rPr>
          <w:sz w:val="20"/>
          <w:szCs w:val="20"/>
        </w:rPr>
        <w:t>august</w:t>
      </w:r>
      <w:r w:rsidR="002510F1">
        <w:rPr>
          <w:sz w:val="20"/>
          <w:szCs w:val="20"/>
        </w:rPr>
        <w:t xml:space="preserve"> m</w:t>
      </w:r>
      <w:r w:rsidR="002510F1">
        <w:rPr>
          <w:sz w:val="20"/>
          <w:szCs w:val="20"/>
        </w:rPr>
        <w:t>å</w:t>
      </w:r>
      <w:r w:rsidR="002510F1">
        <w:rPr>
          <w:sz w:val="20"/>
          <w:szCs w:val="20"/>
        </w:rPr>
        <w:t>ned</w:t>
      </w:r>
      <w:r>
        <w:rPr>
          <w:sz w:val="20"/>
          <w:szCs w:val="20"/>
        </w:rPr>
        <w:t>.</w:t>
      </w:r>
    </w:p>
    <w:p w14:paraId="600CA551" w14:textId="77777777" w:rsidR="005F3367" w:rsidRDefault="005F3367">
      <w:pPr>
        <w:pStyle w:val="Brdtekst"/>
        <w:rPr>
          <w:sz w:val="20"/>
          <w:szCs w:val="20"/>
        </w:rPr>
      </w:pPr>
    </w:p>
    <w:p w14:paraId="602EECB1" w14:textId="7DFB3F8B" w:rsidR="005F3367" w:rsidRDefault="002510F1">
      <w:pPr>
        <w:pStyle w:val="Brdtekst"/>
        <w:rPr>
          <w:sz w:val="20"/>
          <w:szCs w:val="20"/>
        </w:rPr>
      </w:pPr>
      <w:r>
        <w:rPr>
          <w:sz w:val="20"/>
          <w:szCs w:val="20"/>
        </w:rPr>
        <w:t>Bes</w:t>
      </w:r>
      <w:r>
        <w:rPr>
          <w:sz w:val="20"/>
          <w:szCs w:val="20"/>
        </w:rPr>
        <w:t>ø</w:t>
      </w:r>
      <w:r>
        <w:rPr>
          <w:sz w:val="20"/>
          <w:szCs w:val="20"/>
        </w:rPr>
        <w:t>g</w:t>
      </w:r>
      <w:r w:rsidR="00305BCE">
        <w:rPr>
          <w:sz w:val="20"/>
          <w:szCs w:val="20"/>
        </w:rPr>
        <w:t xml:space="preserve"> auktionen p</w:t>
      </w:r>
      <w:r w:rsidR="00305BCE">
        <w:rPr>
          <w:rFonts w:hAnsi="Helvetica"/>
          <w:sz w:val="20"/>
          <w:szCs w:val="20"/>
        </w:rPr>
        <w:t xml:space="preserve">å </w:t>
      </w:r>
      <w:hyperlink r:id="rId9" w:history="1">
        <w:r w:rsidR="00305BCE" w:rsidRPr="0043215F">
          <w:rPr>
            <w:rStyle w:val="Hyperlink0"/>
            <w:sz w:val="20"/>
            <w:szCs w:val="20"/>
          </w:rPr>
          <w:t>www.odendo.dk/tuba</w:t>
        </w:r>
      </w:hyperlink>
    </w:p>
    <w:p w14:paraId="033B1B18" w14:textId="77777777" w:rsidR="005F3367" w:rsidRDefault="005F3367">
      <w:pPr>
        <w:pStyle w:val="Brdtekst"/>
        <w:rPr>
          <w:sz w:val="20"/>
          <w:szCs w:val="20"/>
        </w:rPr>
      </w:pPr>
    </w:p>
    <w:p w14:paraId="0D8B2490" w14:textId="77777777" w:rsidR="005F3367" w:rsidRDefault="00305BCE">
      <w:pPr>
        <w:pStyle w:val="Brdtekst"/>
        <w:rPr>
          <w:b/>
          <w:bCs/>
          <w:sz w:val="20"/>
          <w:szCs w:val="20"/>
        </w:rPr>
      </w:pPr>
      <w:r>
        <w:rPr>
          <w:b/>
          <w:bCs/>
          <w:sz w:val="20"/>
          <w:szCs w:val="20"/>
        </w:rPr>
        <w:t>Yderligere oplysninger:</w:t>
      </w:r>
    </w:p>
    <w:p w14:paraId="2E066EAD" w14:textId="77777777" w:rsidR="005F3367" w:rsidRDefault="00305BCE">
      <w:pPr>
        <w:pStyle w:val="Brdtekst"/>
        <w:rPr>
          <w:sz w:val="20"/>
          <w:szCs w:val="20"/>
        </w:rPr>
      </w:pPr>
      <w:r>
        <w:rPr>
          <w:sz w:val="20"/>
          <w:szCs w:val="20"/>
        </w:rPr>
        <w:t>Marie Bjerre Birkholm, Kommunikations- og pressechef, TUBA, tlf. 30939101, email: mbb@tuba.dk</w:t>
      </w:r>
    </w:p>
    <w:p w14:paraId="47D09C78" w14:textId="77777777" w:rsidR="005F3367" w:rsidRDefault="00305BCE">
      <w:pPr>
        <w:pStyle w:val="Brdtekst"/>
      </w:pPr>
      <w:r>
        <w:rPr>
          <w:sz w:val="20"/>
          <w:szCs w:val="20"/>
        </w:rPr>
        <w:t>Tine Kr</w:t>
      </w:r>
      <w:r>
        <w:rPr>
          <w:rFonts w:hAnsi="Helvetica"/>
          <w:sz w:val="20"/>
          <w:szCs w:val="20"/>
        </w:rPr>
        <w:t>æ</w:t>
      </w:r>
      <w:r>
        <w:rPr>
          <w:sz w:val="20"/>
          <w:szCs w:val="20"/>
        </w:rPr>
        <w:t>gp</w:t>
      </w:r>
      <w:r>
        <w:rPr>
          <w:rFonts w:hAnsi="Helvetica"/>
          <w:sz w:val="20"/>
          <w:szCs w:val="20"/>
        </w:rPr>
        <w:t>ø</w:t>
      </w:r>
      <w:r>
        <w:rPr>
          <w:sz w:val="20"/>
          <w:szCs w:val="20"/>
        </w:rPr>
        <w:t>th, Int. marketingchef, Odendo, tlf. 20660007, email: tk@odendo.com</w:t>
      </w:r>
    </w:p>
    <w:sectPr w:rsidR="005F3367" w:rsidSect="00197E42">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B7EC14" w14:textId="77777777" w:rsidR="00197E42" w:rsidRDefault="00305BCE">
      <w:r>
        <w:separator/>
      </w:r>
    </w:p>
  </w:endnote>
  <w:endnote w:type="continuationSeparator" w:id="0">
    <w:p w14:paraId="2FB2E9BC" w14:textId="77777777" w:rsidR="00197E42" w:rsidRDefault="00305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07822B" w14:textId="77777777" w:rsidR="00197E42" w:rsidRDefault="00305BCE">
      <w:r>
        <w:separator/>
      </w:r>
    </w:p>
  </w:footnote>
  <w:footnote w:type="continuationSeparator" w:id="0">
    <w:p w14:paraId="1BF582FD" w14:textId="77777777" w:rsidR="00197E42" w:rsidRDefault="00305B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F3367"/>
    <w:rsid w:val="0011315D"/>
    <w:rsid w:val="00197E42"/>
    <w:rsid w:val="002510F1"/>
    <w:rsid w:val="00305BCE"/>
    <w:rsid w:val="0043215F"/>
    <w:rsid w:val="0043587E"/>
    <w:rsid w:val="005F3367"/>
    <w:rsid w:val="00F256BA"/>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192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97E42"/>
    <w:rPr>
      <w:sz w:val="24"/>
      <w:szCs w:val="24"/>
      <w:lang w:val="en-US" w:eastAsia="en-US"/>
    </w:rPr>
  </w:style>
  <w:style w:type="paragraph" w:styleId="Overskrift2">
    <w:name w:val="heading 2"/>
    <w:next w:val="Brdtekst"/>
    <w:rsid w:val="00197E42"/>
    <w:pPr>
      <w:keepNext/>
      <w:outlineLvl w:val="1"/>
    </w:pPr>
    <w:rPr>
      <w:rFonts w:ascii="Helvetica" w:hAnsi="Arial Unicode MS" w:cs="Arial Unicode MS"/>
      <w:b/>
      <w:bCs/>
      <w:color w:val="000000"/>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rsid w:val="00197E42"/>
    <w:rPr>
      <w:u w:val="single"/>
    </w:rPr>
  </w:style>
  <w:style w:type="table" w:customStyle="1" w:styleId="TableNormal">
    <w:name w:val="Table Normal"/>
    <w:rsid w:val="00197E42"/>
    <w:tblPr>
      <w:tblInd w:w="0" w:type="dxa"/>
      <w:tblCellMar>
        <w:top w:w="0" w:type="dxa"/>
        <w:left w:w="0" w:type="dxa"/>
        <w:bottom w:w="0" w:type="dxa"/>
        <w:right w:w="0" w:type="dxa"/>
      </w:tblCellMar>
    </w:tblPr>
  </w:style>
  <w:style w:type="paragraph" w:styleId="Overskrift">
    <w:name w:val="TOC Heading"/>
    <w:next w:val="Brdtekst"/>
    <w:rsid w:val="00197E42"/>
    <w:pPr>
      <w:keepNext/>
      <w:outlineLvl w:val="0"/>
    </w:pPr>
    <w:rPr>
      <w:rFonts w:ascii="Helvetica" w:hAnsi="Arial Unicode MS" w:cs="Arial Unicode MS"/>
      <w:b/>
      <w:bCs/>
      <w:color w:val="000000"/>
      <w:sz w:val="36"/>
      <w:szCs w:val="36"/>
    </w:rPr>
  </w:style>
  <w:style w:type="paragraph" w:styleId="Brdtekst">
    <w:name w:val="Body Text"/>
    <w:rsid w:val="00197E42"/>
    <w:rPr>
      <w:rFonts w:ascii="Helvetica" w:hAnsi="Arial Unicode MS" w:cs="Arial Unicode MS"/>
      <w:color w:val="000000"/>
      <w:sz w:val="22"/>
      <w:szCs w:val="22"/>
    </w:rPr>
  </w:style>
  <w:style w:type="paragraph" w:customStyle="1" w:styleId="Standard">
    <w:name w:val="Standard"/>
    <w:rsid w:val="00197E42"/>
    <w:rPr>
      <w:rFonts w:ascii="Arial Unicode MS" w:hAnsi="Helvetica" w:cs="Arial Unicode MS"/>
      <w:color w:val="000000"/>
      <w:sz w:val="22"/>
      <w:szCs w:val="22"/>
    </w:rPr>
  </w:style>
  <w:style w:type="character" w:customStyle="1" w:styleId="Hyperlink0">
    <w:name w:val="Hyperlink.0"/>
    <w:basedOn w:val="Llink"/>
    <w:rsid w:val="00197E42"/>
    <w:rPr>
      <w:u w:val="single"/>
    </w:rPr>
  </w:style>
  <w:style w:type="paragraph" w:styleId="Markeringsbobletekst">
    <w:name w:val="Balloon Text"/>
    <w:basedOn w:val="Normal"/>
    <w:link w:val="MarkeringsbobletekstTegn"/>
    <w:uiPriority w:val="99"/>
    <w:semiHidden/>
    <w:unhideWhenUsed/>
    <w:rsid w:val="0043587E"/>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43587E"/>
    <w:rPr>
      <w:rFonts w:ascii="Lucida Grande" w:hAnsi="Lucida Grande" w:cs="Lucida Grande"/>
      <w:sz w:val="18"/>
      <w:szCs w:val="1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Overskrift2">
    <w:name w:val="heading 2"/>
    <w:next w:val="Brdtekst"/>
    <w:pPr>
      <w:keepNext/>
      <w:outlineLvl w:val="1"/>
    </w:pPr>
    <w:rPr>
      <w:rFonts w:ascii="Helvetica" w:hAnsi="Arial Unicode MS" w:cs="Arial Unicode MS"/>
      <w:b/>
      <w:bCs/>
      <w:color w:val="000000"/>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Overskrift">
    <w:name w:val="TOC Heading"/>
    <w:next w:val="Brdtekst"/>
    <w:pPr>
      <w:keepNext/>
      <w:outlineLvl w:val="0"/>
    </w:pPr>
    <w:rPr>
      <w:rFonts w:ascii="Helvetica" w:hAnsi="Arial Unicode MS" w:cs="Arial Unicode MS"/>
      <w:b/>
      <w:bCs/>
      <w:color w:val="000000"/>
      <w:sz w:val="36"/>
      <w:szCs w:val="36"/>
    </w:rPr>
  </w:style>
  <w:style w:type="paragraph" w:styleId="Brdtekst">
    <w:name w:val="Body Text"/>
    <w:rPr>
      <w:rFonts w:ascii="Helvetica" w:hAnsi="Arial Unicode MS" w:cs="Arial Unicode MS"/>
      <w:color w:val="000000"/>
      <w:sz w:val="22"/>
      <w:szCs w:val="22"/>
    </w:rPr>
  </w:style>
  <w:style w:type="paragraph" w:customStyle="1" w:styleId="Standard">
    <w:name w:val="Standard"/>
    <w:rPr>
      <w:rFonts w:ascii="Arial Unicode MS" w:hAnsi="Helvetica" w:cs="Arial Unicode MS"/>
      <w:color w:val="000000"/>
      <w:sz w:val="22"/>
      <w:szCs w:val="22"/>
    </w:rPr>
  </w:style>
  <w:style w:type="character" w:customStyle="1" w:styleId="Hyperlink0">
    <w:name w:val="Hyperlink.0"/>
    <w:basedOn w:val="L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hyperlink" Target="http://www.odendo.dk/tuba"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406</Words>
  <Characters>2479</Characters>
  <Application>Microsoft Macintosh Word</Application>
  <DocSecurity>0</DocSecurity>
  <Lines>20</Lines>
  <Paragraphs>5</Paragraphs>
  <ScaleCrop>false</ScaleCrop>
  <Company>BlaaKors</Company>
  <LinksUpToDate>false</LinksUpToDate>
  <CharactersWithSpaces>2880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Bjerre Birkholm TUBA</dc:creator>
  <cp:lastModifiedBy>Tine Krægpøth</cp:lastModifiedBy>
  <cp:revision>5</cp:revision>
  <dcterms:created xsi:type="dcterms:W3CDTF">2015-06-25T11:57:00Z</dcterms:created>
  <dcterms:modified xsi:type="dcterms:W3CDTF">2015-07-22T11:57:00Z</dcterms:modified>
</cp:coreProperties>
</file>