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8DCFB" w14:textId="77777777" w:rsidR="00CD1E23" w:rsidRDefault="00CD1E23" w:rsidP="00CD1E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SIQ seminarium i Almedalen 4 juli 2012</w:t>
      </w:r>
    </w:p>
    <w:p w14:paraId="05F2517E" w14:textId="77777777" w:rsidR="00CD1E23" w:rsidRDefault="00CD1E23" w:rsidP="00CD1E23">
      <w:pPr>
        <w:rPr>
          <w:rFonts w:ascii="Arial" w:hAnsi="Arial" w:cs="Arial"/>
          <w:b/>
        </w:rPr>
      </w:pPr>
    </w:p>
    <w:p w14:paraId="3C2D0D1D" w14:textId="77777777" w:rsidR="00CD1E23" w:rsidRDefault="00CD1E23" w:rsidP="00CD1E23">
      <w:pPr>
        <w:rPr>
          <w:rFonts w:ascii="Arial" w:hAnsi="Arial" w:cs="Arial"/>
          <w:b/>
        </w:rPr>
      </w:pPr>
      <w:r w:rsidRPr="007F0F33">
        <w:rPr>
          <w:rFonts w:ascii="Arial" w:hAnsi="Arial" w:cs="Arial"/>
          <w:b/>
          <w:sz w:val="40"/>
          <w:szCs w:val="40"/>
        </w:rPr>
        <w:t>Vad är en bra skola?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275CF02C" w14:textId="2670C562" w:rsidR="00CD1E23" w:rsidRPr="00CD1E23" w:rsidRDefault="00CD1E23" w:rsidP="00CD1E23">
      <w:pPr>
        <w:rPr>
          <w:rFonts w:ascii="Arial" w:hAnsi="Arial" w:cs="Arial"/>
          <w:b/>
        </w:rPr>
      </w:pPr>
      <w:r w:rsidRPr="00CD1E23">
        <w:rPr>
          <w:rFonts w:ascii="Arial" w:hAnsi="Arial" w:cs="Arial"/>
          <w:b/>
        </w:rPr>
        <w:t>Under Almedalsveckan</w:t>
      </w:r>
      <w:r w:rsidR="00CF64EC">
        <w:rPr>
          <w:rFonts w:ascii="Arial" w:hAnsi="Arial" w:cs="Arial"/>
          <w:b/>
        </w:rPr>
        <w:t xml:space="preserve"> bjöd SIQ in till en workshop på temat</w:t>
      </w:r>
      <w:r w:rsidRPr="00CD1E23">
        <w:rPr>
          <w:rFonts w:ascii="Arial" w:hAnsi="Arial" w:cs="Arial"/>
          <w:b/>
        </w:rPr>
        <w:t xml:space="preserve"> vad </w:t>
      </w:r>
      <w:proofErr w:type="gramStart"/>
      <w:r w:rsidR="00CF64EC">
        <w:rPr>
          <w:rFonts w:ascii="Arial" w:hAnsi="Arial" w:cs="Arial"/>
          <w:b/>
        </w:rPr>
        <w:t>är</w:t>
      </w:r>
      <w:proofErr w:type="gramEnd"/>
      <w:r w:rsidR="00CF64EC">
        <w:rPr>
          <w:rFonts w:ascii="Arial" w:hAnsi="Arial" w:cs="Arial"/>
          <w:b/>
        </w:rPr>
        <w:t xml:space="preserve"> </w:t>
      </w:r>
      <w:r w:rsidRPr="00CD1E23">
        <w:rPr>
          <w:rFonts w:ascii="Arial" w:hAnsi="Arial" w:cs="Arial"/>
          <w:b/>
        </w:rPr>
        <w:t xml:space="preserve">en bra skola. Ett sjuttiotal åhörare </w:t>
      </w:r>
      <w:r>
        <w:rPr>
          <w:rFonts w:ascii="Arial" w:hAnsi="Arial" w:cs="Arial"/>
          <w:b/>
        </w:rPr>
        <w:t>kunde</w:t>
      </w:r>
      <w:r w:rsidRPr="00CD1E23">
        <w:rPr>
          <w:rFonts w:ascii="Arial" w:hAnsi="Arial" w:cs="Arial"/>
          <w:b/>
        </w:rPr>
        <w:t xml:space="preserve"> tillsammans med några av landets mest inflytelserika aktörer inom skolområdet ta del av </w:t>
      </w:r>
      <w:r>
        <w:rPr>
          <w:rFonts w:ascii="Arial" w:hAnsi="Arial" w:cs="Arial"/>
          <w:b/>
        </w:rPr>
        <w:t xml:space="preserve">och reflektera kring </w:t>
      </w:r>
      <w:r w:rsidRPr="00CD1E23">
        <w:rPr>
          <w:rFonts w:ascii="Arial" w:hAnsi="Arial" w:cs="Arial"/>
          <w:b/>
        </w:rPr>
        <w:t xml:space="preserve">projektet </w:t>
      </w:r>
      <w:r>
        <w:rPr>
          <w:rFonts w:ascii="Arial" w:hAnsi="Arial" w:cs="Arial"/>
          <w:b/>
        </w:rPr>
        <w:t>”</w:t>
      </w:r>
      <w:r w:rsidRPr="00CD1E23">
        <w:rPr>
          <w:rFonts w:ascii="Arial" w:hAnsi="Arial" w:cs="Arial"/>
          <w:b/>
        </w:rPr>
        <w:t>Synvändan</w:t>
      </w:r>
      <w:r>
        <w:rPr>
          <w:rFonts w:ascii="Arial" w:hAnsi="Arial" w:cs="Arial"/>
          <w:b/>
        </w:rPr>
        <w:t>”</w:t>
      </w:r>
      <w:r w:rsidRPr="00CD1E23">
        <w:rPr>
          <w:rFonts w:ascii="Arial" w:hAnsi="Arial" w:cs="Arial"/>
          <w:b/>
        </w:rPr>
        <w:t>. I panelen ingick Per-Arne Andersson SKL, Ann-Marie Begler Skolinspektionen, Matz Nilsson Sveriges Skolledarförbund, Cecilia Nykvist Friskolornas Riksförbund och Eva-Lis Sirén Lärarförbundet.</w:t>
      </w:r>
    </w:p>
    <w:p w14:paraId="33768B45" w14:textId="77777777" w:rsidR="00CD1E23" w:rsidRDefault="00CD1E23" w:rsidP="00CD1E23">
      <w:pPr>
        <w:rPr>
          <w:rFonts w:ascii="Arial" w:hAnsi="Arial" w:cs="Arial"/>
          <w:sz w:val="22"/>
          <w:szCs w:val="22"/>
        </w:rPr>
      </w:pPr>
    </w:p>
    <w:p w14:paraId="65C9B440" w14:textId="5F68788D" w:rsidR="00CD1E23" w:rsidRDefault="00A00421" w:rsidP="00CD1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Synvändan syftar till att </w:t>
      </w:r>
      <w:r w:rsidR="00CD1E23">
        <w:rPr>
          <w:rFonts w:ascii="Arial" w:hAnsi="Arial" w:cs="Arial"/>
          <w:sz w:val="22"/>
          <w:szCs w:val="22"/>
        </w:rPr>
        <w:t>ta ställning till vad som är en bra skola och vilka arbetssätt som kännetecknar en bra skola. Utifrån projektets första f</w:t>
      </w:r>
      <w:r w:rsidR="007A01FB">
        <w:rPr>
          <w:rFonts w:ascii="Arial" w:hAnsi="Arial" w:cs="Arial"/>
          <w:sz w:val="22"/>
          <w:szCs w:val="22"/>
        </w:rPr>
        <w:t xml:space="preserve">as presenterade Bengt Norström, </w:t>
      </w:r>
      <w:r w:rsidR="00CD1E23">
        <w:rPr>
          <w:rFonts w:ascii="Arial" w:hAnsi="Arial" w:cs="Arial"/>
          <w:sz w:val="22"/>
          <w:szCs w:val="22"/>
        </w:rPr>
        <w:t>SIQ</w:t>
      </w:r>
      <w:r w:rsidR="007A01FB">
        <w:rPr>
          <w:rFonts w:ascii="Arial" w:hAnsi="Arial" w:cs="Arial"/>
          <w:sz w:val="22"/>
          <w:szCs w:val="22"/>
        </w:rPr>
        <w:t>,</w:t>
      </w:r>
      <w:r w:rsidR="00CD1E23">
        <w:rPr>
          <w:rFonts w:ascii="Arial" w:hAnsi="Arial" w:cs="Arial"/>
          <w:sz w:val="22"/>
          <w:szCs w:val="22"/>
        </w:rPr>
        <w:t xml:space="preserve"> att kan man utkristallisera fyra viktiga resultatmått för att identifiera bra skolor: </w:t>
      </w:r>
      <w:r w:rsidR="00CD1E23" w:rsidRPr="0047525C">
        <w:rPr>
          <w:rFonts w:ascii="Arial" w:hAnsi="Arial" w:cs="Arial"/>
          <w:sz w:val="22"/>
          <w:szCs w:val="22"/>
        </w:rPr>
        <w:t>Kunskapsinhämtning</w:t>
      </w:r>
      <w:r w:rsidR="00CD1E23">
        <w:rPr>
          <w:rFonts w:ascii="Arial" w:hAnsi="Arial" w:cs="Arial"/>
          <w:sz w:val="22"/>
          <w:szCs w:val="22"/>
        </w:rPr>
        <w:t>, e</w:t>
      </w:r>
      <w:r w:rsidR="00CD1E23" w:rsidRPr="0047525C">
        <w:rPr>
          <w:rFonts w:ascii="Arial" w:hAnsi="Arial" w:cs="Arial"/>
          <w:sz w:val="22"/>
          <w:szCs w:val="22"/>
        </w:rPr>
        <w:t>levernas nöjdhet inkl</w:t>
      </w:r>
      <w:r w:rsidR="00CD1E23">
        <w:rPr>
          <w:rFonts w:ascii="Arial" w:hAnsi="Arial" w:cs="Arial"/>
          <w:sz w:val="22"/>
          <w:szCs w:val="22"/>
        </w:rPr>
        <w:t>.</w:t>
      </w:r>
      <w:r w:rsidR="00CD1E23" w:rsidRPr="0047525C">
        <w:rPr>
          <w:rFonts w:ascii="Arial" w:hAnsi="Arial" w:cs="Arial"/>
          <w:sz w:val="22"/>
          <w:szCs w:val="22"/>
        </w:rPr>
        <w:t xml:space="preserve"> trygghet och säkerhet</w:t>
      </w:r>
      <w:r w:rsidR="00CD1E23">
        <w:rPr>
          <w:rFonts w:ascii="Arial" w:hAnsi="Arial" w:cs="Arial"/>
          <w:sz w:val="22"/>
          <w:szCs w:val="22"/>
        </w:rPr>
        <w:t>, m</w:t>
      </w:r>
      <w:r w:rsidR="00CD1E23" w:rsidRPr="0047525C">
        <w:rPr>
          <w:rFonts w:ascii="Arial" w:hAnsi="Arial" w:cs="Arial"/>
          <w:sz w:val="22"/>
          <w:szCs w:val="22"/>
        </w:rPr>
        <w:t>edarbetarnas nöjdhet</w:t>
      </w:r>
      <w:r w:rsidR="00CD1E23">
        <w:rPr>
          <w:rFonts w:ascii="Arial" w:hAnsi="Arial" w:cs="Arial"/>
          <w:sz w:val="22"/>
          <w:szCs w:val="22"/>
        </w:rPr>
        <w:t xml:space="preserve"> och e</w:t>
      </w:r>
      <w:r w:rsidR="00CD1E23" w:rsidRPr="0047525C">
        <w:rPr>
          <w:rFonts w:ascii="Arial" w:hAnsi="Arial" w:cs="Arial"/>
          <w:sz w:val="22"/>
          <w:szCs w:val="22"/>
        </w:rPr>
        <w:t>konomin</w:t>
      </w:r>
      <w:r w:rsidR="00CD1E23">
        <w:rPr>
          <w:rFonts w:ascii="Arial" w:hAnsi="Arial" w:cs="Arial"/>
          <w:sz w:val="22"/>
          <w:szCs w:val="22"/>
        </w:rPr>
        <w:t xml:space="preserve">. </w:t>
      </w:r>
    </w:p>
    <w:p w14:paraId="0614E175" w14:textId="15ACDBAA" w:rsidR="00CD1E23" w:rsidRPr="00ED7AB9" w:rsidRDefault="00CD1E23" w:rsidP="00CD1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 att en skola ska tas med i </w:t>
      </w:r>
      <w:r w:rsidR="00F279A6">
        <w:rPr>
          <w:rFonts w:ascii="Arial" w:hAnsi="Arial" w:cs="Arial"/>
          <w:sz w:val="22"/>
          <w:szCs w:val="22"/>
        </w:rPr>
        <w:t xml:space="preserve">kommande </w:t>
      </w:r>
      <w:r>
        <w:rPr>
          <w:rFonts w:ascii="Arial" w:hAnsi="Arial" w:cs="Arial"/>
          <w:sz w:val="22"/>
          <w:szCs w:val="22"/>
        </w:rPr>
        <w:t>Fas 2</w:t>
      </w:r>
      <w:r w:rsidRPr="00ED7A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är förslaget att följande kriterier uppfyll</w:t>
      </w:r>
      <w:r w:rsidRPr="00ED7AB9">
        <w:rPr>
          <w:rFonts w:ascii="Arial" w:hAnsi="Arial" w:cs="Arial"/>
          <w:sz w:val="22"/>
          <w:szCs w:val="22"/>
        </w:rPr>
        <w:t>s:</w:t>
      </w:r>
    </w:p>
    <w:p w14:paraId="6A19EFB0" w14:textId="77777777" w:rsidR="00CD1E23" w:rsidRPr="00ED7AB9" w:rsidRDefault="00CD1E23" w:rsidP="00CD1E2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7AB9">
        <w:rPr>
          <w:rFonts w:ascii="Arial" w:hAnsi="Arial" w:cs="Arial"/>
          <w:sz w:val="22"/>
          <w:szCs w:val="22"/>
        </w:rPr>
        <w:t>Andelen elever som når målen i alla ämnen ska vara bland de 25 procent högsta i kommunen</w:t>
      </w:r>
      <w:r w:rsidRPr="00ED7AB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D7AB9">
        <w:rPr>
          <w:rFonts w:ascii="Arial" w:hAnsi="Arial" w:cs="Arial"/>
          <w:sz w:val="22"/>
          <w:szCs w:val="22"/>
        </w:rPr>
        <w:t>(motsv. grön färg de tre senaste åren i SKLs Öppna jämförelser)</w:t>
      </w:r>
    </w:p>
    <w:p w14:paraId="000D16E5" w14:textId="77777777" w:rsidR="00CD1E23" w:rsidRPr="00ED7AB9" w:rsidRDefault="00CD1E23" w:rsidP="00CD1E2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7AB9">
        <w:rPr>
          <w:rFonts w:ascii="Arial" w:hAnsi="Arial" w:cs="Arial"/>
          <w:sz w:val="22"/>
          <w:szCs w:val="22"/>
        </w:rPr>
        <w:t>Elevenkäter (motsv.) ska visa positiva trender och hög nivå i relation till egna mål</w:t>
      </w:r>
    </w:p>
    <w:p w14:paraId="11340E82" w14:textId="77777777" w:rsidR="00CD1E23" w:rsidRPr="00ED7AB9" w:rsidRDefault="00CD1E23" w:rsidP="00CD1E2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7AB9">
        <w:rPr>
          <w:rFonts w:ascii="Arial" w:hAnsi="Arial" w:cs="Arial"/>
          <w:sz w:val="22"/>
          <w:szCs w:val="22"/>
        </w:rPr>
        <w:t>Medarbetarenkäter (motsv.) ska visa positiva trender och hög nivå i relation till egna mål</w:t>
      </w:r>
    </w:p>
    <w:p w14:paraId="151D575D" w14:textId="77777777" w:rsidR="00CD1E23" w:rsidRPr="00ED7AB9" w:rsidRDefault="00CD1E23" w:rsidP="00CD1E2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7AB9">
        <w:rPr>
          <w:rFonts w:ascii="Arial" w:hAnsi="Arial" w:cs="Arial"/>
          <w:sz w:val="22"/>
          <w:szCs w:val="22"/>
        </w:rPr>
        <w:t>Ekonomi i balans under de tre senaste åren</w:t>
      </w:r>
    </w:p>
    <w:p w14:paraId="21AD4C85" w14:textId="77777777" w:rsidR="00CD1E23" w:rsidRPr="00ED7AB9" w:rsidRDefault="00CD1E23" w:rsidP="00CD1E2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D7AB9">
        <w:rPr>
          <w:rFonts w:ascii="Arial" w:hAnsi="Arial" w:cs="Arial"/>
          <w:sz w:val="22"/>
          <w:szCs w:val="22"/>
        </w:rPr>
        <w:t>Dessutom kan skolor tas med utifrån yttre förutsättningar eller andra skäl</w:t>
      </w:r>
    </w:p>
    <w:p w14:paraId="105D4169" w14:textId="77777777" w:rsidR="00CD1E23" w:rsidRDefault="00CD1E23" w:rsidP="00CD1E23">
      <w:pPr>
        <w:rPr>
          <w:rFonts w:ascii="Arial" w:hAnsi="Arial" w:cs="Arial"/>
          <w:sz w:val="22"/>
          <w:szCs w:val="22"/>
        </w:rPr>
      </w:pPr>
    </w:p>
    <w:p w14:paraId="64A31828" w14:textId="77777777" w:rsidR="00CD1E23" w:rsidRPr="001D03B0" w:rsidRDefault="00CD1E23" w:rsidP="00CD1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avslutande frågan ”ställer ni upp på dessa urvalskriterier?” riktades till åhörarna och till panelen</w:t>
      </w:r>
      <w:r w:rsidR="00862B14">
        <w:rPr>
          <w:rFonts w:ascii="Arial" w:hAnsi="Arial" w:cs="Arial"/>
          <w:sz w:val="22"/>
          <w:szCs w:val="22"/>
        </w:rPr>
        <w:t xml:space="preserve"> som först fick möjlighet att ge sina spontana reflektioner på Synvändans delrapport.</w:t>
      </w:r>
    </w:p>
    <w:p w14:paraId="2373B2F2" w14:textId="77777777" w:rsidR="00F279A6" w:rsidRDefault="00F279A6" w:rsidP="00CD1E23">
      <w:pPr>
        <w:rPr>
          <w:rFonts w:ascii="Arial" w:hAnsi="Arial" w:cs="Arial"/>
          <w:b/>
          <w:sz w:val="22"/>
          <w:szCs w:val="22"/>
        </w:rPr>
      </w:pPr>
    </w:p>
    <w:p w14:paraId="5FE2AD84" w14:textId="77777777" w:rsidR="00CD1E23" w:rsidRDefault="00BB7997" w:rsidP="00CD1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Per-</w:t>
      </w:r>
      <w:r w:rsidR="00CD1E23" w:rsidRPr="007A2E07">
        <w:rPr>
          <w:rFonts w:ascii="Arial" w:hAnsi="Arial" w:cs="Arial"/>
          <w:b/>
          <w:sz w:val="22"/>
          <w:szCs w:val="22"/>
        </w:rPr>
        <w:t>Arne Andersson</w:t>
      </w:r>
      <w:r w:rsidR="00CD1E23">
        <w:rPr>
          <w:rFonts w:ascii="Arial" w:hAnsi="Arial" w:cs="Arial"/>
          <w:sz w:val="22"/>
          <w:szCs w:val="22"/>
        </w:rPr>
        <w:t xml:space="preserve"> </w:t>
      </w:r>
      <w:r w:rsidR="00E22D46">
        <w:rPr>
          <w:rFonts w:ascii="Arial" w:hAnsi="Arial" w:cs="Arial"/>
          <w:sz w:val="22"/>
          <w:szCs w:val="22"/>
        </w:rPr>
        <w:t>från Sveriges Kommuner &amp; Landsting</w:t>
      </w:r>
      <w:r>
        <w:rPr>
          <w:rFonts w:ascii="Arial" w:hAnsi="Arial" w:cs="Arial"/>
          <w:sz w:val="22"/>
          <w:szCs w:val="22"/>
        </w:rPr>
        <w:t xml:space="preserve"> </w:t>
      </w:r>
      <w:r w:rsidR="00CD1E23">
        <w:rPr>
          <w:rFonts w:ascii="Arial" w:hAnsi="Arial" w:cs="Arial"/>
          <w:sz w:val="22"/>
          <w:szCs w:val="22"/>
        </w:rPr>
        <w:t>inledde med att peka på att vi behöver fokusera vad vi åstadkommer med befintliga resurser, dvs. utifrån det vi ma</w:t>
      </w:r>
      <w:r>
        <w:rPr>
          <w:rFonts w:ascii="Arial" w:hAnsi="Arial" w:cs="Arial"/>
          <w:sz w:val="22"/>
          <w:szCs w:val="22"/>
        </w:rPr>
        <w:t>tar in i skolsystemet, vad blir dess output?</w:t>
      </w:r>
      <w:r w:rsidR="00CD1E23">
        <w:rPr>
          <w:rFonts w:ascii="Arial" w:hAnsi="Arial" w:cs="Arial"/>
          <w:sz w:val="22"/>
          <w:szCs w:val="22"/>
        </w:rPr>
        <w:t xml:space="preserve"> Under 2009 tittade man närmare på 16 kommuner i Sverige som visat goda resultat. Man fann då vissa gemensamma framgångsfaktorer för dessa kommuner. </w:t>
      </w:r>
      <w:r>
        <w:rPr>
          <w:rFonts w:ascii="Arial" w:hAnsi="Arial" w:cs="Arial"/>
          <w:sz w:val="22"/>
          <w:szCs w:val="22"/>
        </w:rPr>
        <w:t>D</w:t>
      </w:r>
      <w:r w:rsidR="00CD1E23">
        <w:rPr>
          <w:rFonts w:ascii="Arial" w:hAnsi="Arial" w:cs="Arial"/>
          <w:sz w:val="22"/>
          <w:szCs w:val="22"/>
        </w:rPr>
        <w:t xml:space="preserve">et finns </w:t>
      </w:r>
      <w:r w:rsidR="00862B14">
        <w:rPr>
          <w:rFonts w:ascii="Arial" w:hAnsi="Arial" w:cs="Arial"/>
          <w:sz w:val="22"/>
          <w:szCs w:val="22"/>
        </w:rPr>
        <w:t xml:space="preserve">idag </w:t>
      </w:r>
      <w:r w:rsidR="00CD1E23">
        <w:rPr>
          <w:rFonts w:ascii="Arial" w:hAnsi="Arial" w:cs="Arial"/>
          <w:sz w:val="22"/>
          <w:szCs w:val="22"/>
        </w:rPr>
        <w:t>ett stort behov av mer kunskap k</w:t>
      </w:r>
      <w:r>
        <w:rPr>
          <w:rFonts w:ascii="Arial" w:hAnsi="Arial" w:cs="Arial"/>
          <w:sz w:val="22"/>
          <w:szCs w:val="22"/>
        </w:rPr>
        <w:t>ring arbetssätten i br</w:t>
      </w:r>
      <w:r w:rsidR="00862B14">
        <w:rPr>
          <w:rFonts w:ascii="Arial" w:hAnsi="Arial" w:cs="Arial"/>
          <w:sz w:val="22"/>
          <w:szCs w:val="22"/>
        </w:rPr>
        <w:t>a skolor och Per-Ar</w:t>
      </w:r>
      <w:r w:rsidR="00E22D46">
        <w:rPr>
          <w:rFonts w:ascii="Arial" w:hAnsi="Arial" w:cs="Arial"/>
          <w:sz w:val="22"/>
          <w:szCs w:val="22"/>
        </w:rPr>
        <w:t>nes slut</w:t>
      </w:r>
      <w:r w:rsidR="00862B14">
        <w:rPr>
          <w:rFonts w:ascii="Arial" w:hAnsi="Arial" w:cs="Arial"/>
          <w:sz w:val="22"/>
          <w:szCs w:val="22"/>
        </w:rPr>
        <w:t xml:space="preserve">ord </w:t>
      </w:r>
      <w:r>
        <w:rPr>
          <w:rFonts w:ascii="Arial" w:hAnsi="Arial" w:cs="Arial"/>
          <w:sz w:val="22"/>
          <w:szCs w:val="22"/>
        </w:rPr>
        <w:t>blev, ”</w:t>
      </w:r>
      <w:r w:rsidR="00CD1E23">
        <w:rPr>
          <w:rFonts w:ascii="Arial" w:hAnsi="Arial" w:cs="Arial"/>
          <w:sz w:val="22"/>
          <w:szCs w:val="22"/>
        </w:rPr>
        <w:t>Ja, vi ställer upp på dessa urvalskriterier”!</w:t>
      </w:r>
    </w:p>
    <w:p w14:paraId="16278BE1" w14:textId="77777777" w:rsidR="00CD1E23" w:rsidRDefault="00CD1E23" w:rsidP="00CD1E23">
      <w:pPr>
        <w:rPr>
          <w:rFonts w:ascii="Arial" w:hAnsi="Arial" w:cs="Arial"/>
          <w:sz w:val="22"/>
          <w:szCs w:val="22"/>
        </w:rPr>
      </w:pPr>
      <w:r w:rsidRPr="007A2E07">
        <w:rPr>
          <w:rFonts w:ascii="Arial" w:hAnsi="Arial" w:cs="Arial"/>
          <w:b/>
          <w:sz w:val="22"/>
          <w:szCs w:val="22"/>
        </w:rPr>
        <w:t>Ann Marie Begler</w:t>
      </w:r>
      <w:r w:rsidR="00E22D46">
        <w:rPr>
          <w:rFonts w:ascii="Arial" w:hAnsi="Arial" w:cs="Arial"/>
          <w:b/>
          <w:sz w:val="22"/>
          <w:szCs w:val="22"/>
        </w:rPr>
        <w:t xml:space="preserve">, </w:t>
      </w:r>
      <w:r w:rsidR="00E22D46" w:rsidRPr="00E22D46">
        <w:rPr>
          <w:rFonts w:ascii="Arial" w:hAnsi="Arial" w:cs="Arial"/>
          <w:sz w:val="22"/>
          <w:szCs w:val="22"/>
        </w:rPr>
        <w:t>Skolinspektionen,</w:t>
      </w:r>
      <w:r w:rsidR="00E22D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betonade </w:t>
      </w:r>
      <w:r w:rsidR="00BB7997">
        <w:rPr>
          <w:rFonts w:ascii="Arial" w:hAnsi="Arial" w:cs="Arial"/>
          <w:sz w:val="22"/>
          <w:szCs w:val="22"/>
        </w:rPr>
        <w:t xml:space="preserve">att man behöver gå djupt i en verksamhet för att förstå nuläget, </w:t>
      </w:r>
      <w:r>
        <w:rPr>
          <w:rFonts w:ascii="Arial" w:hAnsi="Arial" w:cs="Arial"/>
          <w:sz w:val="22"/>
          <w:szCs w:val="22"/>
        </w:rPr>
        <w:t xml:space="preserve">ett visst betygsresultat </w:t>
      </w:r>
      <w:r w:rsidR="00BB7997">
        <w:rPr>
          <w:rFonts w:ascii="Arial" w:hAnsi="Arial" w:cs="Arial"/>
          <w:sz w:val="22"/>
          <w:szCs w:val="22"/>
        </w:rPr>
        <w:t xml:space="preserve">ger </w:t>
      </w:r>
      <w:r>
        <w:rPr>
          <w:rFonts w:ascii="Arial" w:hAnsi="Arial" w:cs="Arial"/>
          <w:sz w:val="22"/>
          <w:szCs w:val="22"/>
        </w:rPr>
        <w:t xml:space="preserve">inte alltid ger rätt bild av det verkliga läget. </w:t>
      </w:r>
      <w:r w:rsidR="00BB7997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orskningsvärlden inom området är ganska liten och introvert, där samma forskare hänvisar till varandra. Ann Marie </w:t>
      </w:r>
      <w:r w:rsidR="00BB7997">
        <w:rPr>
          <w:rFonts w:ascii="Arial" w:hAnsi="Arial" w:cs="Arial"/>
          <w:sz w:val="22"/>
          <w:szCs w:val="22"/>
        </w:rPr>
        <w:t xml:space="preserve">höjer </w:t>
      </w:r>
      <w:r w:rsidR="00862B14">
        <w:rPr>
          <w:rFonts w:ascii="Arial" w:hAnsi="Arial" w:cs="Arial"/>
          <w:sz w:val="22"/>
          <w:szCs w:val="22"/>
        </w:rPr>
        <w:t>dock</w:t>
      </w:r>
      <w:r w:rsidR="00BB7997">
        <w:rPr>
          <w:rFonts w:ascii="Arial" w:hAnsi="Arial" w:cs="Arial"/>
          <w:sz w:val="22"/>
          <w:szCs w:val="22"/>
        </w:rPr>
        <w:t xml:space="preserve"> ett varningens finger</w:t>
      </w:r>
      <w:r>
        <w:rPr>
          <w:rFonts w:ascii="Arial" w:hAnsi="Arial" w:cs="Arial"/>
          <w:sz w:val="22"/>
          <w:szCs w:val="22"/>
        </w:rPr>
        <w:t xml:space="preserve"> </w:t>
      </w:r>
      <w:r w:rsidR="00BB7997">
        <w:rPr>
          <w:rFonts w:ascii="Arial" w:hAnsi="Arial" w:cs="Arial"/>
          <w:sz w:val="22"/>
          <w:szCs w:val="22"/>
        </w:rPr>
        <w:t>för ”ekonomi i balans”</w:t>
      </w:r>
      <w:r>
        <w:rPr>
          <w:rFonts w:ascii="Arial" w:hAnsi="Arial" w:cs="Arial"/>
          <w:sz w:val="22"/>
          <w:szCs w:val="22"/>
        </w:rPr>
        <w:t xml:space="preserve">. Talar vi </w:t>
      </w:r>
      <w:r w:rsidR="00862B14">
        <w:rPr>
          <w:rFonts w:ascii="Arial" w:hAnsi="Arial" w:cs="Arial"/>
          <w:sz w:val="22"/>
          <w:szCs w:val="22"/>
        </w:rPr>
        <w:t xml:space="preserve">exempelvis </w:t>
      </w:r>
      <w:r>
        <w:rPr>
          <w:rFonts w:ascii="Arial" w:hAnsi="Arial" w:cs="Arial"/>
          <w:sz w:val="22"/>
          <w:szCs w:val="22"/>
        </w:rPr>
        <w:t xml:space="preserve">om </w:t>
      </w:r>
      <w:r w:rsidR="00862B14">
        <w:rPr>
          <w:rFonts w:ascii="Arial" w:hAnsi="Arial" w:cs="Arial"/>
          <w:sz w:val="22"/>
          <w:szCs w:val="22"/>
        </w:rPr>
        <w:t>en hel koncern</w:t>
      </w:r>
      <w:r>
        <w:rPr>
          <w:rFonts w:ascii="Arial" w:hAnsi="Arial" w:cs="Arial"/>
          <w:sz w:val="22"/>
          <w:szCs w:val="22"/>
        </w:rPr>
        <w:t xml:space="preserve"> eller den enskilda skolan?</w:t>
      </w:r>
    </w:p>
    <w:p w14:paraId="062DF1EF" w14:textId="77777777" w:rsidR="00CD1E23" w:rsidRDefault="00CD1E23" w:rsidP="00CD1E23">
      <w:pPr>
        <w:rPr>
          <w:rFonts w:ascii="Arial" w:hAnsi="Arial" w:cs="Arial"/>
          <w:sz w:val="22"/>
          <w:szCs w:val="22"/>
        </w:rPr>
      </w:pPr>
    </w:p>
    <w:p w14:paraId="2BA72455" w14:textId="3DC01A8B" w:rsidR="00CD1E23" w:rsidRDefault="00E22D46" w:rsidP="00CD1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Matz Nilss</w:t>
      </w:r>
      <w:r w:rsidR="00CD1E23" w:rsidRPr="007A2E07">
        <w:rPr>
          <w:rFonts w:ascii="Arial" w:hAnsi="Arial" w:cs="Arial"/>
          <w:b/>
          <w:sz w:val="22"/>
          <w:szCs w:val="22"/>
        </w:rPr>
        <w:t>on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22D46">
        <w:rPr>
          <w:rFonts w:ascii="Arial" w:hAnsi="Arial" w:cs="Arial"/>
          <w:sz w:val="22"/>
          <w:szCs w:val="22"/>
        </w:rPr>
        <w:t>Sveriges Skolledarförbund,</w:t>
      </w:r>
      <w:r w:rsidR="00BB7997">
        <w:rPr>
          <w:rFonts w:ascii="Arial" w:hAnsi="Arial" w:cs="Arial"/>
          <w:sz w:val="22"/>
          <w:szCs w:val="22"/>
        </w:rPr>
        <w:t xml:space="preserve"> kopplade Ann-Marie Beglers</w:t>
      </w:r>
      <w:r w:rsidR="00CD1E23">
        <w:rPr>
          <w:rFonts w:ascii="Arial" w:hAnsi="Arial" w:cs="Arial"/>
          <w:sz w:val="22"/>
          <w:szCs w:val="22"/>
        </w:rPr>
        <w:t xml:space="preserve"> refle</w:t>
      </w:r>
      <w:r w:rsidR="00B73A22">
        <w:rPr>
          <w:rFonts w:ascii="Arial" w:hAnsi="Arial" w:cs="Arial"/>
          <w:sz w:val="22"/>
          <w:szCs w:val="22"/>
        </w:rPr>
        <w:t xml:space="preserve">ktion kring forskningsläget till </w:t>
      </w:r>
      <w:bookmarkStart w:id="0" w:name="_GoBack"/>
      <w:bookmarkEnd w:id="0"/>
      <w:r w:rsidR="00CD1E23">
        <w:rPr>
          <w:rFonts w:ascii="Arial" w:hAnsi="Arial" w:cs="Arial"/>
          <w:sz w:val="22"/>
          <w:szCs w:val="22"/>
        </w:rPr>
        <w:t>stöd för att betydligt mer resurser behövs till utbildningsvetenskaplig forskning.  Mats menar att det föreslagna måttet ”Kunskapsinhä</w:t>
      </w:r>
      <w:r w:rsidR="00BB7997">
        <w:rPr>
          <w:rFonts w:ascii="Arial" w:hAnsi="Arial" w:cs="Arial"/>
          <w:sz w:val="22"/>
          <w:szCs w:val="22"/>
        </w:rPr>
        <w:t xml:space="preserve">mtning” istället böra uttryckas </w:t>
      </w:r>
      <w:r w:rsidR="00CD1E23">
        <w:rPr>
          <w:rFonts w:ascii="Arial" w:hAnsi="Arial" w:cs="Arial"/>
          <w:sz w:val="22"/>
          <w:szCs w:val="22"/>
        </w:rPr>
        <w:t xml:space="preserve">som ”Kunskapsutveckling”, men också att de övriga tre måtten </w:t>
      </w:r>
      <w:r w:rsidR="00BB7997">
        <w:rPr>
          <w:rFonts w:ascii="Arial" w:hAnsi="Arial" w:cs="Arial"/>
          <w:sz w:val="22"/>
          <w:szCs w:val="22"/>
        </w:rPr>
        <w:t xml:space="preserve">som projektet pekar ut </w:t>
      </w:r>
      <w:r w:rsidR="00CD1E23">
        <w:rPr>
          <w:rFonts w:ascii="Arial" w:hAnsi="Arial" w:cs="Arial"/>
          <w:sz w:val="22"/>
          <w:szCs w:val="22"/>
        </w:rPr>
        <w:t xml:space="preserve">är bra. </w:t>
      </w:r>
      <w:r w:rsidR="00BB799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mrådet förbättringskunskap </w:t>
      </w:r>
      <w:r w:rsidR="00BB7997">
        <w:rPr>
          <w:rFonts w:ascii="Arial" w:hAnsi="Arial" w:cs="Arial"/>
          <w:sz w:val="22"/>
          <w:szCs w:val="22"/>
        </w:rPr>
        <w:t xml:space="preserve">saknas dessvärre </w:t>
      </w:r>
      <w:r w:rsidR="00CD1E23">
        <w:rPr>
          <w:rFonts w:ascii="Arial" w:hAnsi="Arial" w:cs="Arial"/>
          <w:sz w:val="22"/>
          <w:szCs w:val="22"/>
        </w:rPr>
        <w:t xml:space="preserve">till stor del i rektorers och lärares grundutbildningar. </w:t>
      </w:r>
      <w:r>
        <w:rPr>
          <w:rFonts w:ascii="Arial" w:hAnsi="Arial" w:cs="Arial"/>
          <w:sz w:val="22"/>
          <w:szCs w:val="22"/>
        </w:rPr>
        <w:t xml:space="preserve">Mats poängterade också </w:t>
      </w:r>
      <w:r w:rsidR="00CD1E23">
        <w:rPr>
          <w:rFonts w:ascii="Arial" w:hAnsi="Arial" w:cs="Arial"/>
          <w:sz w:val="22"/>
          <w:szCs w:val="22"/>
        </w:rPr>
        <w:t xml:space="preserve">behovet av rektor som pedagogisk ledare och </w:t>
      </w:r>
      <w:r>
        <w:rPr>
          <w:rFonts w:ascii="Arial" w:hAnsi="Arial" w:cs="Arial"/>
          <w:sz w:val="22"/>
          <w:szCs w:val="22"/>
        </w:rPr>
        <w:t xml:space="preserve">som </w:t>
      </w:r>
      <w:r w:rsidR="00CD1E23">
        <w:rPr>
          <w:rFonts w:ascii="Arial" w:hAnsi="Arial" w:cs="Arial"/>
          <w:sz w:val="22"/>
          <w:szCs w:val="22"/>
        </w:rPr>
        <w:t>ansvar</w:t>
      </w:r>
      <w:r>
        <w:rPr>
          <w:rFonts w:ascii="Arial" w:hAnsi="Arial" w:cs="Arial"/>
          <w:sz w:val="22"/>
          <w:szCs w:val="22"/>
        </w:rPr>
        <w:t>ig</w:t>
      </w:r>
      <w:r w:rsidR="00CD1E23">
        <w:rPr>
          <w:rFonts w:ascii="Arial" w:hAnsi="Arial" w:cs="Arial"/>
          <w:sz w:val="22"/>
          <w:szCs w:val="22"/>
        </w:rPr>
        <w:t xml:space="preserve"> för utveck</w:t>
      </w:r>
      <w:r>
        <w:rPr>
          <w:rFonts w:ascii="Arial" w:hAnsi="Arial" w:cs="Arial"/>
          <w:sz w:val="22"/>
          <w:szCs w:val="22"/>
        </w:rPr>
        <w:t>lingen inom området. Han betonade</w:t>
      </w:r>
      <w:r w:rsidR="00CD1E23">
        <w:rPr>
          <w:rFonts w:ascii="Arial" w:hAnsi="Arial" w:cs="Arial"/>
          <w:sz w:val="22"/>
          <w:szCs w:val="22"/>
        </w:rPr>
        <w:t xml:space="preserve"> att </w:t>
      </w:r>
      <w:r w:rsidR="00862B14">
        <w:rPr>
          <w:rFonts w:ascii="Arial" w:hAnsi="Arial" w:cs="Arial"/>
          <w:sz w:val="22"/>
          <w:szCs w:val="22"/>
        </w:rPr>
        <w:t>”</w:t>
      </w:r>
      <w:r w:rsidR="00CD1E23">
        <w:rPr>
          <w:rFonts w:ascii="Arial" w:hAnsi="Arial" w:cs="Arial"/>
          <w:sz w:val="22"/>
          <w:szCs w:val="22"/>
        </w:rPr>
        <w:t>en skola som utvecklar ett resultat från 0-50 är lika bra som en skola som utvecklar ett resultat från 50-100</w:t>
      </w:r>
      <w:r w:rsidR="00862B14">
        <w:rPr>
          <w:rFonts w:ascii="Arial" w:hAnsi="Arial" w:cs="Arial"/>
          <w:sz w:val="22"/>
          <w:szCs w:val="22"/>
        </w:rPr>
        <w:t>”</w:t>
      </w:r>
      <w:r w:rsidR="00CD1E23">
        <w:rPr>
          <w:rFonts w:ascii="Arial" w:hAnsi="Arial" w:cs="Arial"/>
          <w:sz w:val="22"/>
          <w:szCs w:val="22"/>
        </w:rPr>
        <w:t xml:space="preserve">, vilket då innebär att man behöver ta hänsyn </w:t>
      </w:r>
      <w:r>
        <w:rPr>
          <w:rFonts w:ascii="Arial" w:hAnsi="Arial" w:cs="Arial"/>
          <w:sz w:val="22"/>
          <w:szCs w:val="22"/>
        </w:rPr>
        <w:t xml:space="preserve">både </w:t>
      </w:r>
      <w:r w:rsidR="00CD1E23">
        <w:rPr>
          <w:rFonts w:ascii="Arial" w:hAnsi="Arial" w:cs="Arial"/>
          <w:sz w:val="22"/>
          <w:szCs w:val="22"/>
        </w:rPr>
        <w:t xml:space="preserve">till den enskilda skolans input och output. </w:t>
      </w:r>
    </w:p>
    <w:p w14:paraId="4629A7CC" w14:textId="77777777" w:rsidR="00CD1E23" w:rsidRDefault="00CD1E23" w:rsidP="00CD1E23">
      <w:pPr>
        <w:rPr>
          <w:rFonts w:ascii="Arial" w:hAnsi="Arial" w:cs="Arial"/>
          <w:sz w:val="22"/>
          <w:szCs w:val="22"/>
        </w:rPr>
      </w:pPr>
      <w:r w:rsidRPr="007A2E07">
        <w:rPr>
          <w:rFonts w:ascii="Arial" w:hAnsi="Arial" w:cs="Arial"/>
          <w:b/>
          <w:sz w:val="22"/>
          <w:szCs w:val="22"/>
        </w:rPr>
        <w:t>Cecilia Nykvist</w:t>
      </w:r>
      <w:r>
        <w:rPr>
          <w:rFonts w:ascii="Arial" w:hAnsi="Arial" w:cs="Arial"/>
          <w:sz w:val="22"/>
          <w:szCs w:val="22"/>
        </w:rPr>
        <w:t xml:space="preserve"> </w:t>
      </w:r>
      <w:r w:rsidR="00862B14">
        <w:rPr>
          <w:rFonts w:ascii="Arial" w:hAnsi="Arial" w:cs="Arial"/>
          <w:sz w:val="22"/>
          <w:szCs w:val="22"/>
        </w:rPr>
        <w:t xml:space="preserve">uttryckte </w:t>
      </w:r>
      <w:r>
        <w:rPr>
          <w:rFonts w:ascii="Arial" w:hAnsi="Arial" w:cs="Arial"/>
          <w:sz w:val="22"/>
          <w:szCs w:val="22"/>
        </w:rPr>
        <w:t xml:space="preserve">sitt stöd för projektet som hon ser som ett ”bra initiativ”. Cecilia gav </w:t>
      </w:r>
      <w:r w:rsidR="00862B14">
        <w:rPr>
          <w:rFonts w:ascii="Arial" w:hAnsi="Arial" w:cs="Arial"/>
          <w:sz w:val="22"/>
          <w:szCs w:val="22"/>
        </w:rPr>
        <w:t xml:space="preserve">vidare </w:t>
      </w:r>
      <w:r>
        <w:rPr>
          <w:rFonts w:ascii="Arial" w:hAnsi="Arial" w:cs="Arial"/>
          <w:sz w:val="22"/>
          <w:szCs w:val="22"/>
        </w:rPr>
        <w:t>stöd för betydelsen av att sprida det goda exemplet dvs. att lära av de bästa skolorna. Hon menar att många friskolor kommit en bra bit i sitt kvalitetsarbete</w:t>
      </w:r>
      <w:r w:rsidR="00862B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Cecilia </w:t>
      </w:r>
      <w:r w:rsidR="00E22D46">
        <w:rPr>
          <w:rFonts w:ascii="Arial" w:hAnsi="Arial" w:cs="Arial"/>
          <w:sz w:val="22"/>
          <w:szCs w:val="22"/>
        </w:rPr>
        <w:t xml:space="preserve">menar </w:t>
      </w:r>
      <w:r w:rsidR="00862B14">
        <w:rPr>
          <w:rFonts w:ascii="Arial" w:hAnsi="Arial" w:cs="Arial"/>
          <w:sz w:val="22"/>
          <w:szCs w:val="22"/>
        </w:rPr>
        <w:t xml:space="preserve">också </w:t>
      </w:r>
      <w:r>
        <w:rPr>
          <w:rFonts w:ascii="Arial" w:hAnsi="Arial" w:cs="Arial"/>
          <w:sz w:val="22"/>
          <w:szCs w:val="22"/>
        </w:rPr>
        <w:t>att skolan behöver lära mer av andra branscher, att utvecklingsmått efterfrågas och att vi skall fokusera mer på att förstärka det som är positivt i skolan.</w:t>
      </w:r>
    </w:p>
    <w:p w14:paraId="47170B8F" w14:textId="77777777" w:rsidR="00862B14" w:rsidRDefault="00CD1E23" w:rsidP="00CD1E23">
      <w:pPr>
        <w:rPr>
          <w:rFonts w:ascii="Arial" w:hAnsi="Arial" w:cs="Arial"/>
          <w:sz w:val="22"/>
          <w:szCs w:val="22"/>
        </w:rPr>
      </w:pPr>
      <w:r w:rsidRPr="007A2E07">
        <w:rPr>
          <w:rFonts w:ascii="Arial" w:hAnsi="Arial" w:cs="Arial"/>
          <w:b/>
          <w:sz w:val="22"/>
          <w:szCs w:val="22"/>
        </w:rPr>
        <w:t>Eva–Lis Sirén</w:t>
      </w:r>
      <w:r>
        <w:rPr>
          <w:rFonts w:ascii="Arial" w:hAnsi="Arial" w:cs="Arial"/>
          <w:sz w:val="22"/>
          <w:szCs w:val="22"/>
        </w:rPr>
        <w:t xml:space="preserve"> </w:t>
      </w:r>
      <w:r w:rsidR="00862B14">
        <w:rPr>
          <w:rFonts w:ascii="Arial" w:hAnsi="Arial" w:cs="Arial"/>
          <w:sz w:val="22"/>
          <w:szCs w:val="22"/>
        </w:rPr>
        <w:t>fastslog</w:t>
      </w:r>
      <w:r>
        <w:rPr>
          <w:rFonts w:ascii="Arial" w:hAnsi="Arial" w:cs="Arial"/>
          <w:sz w:val="22"/>
          <w:szCs w:val="22"/>
        </w:rPr>
        <w:t xml:space="preserve"> betydelsen av att SKL/SIQ </w:t>
      </w:r>
      <w:r w:rsidR="00862B14">
        <w:rPr>
          <w:rFonts w:ascii="Arial" w:hAnsi="Arial" w:cs="Arial"/>
          <w:sz w:val="22"/>
          <w:szCs w:val="22"/>
        </w:rPr>
        <w:t>i projekt</w:t>
      </w:r>
      <w:r>
        <w:rPr>
          <w:rFonts w:ascii="Arial" w:hAnsi="Arial" w:cs="Arial"/>
          <w:sz w:val="22"/>
          <w:szCs w:val="22"/>
        </w:rPr>
        <w:t>uppdraget tar ansvar för att sätt</w:t>
      </w:r>
      <w:r w:rsidR="00E22D4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ord på och formulera en bra skola vilket </w:t>
      </w:r>
      <w:r w:rsidR="00E22D46">
        <w:rPr>
          <w:rFonts w:ascii="Arial" w:hAnsi="Arial" w:cs="Arial"/>
          <w:sz w:val="22"/>
          <w:szCs w:val="22"/>
        </w:rPr>
        <w:t>kan få</w:t>
      </w:r>
      <w:r>
        <w:rPr>
          <w:rFonts w:ascii="Arial" w:hAnsi="Arial" w:cs="Arial"/>
          <w:sz w:val="22"/>
          <w:szCs w:val="22"/>
        </w:rPr>
        <w:t xml:space="preserve"> en enorm betydelse. </w:t>
      </w:r>
      <w:r w:rsidR="00862B1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 forskn</w:t>
      </w:r>
      <w:r w:rsidR="00862B14">
        <w:rPr>
          <w:rFonts w:ascii="Arial" w:hAnsi="Arial" w:cs="Arial"/>
          <w:sz w:val="22"/>
          <w:szCs w:val="22"/>
        </w:rPr>
        <w:t xml:space="preserve">ing behövs inom området men </w:t>
      </w:r>
      <w:r>
        <w:rPr>
          <w:rFonts w:ascii="Arial" w:hAnsi="Arial" w:cs="Arial"/>
          <w:sz w:val="22"/>
          <w:szCs w:val="22"/>
        </w:rPr>
        <w:t xml:space="preserve">i grunden handlar en bra skola </w:t>
      </w:r>
      <w:r w:rsidR="00862B14">
        <w:rPr>
          <w:rFonts w:ascii="Arial" w:hAnsi="Arial" w:cs="Arial"/>
          <w:sz w:val="22"/>
          <w:szCs w:val="22"/>
        </w:rPr>
        <w:t xml:space="preserve">enligt Eva-Lis </w:t>
      </w:r>
      <w:r>
        <w:rPr>
          <w:rFonts w:ascii="Arial" w:hAnsi="Arial" w:cs="Arial"/>
          <w:sz w:val="22"/>
          <w:szCs w:val="22"/>
        </w:rPr>
        <w:t xml:space="preserve">om välutbildade och kompetenta lärare. Det centrala gäller mötet elev/lärare och att man inom skolan drar åt samma håll. Motsatsen formulerade Eva-Lis som ”Vektorer som drar år olika håll blir en punkt”. </w:t>
      </w:r>
    </w:p>
    <w:p w14:paraId="5A234D9B" w14:textId="77777777" w:rsidR="00CD1E23" w:rsidRDefault="00CD1E23" w:rsidP="00CD1E23">
      <w:pPr>
        <w:rPr>
          <w:rFonts w:ascii="Arial" w:hAnsi="Arial" w:cs="Arial"/>
          <w:sz w:val="22"/>
          <w:szCs w:val="22"/>
        </w:rPr>
      </w:pPr>
      <w:r w:rsidRPr="007A2E07">
        <w:rPr>
          <w:rFonts w:ascii="Arial" w:hAnsi="Arial" w:cs="Arial"/>
          <w:b/>
          <w:sz w:val="22"/>
          <w:szCs w:val="22"/>
        </w:rPr>
        <w:t>Ann- Mari</w:t>
      </w:r>
      <w:r w:rsidR="00BB7997">
        <w:rPr>
          <w:rFonts w:ascii="Arial" w:hAnsi="Arial" w:cs="Arial"/>
          <w:b/>
          <w:sz w:val="22"/>
          <w:szCs w:val="22"/>
        </w:rPr>
        <w:t>e</w:t>
      </w:r>
      <w:r w:rsidRPr="007A2E07">
        <w:rPr>
          <w:rFonts w:ascii="Arial" w:hAnsi="Arial" w:cs="Arial"/>
          <w:b/>
          <w:sz w:val="22"/>
          <w:szCs w:val="22"/>
        </w:rPr>
        <w:t xml:space="preserve"> Begler</w:t>
      </w:r>
      <w:r>
        <w:rPr>
          <w:rFonts w:ascii="Arial" w:hAnsi="Arial" w:cs="Arial"/>
          <w:sz w:val="22"/>
          <w:szCs w:val="22"/>
        </w:rPr>
        <w:t xml:space="preserve"> kommenterade med att Fas 2 även behöver innehålla en fallucka dvs. som gör att vissa skolor som trots att de möter de formulerade kriterierna ändå inte tas med, ex då skolan kan ha brister i sin värdegrund som går emot demokratiska principer vilket </w:t>
      </w:r>
      <w:r w:rsidR="00E22D46">
        <w:rPr>
          <w:rFonts w:ascii="Arial" w:hAnsi="Arial" w:cs="Arial"/>
          <w:sz w:val="22"/>
          <w:szCs w:val="22"/>
        </w:rPr>
        <w:t xml:space="preserve">det </w:t>
      </w:r>
      <w:r>
        <w:rPr>
          <w:rFonts w:ascii="Arial" w:hAnsi="Arial" w:cs="Arial"/>
          <w:sz w:val="22"/>
          <w:szCs w:val="22"/>
        </w:rPr>
        <w:t xml:space="preserve">finns aktuella exempel på. </w:t>
      </w:r>
    </w:p>
    <w:p w14:paraId="28A4AB82" w14:textId="77777777" w:rsidR="00F279A6" w:rsidRDefault="00F279A6" w:rsidP="00CD1E23">
      <w:pPr>
        <w:rPr>
          <w:rFonts w:ascii="Arial" w:hAnsi="Arial" w:cs="Arial"/>
          <w:sz w:val="22"/>
          <w:szCs w:val="22"/>
        </w:rPr>
      </w:pPr>
    </w:p>
    <w:p w14:paraId="1C87E787" w14:textId="77777777" w:rsidR="00E22D46" w:rsidRDefault="00E22D46" w:rsidP="00CD1E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den efterföljande dialogen mellan åhörare och panel framkom synpunkter kring Synvändans betydelse och </w:t>
      </w:r>
      <w:r w:rsidR="002F1D3A">
        <w:rPr>
          <w:rFonts w:ascii="Arial" w:hAnsi="Arial" w:cs="Arial"/>
          <w:sz w:val="22"/>
          <w:szCs w:val="22"/>
        </w:rPr>
        <w:t xml:space="preserve">rekommendationer för dess </w:t>
      </w:r>
      <w:r>
        <w:rPr>
          <w:rFonts w:ascii="Arial" w:hAnsi="Arial" w:cs="Arial"/>
          <w:sz w:val="22"/>
          <w:szCs w:val="22"/>
        </w:rPr>
        <w:t xml:space="preserve">fortsättning.  </w:t>
      </w:r>
      <w:r w:rsidR="002F1D3A">
        <w:rPr>
          <w:rFonts w:ascii="Arial" w:hAnsi="Arial" w:cs="Arial"/>
          <w:sz w:val="22"/>
          <w:szCs w:val="22"/>
        </w:rPr>
        <w:t xml:space="preserve">Det rådde en stor samstämmighet kring att projektets faser och urvalskriterier som fångar olika intressentperspektiv leder åt rätt håll och att det uppfattas som viktigt. Grundsärskolan och Gymnasiet saknas i den pågående studien vilket bör kompletteras längre fram, betyg eller meritpoäng i målen behöver övervägas och man bör vidare studera hur de skolor som väljs ut i Fas 2 har satt sina mål utifrån sin input. </w:t>
      </w:r>
    </w:p>
    <w:p w14:paraId="24C9F000" w14:textId="77777777" w:rsidR="000F33C9" w:rsidRDefault="000F33C9"/>
    <w:sectPr w:rsidR="000F33C9" w:rsidSect="000F33C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3C4"/>
    <w:multiLevelType w:val="hybridMultilevel"/>
    <w:tmpl w:val="F70E714C"/>
    <w:lvl w:ilvl="0" w:tplc="E1CAB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CB01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0B27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34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FAAF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B6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A62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53ED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828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4D206E8"/>
    <w:multiLevelType w:val="hybridMultilevel"/>
    <w:tmpl w:val="C22A4F86"/>
    <w:lvl w:ilvl="0" w:tplc="496C0F5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23"/>
    <w:rsid w:val="000C0C18"/>
    <w:rsid w:val="000F33C9"/>
    <w:rsid w:val="00164B18"/>
    <w:rsid w:val="00165178"/>
    <w:rsid w:val="002251C3"/>
    <w:rsid w:val="00225FA4"/>
    <w:rsid w:val="002A1D54"/>
    <w:rsid w:val="002F1D3A"/>
    <w:rsid w:val="00475FEF"/>
    <w:rsid w:val="00482416"/>
    <w:rsid w:val="004F295D"/>
    <w:rsid w:val="00595CFE"/>
    <w:rsid w:val="006B41A1"/>
    <w:rsid w:val="006E2E94"/>
    <w:rsid w:val="007357A1"/>
    <w:rsid w:val="007A01FB"/>
    <w:rsid w:val="008458BD"/>
    <w:rsid w:val="00862B14"/>
    <w:rsid w:val="009C36F1"/>
    <w:rsid w:val="009F3078"/>
    <w:rsid w:val="00A00421"/>
    <w:rsid w:val="00A343B4"/>
    <w:rsid w:val="00A53DDE"/>
    <w:rsid w:val="00AC6C92"/>
    <w:rsid w:val="00B27079"/>
    <w:rsid w:val="00B73A22"/>
    <w:rsid w:val="00BB7997"/>
    <w:rsid w:val="00CD1E23"/>
    <w:rsid w:val="00CF64EC"/>
    <w:rsid w:val="00DE57A7"/>
    <w:rsid w:val="00E22D46"/>
    <w:rsid w:val="00E725C0"/>
    <w:rsid w:val="00EE3279"/>
    <w:rsid w:val="00F279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BA69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23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1E23"/>
    <w:pPr>
      <w:spacing w:after="0"/>
      <w:ind w:left="720"/>
      <w:contextualSpacing/>
    </w:pPr>
    <w:rPr>
      <w:rFonts w:ascii="Times" w:hAnsi="Times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23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1E23"/>
    <w:pPr>
      <w:spacing w:after="0"/>
      <w:ind w:left="720"/>
      <w:contextualSpacing/>
    </w:pPr>
    <w:rPr>
      <w:rFonts w:ascii="Times" w:hAnsi="Times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809</Words>
  <Characters>4288</Characters>
  <Application>Microsoft Macintosh Word</Application>
  <DocSecurity>0</DocSecurity>
  <Lines>35</Lines>
  <Paragraphs>10</Paragraphs>
  <ScaleCrop>false</ScaleCrop>
  <Company>SIQ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Wester</dc:creator>
  <cp:keywords/>
  <dc:description/>
  <cp:lastModifiedBy>Michael Wester</cp:lastModifiedBy>
  <cp:revision>6</cp:revision>
  <dcterms:created xsi:type="dcterms:W3CDTF">2012-07-09T08:37:00Z</dcterms:created>
  <dcterms:modified xsi:type="dcterms:W3CDTF">2012-07-10T05:56:00Z</dcterms:modified>
</cp:coreProperties>
</file>