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23301" w14:textId="77777777" w:rsidR="009612A2" w:rsidRDefault="009612A2" w:rsidP="009612A2">
      <w:pPr>
        <w:pStyle w:val="BrdGrdstensbolaget"/>
      </w:pPr>
      <w:r>
        <w:t>2017-12-18</w:t>
      </w:r>
    </w:p>
    <w:p w14:paraId="0B5BAD45" w14:textId="77777777" w:rsidR="009612A2" w:rsidRDefault="009612A2" w:rsidP="009612A2">
      <w:pPr>
        <w:pStyle w:val="BrdGrdstensbolaget"/>
      </w:pPr>
    </w:p>
    <w:p w14:paraId="5712E5F0" w14:textId="77777777" w:rsidR="009612A2" w:rsidRPr="009612A2" w:rsidRDefault="009612A2" w:rsidP="009612A2">
      <w:pPr>
        <w:pStyle w:val="BrdGrdstensbolaget"/>
        <w:rPr>
          <w:sz w:val="48"/>
          <w:szCs w:val="48"/>
        </w:rPr>
      </w:pPr>
      <w:r w:rsidRPr="009612A2">
        <w:rPr>
          <w:sz w:val="48"/>
          <w:szCs w:val="48"/>
        </w:rPr>
        <w:t>Hospice i Gårdsten? Internationella arkitektstudenter tar fram förslag.</w:t>
      </w:r>
    </w:p>
    <w:p w14:paraId="0B0C1908" w14:textId="77777777" w:rsidR="009612A2" w:rsidRDefault="009612A2" w:rsidP="009612A2">
      <w:pPr>
        <w:pStyle w:val="BrdGrdstensbolaget"/>
        <w:spacing w:line="360" w:lineRule="auto"/>
      </w:pPr>
    </w:p>
    <w:p w14:paraId="6A291082" w14:textId="77777777" w:rsidR="009612A2" w:rsidRDefault="009612A2" w:rsidP="009612A2">
      <w:pPr>
        <w:pStyle w:val="BrdGrdstensbolaget"/>
        <w:spacing w:line="360" w:lineRule="auto"/>
      </w:pPr>
      <w:bookmarkStart w:id="0" w:name="_GoBack"/>
      <w:bookmarkEnd w:id="0"/>
      <w:r>
        <w:t>Gårdsten har under 20 år utvecklats från ett av Sveriges mest utsatta områden till en levande stadsdel med fungerade näringsliv, föreningsliv och service. Och nu riktar Gårdstensbostäder blickarna mot livets slutskede, 20 arkitekturstudenter från Chalmers har tagit fram förslag på hur ett hospice i Gårdsten kan se ut. Bilder och inbjudan till utställningen finns i releasen. Läs mer!</w:t>
      </w:r>
    </w:p>
    <w:p w14:paraId="446B4BCE" w14:textId="77777777" w:rsidR="009612A2" w:rsidRDefault="009612A2" w:rsidP="009612A2">
      <w:pPr>
        <w:pStyle w:val="BrdGrdstensbolaget"/>
        <w:spacing w:line="360" w:lineRule="auto"/>
      </w:pPr>
      <w:r>
        <w:t>/Brödtext i releasen/</w:t>
      </w:r>
    </w:p>
    <w:p w14:paraId="6347EBFC" w14:textId="77777777" w:rsidR="009612A2" w:rsidRDefault="009612A2" w:rsidP="009612A2">
      <w:pPr>
        <w:pStyle w:val="BrdGrdstensbolaget"/>
        <w:spacing w:line="360" w:lineRule="auto"/>
      </w:pPr>
      <w:r>
        <w:t xml:space="preserve">Gårdsten har under 20 år utvecklats från ett av Sveriges mest utsatta områden till en levande stadsdel med fungerade näringsliv, föreningsliv och service. Och nu riktar Gårdstensbostäder blickarna mot livets slutskede, 20 arkitekturstudenter från Chalmers har tagit fram förslag på hur ett hospice i Gårdsten kan se ut. </w:t>
      </w:r>
    </w:p>
    <w:p w14:paraId="59350DB1" w14:textId="77777777" w:rsidR="009612A2" w:rsidRDefault="009612A2" w:rsidP="009612A2">
      <w:pPr>
        <w:pStyle w:val="BrdGrdstensbolaget"/>
        <w:spacing w:line="360" w:lineRule="auto"/>
      </w:pPr>
      <w:r>
        <w:t>Göteborg har idag brist på hospice – vårdenheter där man bedriver palliativ vård, lindrande vård i livets slutskede. På grund av hospicets speciella verksamhet är det extra viktigt att miljön är värdig och välkomnande för både vårdtagare och anhöriga.</w:t>
      </w:r>
    </w:p>
    <w:p w14:paraId="635B35C3" w14:textId="77777777" w:rsidR="009612A2" w:rsidRDefault="009612A2" w:rsidP="009612A2">
      <w:pPr>
        <w:pStyle w:val="BrdGrdstensbolaget"/>
        <w:spacing w:line="360" w:lineRule="auto"/>
      </w:pPr>
      <w:r>
        <w:t>Ett hospice i Gårdsten ger vårdmöjligheter på nära håll, men också nya arbetstillfällen; först under byggtiden och sedan i själva verksamheten. Eftersom Gårdsten är en mångkulturell stadsdel, ligger det i uppdraget till studenterna att hospicet ska vara mångkulturellt. Den tomt man utgått från ligger i anslutning till bostadsområdet Kryddhyllan 2.</w:t>
      </w:r>
    </w:p>
    <w:p w14:paraId="3D2A5A59" w14:textId="77777777" w:rsidR="009612A2" w:rsidRDefault="009612A2" w:rsidP="009612A2">
      <w:pPr>
        <w:pStyle w:val="BrdGrdstensbolaget"/>
        <w:spacing w:line="360" w:lineRule="auto"/>
        <w:rPr>
          <w:b/>
        </w:rPr>
      </w:pPr>
    </w:p>
    <w:p w14:paraId="1CD8E060" w14:textId="77777777" w:rsidR="009612A2" w:rsidRPr="009612A2" w:rsidRDefault="009612A2" w:rsidP="009612A2">
      <w:pPr>
        <w:pStyle w:val="BrdGrdstensbolaget"/>
        <w:spacing w:line="360" w:lineRule="auto"/>
        <w:rPr>
          <w:b/>
        </w:rPr>
      </w:pPr>
      <w:r w:rsidRPr="009612A2">
        <w:rPr>
          <w:b/>
        </w:rPr>
        <w:t>Ett internationellt studentlag.</w:t>
      </w:r>
    </w:p>
    <w:p w14:paraId="472486C3" w14:textId="77777777" w:rsidR="009612A2" w:rsidRDefault="009612A2" w:rsidP="009612A2">
      <w:pPr>
        <w:pStyle w:val="BrdGrdstensbolaget"/>
        <w:spacing w:line="360" w:lineRule="auto"/>
      </w:pPr>
      <w:r>
        <w:t xml:space="preserve">På Chalmers Arkitektur och samhällsbyggnadstekniska institution har 20 studenter på det internationella </w:t>
      </w:r>
      <w:proofErr w:type="spellStart"/>
      <w:r>
        <w:t>masterprogrammet</w:t>
      </w:r>
      <w:proofErr w:type="spellEnd"/>
      <w:r>
        <w:t xml:space="preserve"> arbetat med projektet. De arbetar i 12 grupper som tar fram var sitt förslag.</w:t>
      </w:r>
    </w:p>
    <w:p w14:paraId="5F52B00B" w14:textId="77777777" w:rsidR="009612A2" w:rsidRDefault="009612A2" w:rsidP="009612A2">
      <w:pPr>
        <w:pStyle w:val="BrdGrdstensbolaget"/>
        <w:numPr>
          <w:ilvl w:val="0"/>
          <w:numId w:val="1"/>
        </w:numPr>
        <w:spacing w:line="360" w:lineRule="auto"/>
      </w:pPr>
      <w:r>
        <w:t>Förutom Sverige så har vi studenter från Spanien, Island och Finland, berättar Inga Malmqvist som är biträdande professor på institutionen.</w:t>
      </w:r>
    </w:p>
    <w:p w14:paraId="02388199" w14:textId="77777777" w:rsidR="009612A2" w:rsidRDefault="009612A2" w:rsidP="009612A2">
      <w:pPr>
        <w:pStyle w:val="BrdGrdstensbolaget"/>
        <w:spacing w:line="360" w:lineRule="auto"/>
      </w:pPr>
      <w:r>
        <w:lastRenderedPageBreak/>
        <w:t xml:space="preserve">Ett exempel är gruppen David Fjällström (Sverige) och Paula </w:t>
      </w:r>
      <w:proofErr w:type="spellStart"/>
      <w:r>
        <w:t>Ahn</w:t>
      </w:r>
      <w:proofErr w:type="spellEnd"/>
      <w:r>
        <w:t xml:space="preserve"> (Spanien). De har i sitt förslag utgått ifrån att hospice ska vara en del av samhället Gårdsten och inte en isolerad företeelse.</w:t>
      </w:r>
    </w:p>
    <w:p w14:paraId="4CD077C3" w14:textId="77777777" w:rsidR="009612A2" w:rsidRDefault="009612A2" w:rsidP="009612A2">
      <w:pPr>
        <w:pStyle w:val="BrdGrdstensbolaget"/>
        <w:numPr>
          <w:ilvl w:val="0"/>
          <w:numId w:val="1"/>
        </w:numPr>
        <w:spacing w:line="360" w:lineRule="auto"/>
      </w:pPr>
      <w:r>
        <w:t>Vi vill också skapa en hemkänsla. Anhöriga ska kunna komma på besök utan att de upplever en känsla av institution, berättar David och Paula.</w:t>
      </w:r>
    </w:p>
    <w:p w14:paraId="748F61FC" w14:textId="77777777" w:rsidR="009612A2" w:rsidRDefault="009612A2" w:rsidP="009612A2">
      <w:pPr>
        <w:pStyle w:val="BrdGrdstensbolaget"/>
        <w:numPr>
          <w:ilvl w:val="0"/>
          <w:numId w:val="1"/>
        </w:numPr>
        <w:spacing w:line="360" w:lineRule="auto"/>
      </w:pPr>
      <w:r>
        <w:t>Det har varit mycket intressant att följa studenternas arbete på Chalmers, säger Michael Pirosanto, VD på Gårdstensbostäder.</w:t>
      </w:r>
    </w:p>
    <w:p w14:paraId="3BAEF1D7" w14:textId="77777777" w:rsidR="009612A2" w:rsidRDefault="009612A2" w:rsidP="009612A2">
      <w:pPr>
        <w:pStyle w:val="BrdGrdstensbolaget"/>
        <w:spacing w:line="360" w:lineRule="auto"/>
        <w:rPr>
          <w:b/>
        </w:rPr>
      </w:pPr>
    </w:p>
    <w:p w14:paraId="41809128" w14:textId="77777777" w:rsidR="009612A2" w:rsidRPr="009612A2" w:rsidRDefault="009612A2" w:rsidP="009612A2">
      <w:pPr>
        <w:pStyle w:val="BrdGrdstensbolaget"/>
        <w:spacing w:line="360" w:lineRule="auto"/>
        <w:rPr>
          <w:b/>
        </w:rPr>
      </w:pPr>
      <w:r w:rsidRPr="009612A2">
        <w:rPr>
          <w:b/>
        </w:rPr>
        <w:t>Göteborg behöver fler hospice.</w:t>
      </w:r>
    </w:p>
    <w:p w14:paraId="7C4D9361" w14:textId="77777777" w:rsidR="009612A2" w:rsidRDefault="009612A2" w:rsidP="009612A2">
      <w:pPr>
        <w:pStyle w:val="BrdGrdstensbolaget"/>
        <w:spacing w:line="360" w:lineRule="auto"/>
      </w:pPr>
      <w:r>
        <w:t>I januari är det dags för studenterna att redovisa sina förslag.</w:t>
      </w:r>
    </w:p>
    <w:p w14:paraId="471BE700" w14:textId="77777777" w:rsidR="009612A2" w:rsidRDefault="009612A2" w:rsidP="009612A2">
      <w:pPr>
        <w:pStyle w:val="BrdGrdstensbolaget"/>
        <w:numPr>
          <w:ilvl w:val="0"/>
          <w:numId w:val="1"/>
        </w:numPr>
        <w:spacing w:line="360" w:lineRule="auto"/>
      </w:pPr>
      <w:r>
        <w:t xml:space="preserve">Jag tycker att flera av förslagen är riktigt bra. Vi hoppas att Gårdstensbostäder, </w:t>
      </w:r>
      <w:proofErr w:type="spellStart"/>
      <w:r>
        <w:t>Framtidenkoncernen</w:t>
      </w:r>
      <w:proofErr w:type="spellEnd"/>
      <w:r>
        <w:t xml:space="preserve"> och Göteborgs Stad ska använda förslagen som ett planeringsunderlag för framtida hospice, säger Inga Malmqvist.</w:t>
      </w:r>
    </w:p>
    <w:p w14:paraId="1479C118" w14:textId="77777777" w:rsidR="009612A2" w:rsidRDefault="009612A2" w:rsidP="009612A2">
      <w:pPr>
        <w:pStyle w:val="BrdGrdstensbolaget"/>
        <w:spacing w:line="360" w:lineRule="auto"/>
      </w:pPr>
      <w:r>
        <w:t>Det finns ännu inget beslut om att bygga ett hospice i Gårdsten. Genom studenternas arbete riktas uppmärksamhet mot det faktum att Göteborg behöver fler hospice. Och då är Gårdsten en lämplig plats.</w:t>
      </w:r>
    </w:p>
    <w:p w14:paraId="1DF1843F" w14:textId="77777777" w:rsidR="009612A2" w:rsidRDefault="009612A2" w:rsidP="009612A2">
      <w:pPr>
        <w:pStyle w:val="BrdGrdstensbolaget"/>
        <w:spacing w:line="360" w:lineRule="auto"/>
      </w:pPr>
    </w:p>
    <w:p w14:paraId="556B2626" w14:textId="77777777" w:rsidR="009612A2" w:rsidRPr="009612A2" w:rsidRDefault="009612A2" w:rsidP="009612A2">
      <w:pPr>
        <w:pStyle w:val="BrdGrdstensbolaget"/>
        <w:spacing w:line="360" w:lineRule="auto"/>
        <w:rPr>
          <w:b/>
        </w:rPr>
      </w:pPr>
      <w:r w:rsidRPr="009612A2">
        <w:rPr>
          <w:b/>
        </w:rPr>
        <w:t>Välkommen till utställningen!</w:t>
      </w:r>
    </w:p>
    <w:p w14:paraId="0AA361AA" w14:textId="77777777" w:rsidR="009612A2" w:rsidRDefault="009612A2" w:rsidP="009612A2">
      <w:pPr>
        <w:pStyle w:val="BrdGrdstensbolaget"/>
        <w:spacing w:line="360" w:lineRule="auto"/>
      </w:pPr>
      <w:r>
        <w:t xml:space="preserve">Studenternas 12 förslag ställs ut den 10:e januari kl. 12.00 Idéum i Gårdsten. Detta i samband med Robert Dicksons stiftelses invigning av sina tre nya hus som byggts vid </w:t>
      </w:r>
      <w:proofErr w:type="spellStart"/>
      <w:r>
        <w:t>Kaneltorget</w:t>
      </w:r>
      <w:proofErr w:type="spellEnd"/>
      <w:r>
        <w:t xml:space="preserve"> i Gårdsten. Vill du komma, anmäl dig till Gårdstensbostäder epost: </w:t>
      </w:r>
      <w:proofErr w:type="spellStart"/>
      <w:proofErr w:type="gramStart"/>
      <w:r>
        <w:t>karin.buro</w:t>
      </w:r>
      <w:proofErr w:type="spellEnd"/>
      <w:proofErr w:type="gramEnd"/>
      <w:r>
        <w:t xml:space="preserve">(at)gardstensbostader.se.  </w:t>
      </w:r>
    </w:p>
    <w:p w14:paraId="38E672C7" w14:textId="77777777" w:rsidR="009612A2" w:rsidRDefault="009612A2" w:rsidP="009612A2">
      <w:pPr>
        <w:pStyle w:val="BrdGrdstensbolaget"/>
        <w:spacing w:line="360" w:lineRule="auto"/>
      </w:pPr>
      <w:r>
        <w:t>Förslagen ställs därefter ut i Boutställningen i Gårdstens Centrum från och med den 17:e januari. Boutställningen är öppen för alla varje onsdag kl. 16.30-18.00.</w:t>
      </w:r>
    </w:p>
    <w:p w14:paraId="7BCE02B9" w14:textId="77777777" w:rsidR="009612A2" w:rsidRDefault="009612A2" w:rsidP="009612A2">
      <w:pPr>
        <w:pStyle w:val="BrdGrdstensbolaget"/>
        <w:spacing w:line="360" w:lineRule="auto"/>
      </w:pPr>
    </w:p>
    <w:p w14:paraId="294B6985" w14:textId="77777777" w:rsidR="009612A2" w:rsidRPr="009612A2" w:rsidRDefault="009612A2" w:rsidP="009612A2">
      <w:pPr>
        <w:pStyle w:val="BrdGrdstensbolaget"/>
        <w:spacing w:line="360" w:lineRule="auto"/>
        <w:rPr>
          <w:i/>
        </w:rPr>
      </w:pPr>
      <w:r w:rsidRPr="009612A2">
        <w:rPr>
          <w:i/>
        </w:rPr>
        <w:t xml:space="preserve">Bildtext: </w:t>
      </w:r>
      <w:r w:rsidRPr="009612A2">
        <w:rPr>
          <w:i/>
        </w:rPr>
        <w:t xml:space="preserve">David Fjällström och Paula </w:t>
      </w:r>
      <w:proofErr w:type="spellStart"/>
      <w:r w:rsidRPr="009612A2">
        <w:rPr>
          <w:i/>
        </w:rPr>
        <w:t>Ahn</w:t>
      </w:r>
      <w:proofErr w:type="spellEnd"/>
      <w:r w:rsidRPr="009612A2">
        <w:rPr>
          <w:i/>
        </w:rPr>
        <w:t xml:space="preserve"> utformar ett hospice som är cirka 2 000 kvadratmeter och som till största delen ska uppföras i trä.</w:t>
      </w:r>
    </w:p>
    <w:sectPr w:rsidR="009612A2" w:rsidRPr="009612A2" w:rsidSect="009612A2">
      <w:headerReference w:type="default" r:id="rId8"/>
      <w:pgSz w:w="11906" w:h="16838"/>
      <w:pgMar w:top="2552" w:right="1418" w:bottom="1418" w:left="1418" w:header="709" w:footer="4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1926" w14:textId="77777777" w:rsidR="009612A2" w:rsidRDefault="009612A2" w:rsidP="00CA07B2">
      <w:r>
        <w:separator/>
      </w:r>
    </w:p>
  </w:endnote>
  <w:endnote w:type="continuationSeparator" w:id="0">
    <w:p w14:paraId="262F2F3E" w14:textId="77777777" w:rsidR="009612A2" w:rsidRDefault="009612A2" w:rsidP="00CA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yriad Roman">
    <w:altName w:val="Leelawadee UI"/>
    <w:charset w:val="00"/>
    <w:family w:val="auto"/>
    <w:pitch w:val="variable"/>
    <w:sig w:usb0="03000000" w:usb1="00000000" w:usb2="00000000" w:usb3="00000000" w:csb0="00000001" w:csb1="00000000"/>
  </w:font>
  <w:font w:name="DIN-Bold">
    <w:altName w:val="Calibri"/>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ercedes Serial Bold">
    <w:altName w:val="Times New Roman"/>
    <w:charset w:val="00"/>
    <w:family w:val="auto"/>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C0733" w14:textId="77777777" w:rsidR="009612A2" w:rsidRDefault="009612A2" w:rsidP="00CA07B2">
      <w:r>
        <w:separator/>
      </w:r>
    </w:p>
  </w:footnote>
  <w:footnote w:type="continuationSeparator" w:id="0">
    <w:p w14:paraId="0AE4A93B" w14:textId="77777777" w:rsidR="009612A2" w:rsidRDefault="009612A2" w:rsidP="00CA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CD0B" w14:textId="77777777" w:rsidR="00CA07B2" w:rsidRDefault="00DB751B" w:rsidP="00CA07B2">
    <w:pPr>
      <w:pStyle w:val="Sidhuvud"/>
      <w:ind w:left="-709"/>
    </w:pPr>
    <w:r>
      <w:rPr>
        <w:noProof/>
        <w:lang w:eastAsia="sv-SE"/>
      </w:rPr>
      <w:drawing>
        <wp:inline distT="0" distB="0" distL="0" distR="0" wp14:anchorId="063B1D7C" wp14:editId="24E6DEA3">
          <wp:extent cx="3657600" cy="859155"/>
          <wp:effectExtent l="0" t="0" r="0" b="0"/>
          <wp:docPr id="12" name="Bildobjekt 12" descr="Plenty More:Gårdstensbostäder:17-0613 Riktlinjer jubileumslogotyp:Brevmall:Brev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nty More:Gårdstensbostäder:17-0613 Riktlinjer jubileumslogotyp:Brevmall:Brevmall.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5381"/>
                  <a:stretch/>
                </pic:blipFill>
                <pic:spPr bwMode="auto">
                  <a:xfrm>
                    <a:off x="0" y="0"/>
                    <a:ext cx="3659222" cy="85953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CB4"/>
    <w:multiLevelType w:val="hybridMultilevel"/>
    <w:tmpl w:val="6CE29F5A"/>
    <w:lvl w:ilvl="0" w:tplc="8CAE707A">
      <w:start w:val="2017"/>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A2"/>
    <w:rsid w:val="00137C06"/>
    <w:rsid w:val="001817B0"/>
    <w:rsid w:val="003474FD"/>
    <w:rsid w:val="005545C3"/>
    <w:rsid w:val="005C1A05"/>
    <w:rsid w:val="00661AC7"/>
    <w:rsid w:val="00712CF0"/>
    <w:rsid w:val="00727E9E"/>
    <w:rsid w:val="0094072C"/>
    <w:rsid w:val="009612A2"/>
    <w:rsid w:val="00CA07B2"/>
    <w:rsid w:val="00DB751B"/>
    <w:rsid w:val="00DE56F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F7DCB8"/>
  <w15:docId w15:val="{3D2523A7-738E-493B-A991-FA7A2336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74FD"/>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3474FD"/>
  </w:style>
  <w:style w:type="paragraph" w:customStyle="1" w:styleId="BrdGrdstensbolaget">
    <w:name w:val="Bröd Gårdstensbolaget"/>
    <w:basedOn w:val="Normal"/>
    <w:qFormat/>
    <w:rsid w:val="00137C06"/>
    <w:rPr>
      <w:rFonts w:ascii="Arial" w:eastAsia="Cambria" w:hAnsi="Arial" w:cs="Times New Roman"/>
      <w:color w:val="192024"/>
      <w:szCs w:val="24"/>
    </w:rPr>
  </w:style>
  <w:style w:type="paragraph" w:customStyle="1" w:styleId="RubrikMyriad">
    <w:name w:val="Rubrik Myriad"/>
    <w:qFormat/>
    <w:rsid w:val="0094072C"/>
    <w:rPr>
      <w:rFonts w:ascii="Myriad Roman" w:eastAsia="Cambria" w:hAnsi="Myriad Roman" w:cs="Times New Roman"/>
      <w:sz w:val="28"/>
      <w:szCs w:val="24"/>
    </w:rPr>
  </w:style>
  <w:style w:type="paragraph" w:styleId="Sidhuvud">
    <w:name w:val="header"/>
    <w:basedOn w:val="Normal"/>
    <w:link w:val="SidhuvudChar"/>
    <w:uiPriority w:val="99"/>
    <w:unhideWhenUsed/>
    <w:rsid w:val="00CA07B2"/>
    <w:pPr>
      <w:tabs>
        <w:tab w:val="center" w:pos="4536"/>
        <w:tab w:val="right" w:pos="9072"/>
      </w:tabs>
    </w:pPr>
  </w:style>
  <w:style w:type="character" w:customStyle="1" w:styleId="SidhuvudChar">
    <w:name w:val="Sidhuvud Char"/>
    <w:basedOn w:val="Standardstycketeckensnitt"/>
    <w:link w:val="Sidhuvud"/>
    <w:uiPriority w:val="99"/>
    <w:rsid w:val="00CA07B2"/>
    <w:rPr>
      <w:sz w:val="24"/>
    </w:rPr>
  </w:style>
  <w:style w:type="paragraph" w:styleId="Sidfot">
    <w:name w:val="footer"/>
    <w:basedOn w:val="Normal"/>
    <w:link w:val="SidfotChar"/>
    <w:uiPriority w:val="99"/>
    <w:unhideWhenUsed/>
    <w:rsid w:val="001817B0"/>
    <w:pPr>
      <w:tabs>
        <w:tab w:val="center" w:pos="4536"/>
        <w:tab w:val="right" w:pos="9072"/>
      </w:tabs>
      <w:spacing w:line="210" w:lineRule="exact"/>
      <w:jc w:val="center"/>
    </w:pPr>
    <w:rPr>
      <w:rFonts w:ascii="DIN-Bold" w:hAnsi="DIN-Bold"/>
      <w:color w:val="636463"/>
      <w:sz w:val="16"/>
    </w:rPr>
  </w:style>
  <w:style w:type="character" w:customStyle="1" w:styleId="SidfotChar">
    <w:name w:val="Sidfot Char"/>
    <w:basedOn w:val="Standardstycketeckensnitt"/>
    <w:link w:val="Sidfot"/>
    <w:uiPriority w:val="99"/>
    <w:rsid w:val="001817B0"/>
    <w:rPr>
      <w:rFonts w:ascii="DIN-Bold" w:hAnsi="DIN-Bold"/>
      <w:color w:val="636463"/>
      <w:sz w:val="16"/>
    </w:rPr>
  </w:style>
  <w:style w:type="paragraph" w:styleId="Ballongtext">
    <w:name w:val="Balloon Text"/>
    <w:basedOn w:val="Normal"/>
    <w:link w:val="BallongtextChar"/>
    <w:uiPriority w:val="99"/>
    <w:semiHidden/>
    <w:unhideWhenUsed/>
    <w:rsid w:val="00CA07B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A07B2"/>
    <w:rPr>
      <w:rFonts w:ascii="Lucida Grande" w:hAnsi="Lucida Grande" w:cs="Lucida Grande"/>
      <w:sz w:val="18"/>
      <w:szCs w:val="18"/>
    </w:rPr>
  </w:style>
  <w:style w:type="paragraph" w:customStyle="1" w:styleId="RubrikGrdstensbostder">
    <w:name w:val="Rubrik Gårdstensbostäder"/>
    <w:qFormat/>
    <w:rsid w:val="001817B0"/>
    <w:pPr>
      <w:spacing w:after="60"/>
      <w:contextualSpacing/>
    </w:pPr>
    <w:rPr>
      <w:rFonts w:ascii="Mercedes Serial Bold" w:eastAsia="Cambria" w:hAnsi="Mercedes Serial Bold" w:cs="Times New Roman"/>
      <w:color w:val="192024"/>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mallar\1b%20Jubil_Nytt%20dokument%20m%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69AB-3BB5-4539-8854-873B1248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 Jubil_Nytt dokument m logo.dotx</Template>
  <TotalTime>6</TotalTime>
  <Pages>2</Pages>
  <Words>536</Words>
  <Characters>2844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Tuvemark &amp; Kron</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Caspersson</dc:creator>
  <cp:keywords/>
  <dc:description/>
  <cp:lastModifiedBy>Anki Caspersson</cp:lastModifiedBy>
  <cp:revision>1</cp:revision>
  <dcterms:created xsi:type="dcterms:W3CDTF">2017-12-18T13:31:00Z</dcterms:created>
  <dcterms:modified xsi:type="dcterms:W3CDTF">2017-12-18T13:37:00Z</dcterms:modified>
</cp:coreProperties>
</file>