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2D1F" w14:textId="77777777" w:rsidR="009A50E8" w:rsidRDefault="009A50E8" w:rsidP="00543843">
      <w:pPr>
        <w:pStyle w:val="Ingetavstnd"/>
        <w:rPr>
          <w:lang w:eastAsia="ja-JP"/>
        </w:rPr>
      </w:pPr>
      <w:r>
        <w:rPr>
          <w:lang w:eastAsia="ja-JP"/>
        </w:rPr>
        <w:t xml:space="preserve">Pressmeddelande </w:t>
      </w:r>
    </w:p>
    <w:p w14:paraId="5007566B" w14:textId="40FABD02" w:rsidR="00543843" w:rsidRDefault="002C580C" w:rsidP="00543843">
      <w:pPr>
        <w:pStyle w:val="Ingetavstnd"/>
        <w:rPr>
          <w:lang w:eastAsia="ja-JP"/>
        </w:rPr>
      </w:pPr>
      <w:r>
        <w:rPr>
          <w:lang w:eastAsia="ja-JP"/>
        </w:rPr>
        <w:t>Vimmerby 2015-10-16</w:t>
      </w:r>
    </w:p>
    <w:p w14:paraId="2885D56D" w14:textId="77777777" w:rsidR="00E44715" w:rsidRDefault="00E44715" w:rsidP="00543843">
      <w:pPr>
        <w:pStyle w:val="Ingetavstnd"/>
        <w:rPr>
          <w:rFonts w:ascii="Calibri" w:hAnsi="Calibri" w:cs="Calibri" w:hint="eastAsia"/>
          <w:sz w:val="30"/>
          <w:szCs w:val="30"/>
          <w:lang w:eastAsia="ja-JP"/>
        </w:rPr>
      </w:pPr>
    </w:p>
    <w:p w14:paraId="2A8B51DD" w14:textId="004D9788" w:rsidR="00E4740D" w:rsidRPr="00E4740D" w:rsidRDefault="00E4740D" w:rsidP="00E4740D">
      <w:pPr>
        <w:rPr>
          <w:b/>
          <w:bCs/>
          <w:sz w:val="36"/>
          <w:szCs w:val="36"/>
          <w:lang w:eastAsia="ja-JP"/>
        </w:rPr>
      </w:pPr>
      <w:r>
        <w:rPr>
          <w:b/>
          <w:bCs/>
          <w:sz w:val="36"/>
          <w:szCs w:val="36"/>
          <w:lang w:eastAsia="ja-JP"/>
        </w:rPr>
        <w:t>Rasta Group och Åb</w:t>
      </w:r>
      <w:r w:rsidRPr="00E4740D">
        <w:rPr>
          <w:b/>
          <w:bCs/>
          <w:sz w:val="36"/>
          <w:szCs w:val="36"/>
          <w:lang w:eastAsia="ja-JP"/>
        </w:rPr>
        <w:t xml:space="preserve">ro Bryggeri </w:t>
      </w:r>
    </w:p>
    <w:p w14:paraId="2ACE5CA2" w14:textId="3DD0492D" w:rsidR="00543843" w:rsidRDefault="00E4740D" w:rsidP="00E4740D">
      <w:pPr>
        <w:rPr>
          <w:b/>
          <w:bCs/>
          <w:sz w:val="36"/>
          <w:szCs w:val="36"/>
          <w:lang w:eastAsia="ja-JP"/>
        </w:rPr>
      </w:pPr>
      <w:r w:rsidRPr="00E4740D">
        <w:rPr>
          <w:b/>
          <w:bCs/>
          <w:sz w:val="36"/>
          <w:szCs w:val="36"/>
          <w:lang w:eastAsia="ja-JP"/>
        </w:rPr>
        <w:t>utökar samarbetet</w:t>
      </w:r>
    </w:p>
    <w:p w14:paraId="656F5997" w14:textId="77777777" w:rsidR="00E4740D" w:rsidRDefault="00E4740D" w:rsidP="00E4740D">
      <w:pPr>
        <w:rPr>
          <w:b/>
          <w:lang w:eastAsia="ja-JP"/>
        </w:rPr>
      </w:pPr>
    </w:p>
    <w:p w14:paraId="091939D7" w14:textId="77777777" w:rsidR="00E4740D" w:rsidRPr="00E4740D" w:rsidRDefault="00E4740D" w:rsidP="00E4740D">
      <w:pPr>
        <w:pStyle w:val="Ingetavstnd"/>
        <w:rPr>
          <w:b/>
          <w:bCs/>
          <w:lang w:eastAsia="ja-JP"/>
        </w:rPr>
      </w:pPr>
      <w:r w:rsidRPr="00E4740D">
        <w:rPr>
          <w:b/>
          <w:bCs/>
          <w:lang w:eastAsia="ja-JP"/>
        </w:rPr>
        <w:t xml:space="preserve">Åbro bryggeri utökar samarbetet med Rasta Group och blir huvudleverantör av dryck till deras nya affärsområde, Kulturrestauranger. </w:t>
      </w:r>
    </w:p>
    <w:p w14:paraId="110ED9BD" w14:textId="77777777" w:rsidR="00543843" w:rsidRDefault="00543843" w:rsidP="00543843">
      <w:pPr>
        <w:pStyle w:val="Ingetavstnd"/>
        <w:rPr>
          <w:rFonts w:ascii="Calibri" w:hAnsi="Calibri" w:cs="Calibri" w:hint="eastAsia"/>
          <w:sz w:val="30"/>
          <w:szCs w:val="30"/>
          <w:lang w:eastAsia="ja-JP"/>
        </w:rPr>
      </w:pPr>
    </w:p>
    <w:p w14:paraId="650B1DEC" w14:textId="77777777" w:rsidR="00E4740D" w:rsidRPr="00E4740D" w:rsidRDefault="00E4740D" w:rsidP="00E4740D">
      <w:pPr>
        <w:pStyle w:val="Ingetavstnd"/>
        <w:rPr>
          <w:lang w:eastAsia="ja-JP"/>
        </w:rPr>
      </w:pPr>
      <w:r w:rsidRPr="00E4740D">
        <w:rPr>
          <w:lang w:eastAsia="ja-JP"/>
        </w:rPr>
        <w:t>Affärsområdet Kulturrestauranger består av fem enheter och är Skansens Restauranger, Dramatenrestaurangerna och Haga Forum i Stockholm, Trägår´n i Göteborg och Rådhuskällaren i Malmö.</w:t>
      </w:r>
    </w:p>
    <w:p w14:paraId="7687DD58" w14:textId="77777777" w:rsidR="00E4740D" w:rsidRPr="00E4740D" w:rsidRDefault="00E4740D" w:rsidP="00E4740D">
      <w:pPr>
        <w:pStyle w:val="Ingetavstnd"/>
        <w:rPr>
          <w:lang w:eastAsia="ja-JP"/>
        </w:rPr>
      </w:pPr>
    </w:p>
    <w:p w14:paraId="55436769" w14:textId="77777777" w:rsidR="00E4740D" w:rsidRPr="00E4740D" w:rsidRDefault="00E4740D" w:rsidP="00E4740D">
      <w:pPr>
        <w:pStyle w:val="Ingetavstnd"/>
        <w:rPr>
          <w:lang w:eastAsia="ja-JP"/>
        </w:rPr>
      </w:pPr>
      <w:r w:rsidRPr="00E4740D">
        <w:rPr>
          <w:lang w:eastAsia="ja-JP"/>
        </w:rPr>
        <w:t xml:space="preserve">Rasta Group har den 1/10 2015 förvärvat rörelserna från Ligula Hospitality Group/Profilrerestauranger. Restaurangerna är några av Sveriges mest välkända och ligger i historiska lokaler. Exempelvis Skansen har cirka 1,4 miljoner besökare per år, där driften innebär allt från kioskerna, grillarna, restaurangerna och julborden. </w:t>
      </w:r>
    </w:p>
    <w:p w14:paraId="15E31D76" w14:textId="2543CF32" w:rsidR="00E4740D" w:rsidRPr="00E4740D" w:rsidRDefault="00E4740D" w:rsidP="00E4740D">
      <w:pPr>
        <w:pStyle w:val="Ingetavstnd"/>
        <w:rPr>
          <w:lang w:eastAsia="ja-JP"/>
        </w:rPr>
      </w:pPr>
      <w:r w:rsidRPr="00E4740D">
        <w:rPr>
          <w:lang w:eastAsia="ja-JP"/>
        </w:rPr>
        <w:t xml:space="preserve">Åbro bryggeri och Rasta Group har varit samarbetspartners sedan den 1 januari 2014. Under den tiden har Åbro levererat öl, vin, cider och mineralvatten till Rastas </w:t>
      </w:r>
      <w:r w:rsidR="008F59A4">
        <w:rPr>
          <w:lang w:eastAsia="ja-JP"/>
        </w:rPr>
        <w:t>25</w:t>
      </w:r>
      <w:r w:rsidRPr="00E4740D">
        <w:rPr>
          <w:lang w:eastAsia="ja-JP"/>
        </w:rPr>
        <w:t xml:space="preserve"> anläggningar inom Sverige, </w:t>
      </w:r>
      <w:r w:rsidR="008F59A4">
        <w:rPr>
          <w:lang w:eastAsia="ja-JP"/>
        </w:rPr>
        <w:t>samt</w:t>
      </w:r>
      <w:r w:rsidRPr="00E4740D">
        <w:rPr>
          <w:lang w:eastAsia="ja-JP"/>
        </w:rPr>
        <w:t xml:space="preserve"> arenaverksamhet som Nya och Gamla Ullevi, Åby travbana och Guldfågel arena.</w:t>
      </w:r>
    </w:p>
    <w:p w14:paraId="44EDE413" w14:textId="77777777" w:rsidR="00E4740D" w:rsidRPr="00E4740D" w:rsidRDefault="00E4740D" w:rsidP="00E4740D">
      <w:pPr>
        <w:pStyle w:val="Ingetavstnd"/>
        <w:rPr>
          <w:lang w:eastAsia="ja-JP"/>
        </w:rPr>
      </w:pPr>
    </w:p>
    <w:p w14:paraId="75538D2F" w14:textId="77777777" w:rsidR="00E4740D" w:rsidRPr="00E4740D" w:rsidRDefault="00E4740D" w:rsidP="00E4740D">
      <w:pPr>
        <w:pStyle w:val="Ingetavstnd"/>
        <w:rPr>
          <w:lang w:eastAsia="ja-JP"/>
        </w:rPr>
      </w:pPr>
      <w:r w:rsidRPr="00E4740D">
        <w:rPr>
          <w:lang w:eastAsia="ja-JP"/>
        </w:rPr>
        <w:t xml:space="preserve">– Vi har under en tid letat efter ett nytt affärsområde som kan ge oss breddning inom restaurangsegmentet där vi kan få ut ytterligare synergieffekter från redan befintlig verksamhet. Att fortsätta och ytterligare bredda samarbetet med Åbro bryggeri även i det nya affärsområdet känns tryggt och kommer att utveckla båda företagens verksamheter ytterligare ett steg, säger Rasta Group, VD Ulrik Svartborn. </w:t>
      </w:r>
    </w:p>
    <w:p w14:paraId="215C2D93" w14:textId="77777777" w:rsidR="00E4740D" w:rsidRPr="00E4740D" w:rsidRDefault="00E4740D" w:rsidP="00E4740D">
      <w:pPr>
        <w:pStyle w:val="Ingetavstnd"/>
        <w:rPr>
          <w:lang w:eastAsia="ja-JP"/>
        </w:rPr>
      </w:pPr>
    </w:p>
    <w:p w14:paraId="71DBED53" w14:textId="619312AB" w:rsidR="00DB6DEB" w:rsidRDefault="00DB6DEB" w:rsidP="00DB6DEB">
      <w:pPr>
        <w:pStyle w:val="Ingetavstnd"/>
        <w:rPr>
          <w:lang w:eastAsia="ja-JP"/>
        </w:rPr>
      </w:pPr>
      <w:r w:rsidRPr="00E4740D">
        <w:rPr>
          <w:lang w:eastAsia="ja-JP"/>
        </w:rPr>
        <w:t xml:space="preserve">– </w:t>
      </w:r>
      <w:r>
        <w:rPr>
          <w:lang w:eastAsia="ja-JP"/>
        </w:rPr>
        <w:t xml:space="preserve">Det är glädjande för oss att ytterligare förstärka samarbetet med Rasta Group, och i det nya affärsområdet Kulturrestauranger, säger Åbro bryggeri, VD Henrik Dunge. </w:t>
      </w:r>
    </w:p>
    <w:p w14:paraId="1D2C738E" w14:textId="77777777" w:rsidR="00DB6DEB" w:rsidRDefault="00DB6DEB" w:rsidP="00DB6DEB">
      <w:pPr>
        <w:pStyle w:val="Ingetavstnd"/>
        <w:rPr>
          <w:lang w:eastAsia="ja-JP"/>
        </w:rPr>
      </w:pPr>
    </w:p>
    <w:p w14:paraId="4D59CD27" w14:textId="77777777" w:rsidR="00DB6DEB" w:rsidRDefault="00DB6DEB" w:rsidP="00DB6DEB">
      <w:pPr>
        <w:pStyle w:val="Ingetavstnd"/>
        <w:rPr>
          <w:lang w:eastAsia="ja-JP"/>
        </w:rPr>
      </w:pPr>
      <w:r>
        <w:rPr>
          <w:lang w:eastAsia="ja-JP"/>
        </w:rPr>
        <w:t>Åbro bryggeri kommer att ta över distributionen av öl, vin, cider och mineralvatten från den 1 januari 2016.</w:t>
      </w:r>
    </w:p>
    <w:p w14:paraId="12AD64BB" w14:textId="77777777" w:rsidR="00E4740D" w:rsidRPr="00E4740D" w:rsidRDefault="00E4740D" w:rsidP="00E4740D">
      <w:pPr>
        <w:pStyle w:val="Ingetavstnd"/>
        <w:rPr>
          <w:b/>
          <w:bCs/>
          <w:color w:val="0C0C0C"/>
          <w:sz w:val="32"/>
          <w:szCs w:val="32"/>
          <w:lang w:eastAsia="ja-JP"/>
        </w:rPr>
      </w:pPr>
    </w:p>
    <w:p w14:paraId="20FE0385" w14:textId="77777777" w:rsidR="00E4740D" w:rsidRPr="00E4740D" w:rsidRDefault="00E4740D" w:rsidP="00E4740D">
      <w:pPr>
        <w:pStyle w:val="Ingetavstnd"/>
        <w:rPr>
          <w:b/>
          <w:bCs/>
          <w:color w:val="0C0C0C"/>
          <w:lang w:eastAsia="ja-JP"/>
        </w:rPr>
      </w:pPr>
      <w:r w:rsidRPr="00E4740D">
        <w:rPr>
          <w:b/>
          <w:bCs/>
          <w:color w:val="0C0C0C"/>
          <w:lang w:eastAsia="ja-JP"/>
        </w:rPr>
        <w:t>Information kring rörelserna hittas under:</w:t>
      </w:r>
    </w:p>
    <w:p w14:paraId="4BD9D7E3" w14:textId="77777777" w:rsidR="00E4740D" w:rsidRPr="00E4740D" w:rsidRDefault="00E4740D" w:rsidP="00E4740D">
      <w:pPr>
        <w:pStyle w:val="Ingetavstnd"/>
        <w:rPr>
          <w:bCs/>
          <w:color w:val="0C0C0C"/>
          <w:lang w:eastAsia="ja-JP"/>
        </w:rPr>
      </w:pPr>
      <w:r w:rsidRPr="00E4740D">
        <w:rPr>
          <w:bCs/>
          <w:color w:val="0C0C0C"/>
          <w:lang w:eastAsia="ja-JP"/>
        </w:rPr>
        <w:t>www.dramatenrestaurangerna.se</w:t>
      </w:r>
    </w:p>
    <w:p w14:paraId="552E381E" w14:textId="5577AFD6" w:rsidR="00CF54F4" w:rsidRDefault="00CF54F4" w:rsidP="00E4740D">
      <w:pPr>
        <w:pStyle w:val="Ingetavstnd"/>
        <w:rPr>
          <w:bCs/>
          <w:color w:val="0C0C0C"/>
          <w:lang w:eastAsia="ja-JP"/>
        </w:rPr>
      </w:pPr>
      <w:bookmarkStart w:id="0" w:name="_GoBack"/>
      <w:bookmarkEnd w:id="0"/>
      <w:r>
        <w:rPr>
          <w:bCs/>
          <w:color w:val="0C0C0C"/>
          <w:lang w:eastAsia="ja-JP"/>
        </w:rPr>
        <w:t>www.skansensrestauranger.se</w:t>
      </w:r>
    </w:p>
    <w:p w14:paraId="3BCF2BE3" w14:textId="692BB455" w:rsidR="00E4740D" w:rsidRPr="00E4740D" w:rsidRDefault="00E4740D" w:rsidP="00E4740D">
      <w:pPr>
        <w:pStyle w:val="Ingetavstnd"/>
        <w:rPr>
          <w:bCs/>
          <w:color w:val="0C0C0C"/>
          <w:lang w:eastAsia="ja-JP"/>
        </w:rPr>
      </w:pPr>
      <w:r w:rsidRPr="00E4740D">
        <w:rPr>
          <w:bCs/>
          <w:color w:val="0C0C0C"/>
          <w:lang w:eastAsia="ja-JP"/>
        </w:rPr>
        <w:t>www.hagaforum.se</w:t>
      </w:r>
    </w:p>
    <w:p w14:paraId="15D373B7" w14:textId="77777777" w:rsidR="00E4740D" w:rsidRPr="00E4740D" w:rsidRDefault="00E4740D" w:rsidP="00E4740D">
      <w:pPr>
        <w:pStyle w:val="Ingetavstnd"/>
        <w:rPr>
          <w:bCs/>
          <w:color w:val="0C0C0C"/>
          <w:lang w:eastAsia="ja-JP"/>
        </w:rPr>
      </w:pPr>
      <w:r w:rsidRPr="00E4740D">
        <w:rPr>
          <w:bCs/>
          <w:color w:val="0C0C0C"/>
          <w:lang w:eastAsia="ja-JP"/>
        </w:rPr>
        <w:t>www.radhuskallaren.se</w:t>
      </w:r>
    </w:p>
    <w:p w14:paraId="770FDE0A" w14:textId="6C0AFB8F" w:rsidR="00E4740D" w:rsidRPr="00E4740D" w:rsidRDefault="00E4740D" w:rsidP="00E4740D">
      <w:pPr>
        <w:pStyle w:val="Ingetavstnd"/>
        <w:rPr>
          <w:bCs/>
          <w:color w:val="0C0C0C"/>
          <w:lang w:eastAsia="ja-JP"/>
        </w:rPr>
      </w:pPr>
      <w:r w:rsidRPr="00E4740D">
        <w:rPr>
          <w:bCs/>
          <w:color w:val="0C0C0C"/>
          <w:lang w:eastAsia="ja-JP"/>
        </w:rPr>
        <w:t>www.tradgarn.se</w:t>
      </w:r>
    </w:p>
    <w:p w14:paraId="4523520F" w14:textId="77777777" w:rsidR="00E4740D" w:rsidRDefault="00E4740D" w:rsidP="00E4740D">
      <w:pPr>
        <w:pStyle w:val="Ingetavstnd"/>
        <w:rPr>
          <w:b/>
          <w:bCs/>
          <w:color w:val="0C0C0C"/>
          <w:sz w:val="32"/>
          <w:szCs w:val="32"/>
          <w:lang w:eastAsia="ja-JP"/>
        </w:rPr>
      </w:pPr>
    </w:p>
    <w:p w14:paraId="7CC3EAB5" w14:textId="77777777" w:rsidR="00543843" w:rsidRPr="00543843" w:rsidRDefault="00543843" w:rsidP="00543843">
      <w:pPr>
        <w:pStyle w:val="Ingetavstnd"/>
        <w:rPr>
          <w:rFonts w:ascii="Calibri" w:hAnsi="Calibri" w:cs="Calibri" w:hint="eastAsia"/>
          <w:b/>
          <w:sz w:val="30"/>
          <w:szCs w:val="30"/>
          <w:lang w:eastAsia="ja-JP"/>
        </w:rPr>
      </w:pPr>
      <w:r w:rsidRPr="00543843">
        <w:rPr>
          <w:b/>
          <w:lang w:eastAsia="ja-JP"/>
        </w:rPr>
        <w:t>För ytterligare information, vänligen kontakta:</w:t>
      </w:r>
    </w:p>
    <w:p w14:paraId="5028EFC7" w14:textId="77777777" w:rsidR="00E4740D" w:rsidRPr="00E4740D" w:rsidRDefault="00E4740D" w:rsidP="00E4740D">
      <w:pPr>
        <w:pStyle w:val="Ingetavstnd"/>
        <w:rPr>
          <w:lang w:eastAsia="ja-JP"/>
        </w:rPr>
      </w:pPr>
      <w:r w:rsidRPr="00E4740D">
        <w:rPr>
          <w:lang w:eastAsia="ja-JP"/>
        </w:rPr>
        <w:t xml:space="preserve">Henrik Dunge, VD för AB Åbro Bryggeri. </w:t>
      </w:r>
    </w:p>
    <w:p w14:paraId="4D838008" w14:textId="354830BE" w:rsidR="00E4740D" w:rsidRDefault="00E4740D" w:rsidP="00E4740D">
      <w:pPr>
        <w:pStyle w:val="Ingetavstnd"/>
        <w:rPr>
          <w:lang w:eastAsia="ja-JP"/>
        </w:rPr>
      </w:pPr>
      <w:r w:rsidRPr="00E4740D">
        <w:rPr>
          <w:lang w:eastAsia="ja-JP"/>
        </w:rPr>
        <w:t xml:space="preserve">Tel: 070-557 08 17. E-mail: </w:t>
      </w:r>
      <w:hyperlink r:id="rId5" w:history="1">
        <w:r w:rsidR="00D84B90" w:rsidRPr="004F4583">
          <w:rPr>
            <w:rStyle w:val="Hyperlnk"/>
            <w:lang w:eastAsia="ja-JP"/>
          </w:rPr>
          <w:t>henrik.dunge@abro.se</w:t>
        </w:r>
      </w:hyperlink>
    </w:p>
    <w:p w14:paraId="51B13445" w14:textId="77777777" w:rsidR="00E4740D" w:rsidRPr="00E4740D" w:rsidRDefault="00E4740D" w:rsidP="00E4740D">
      <w:pPr>
        <w:pStyle w:val="Ingetavstnd"/>
        <w:rPr>
          <w:u w:val="thick"/>
          <w:lang w:eastAsia="ja-JP"/>
        </w:rPr>
      </w:pPr>
    </w:p>
    <w:p w14:paraId="48D38B79" w14:textId="77777777" w:rsidR="00E4740D" w:rsidRPr="00E4740D" w:rsidRDefault="00E4740D" w:rsidP="00E4740D">
      <w:pPr>
        <w:pStyle w:val="Ingetavstnd"/>
        <w:rPr>
          <w:lang w:eastAsia="ja-JP"/>
        </w:rPr>
      </w:pPr>
      <w:r w:rsidRPr="00E4740D">
        <w:rPr>
          <w:lang w:eastAsia="ja-JP"/>
        </w:rPr>
        <w:lastRenderedPageBreak/>
        <w:t xml:space="preserve">Ulrik Svartborn, VD för Rasta Group. </w:t>
      </w:r>
    </w:p>
    <w:p w14:paraId="40716317" w14:textId="58F34CDC" w:rsidR="008F59A4" w:rsidRPr="008F59A4" w:rsidRDefault="00E4740D" w:rsidP="00E4740D">
      <w:pPr>
        <w:pStyle w:val="Ingetavstnd"/>
        <w:rPr>
          <w:color w:val="0000FF" w:themeColor="hyperlink"/>
          <w:u w:val="single"/>
          <w:lang w:eastAsia="ja-JP"/>
        </w:rPr>
      </w:pPr>
      <w:r w:rsidRPr="00E4740D">
        <w:rPr>
          <w:lang w:eastAsia="ja-JP"/>
        </w:rPr>
        <w:t xml:space="preserve">Tel: 070-2544 8 18. E-mail: </w:t>
      </w:r>
      <w:hyperlink r:id="rId6" w:history="1">
        <w:r w:rsidR="008F59A4" w:rsidRPr="004F4583">
          <w:rPr>
            <w:rStyle w:val="Hyperlnk"/>
            <w:lang w:eastAsia="ja-JP"/>
          </w:rPr>
          <w:t>ulrik.svartborn@rasta.se</w:t>
        </w:r>
      </w:hyperlink>
    </w:p>
    <w:p w14:paraId="0CD4DE1C" w14:textId="77777777" w:rsidR="00D84B90" w:rsidRDefault="00D84B90" w:rsidP="00543843">
      <w:pPr>
        <w:pStyle w:val="Ingetavstnd"/>
        <w:rPr>
          <w:b/>
          <w:lang w:eastAsia="ja-JP"/>
        </w:rPr>
      </w:pPr>
    </w:p>
    <w:p w14:paraId="01F82BF4" w14:textId="77777777" w:rsidR="00543843" w:rsidRPr="00543843" w:rsidRDefault="00543843" w:rsidP="00543843">
      <w:pPr>
        <w:pStyle w:val="Ingetavstnd"/>
        <w:rPr>
          <w:rFonts w:ascii="Calibri" w:hAnsi="Calibri" w:cs="Calibri" w:hint="eastAsia"/>
          <w:b/>
          <w:sz w:val="30"/>
          <w:szCs w:val="30"/>
          <w:lang w:eastAsia="ja-JP"/>
        </w:rPr>
      </w:pPr>
      <w:r w:rsidRPr="00543843">
        <w:rPr>
          <w:b/>
          <w:lang w:eastAsia="ja-JP"/>
        </w:rPr>
        <w:t>Om AB Åbro Bryggeri</w:t>
      </w:r>
    </w:p>
    <w:p w14:paraId="28BAD6D4" w14:textId="77777777" w:rsidR="00543843" w:rsidRDefault="00543843" w:rsidP="00543843">
      <w:pPr>
        <w:pStyle w:val="Ingetavstnd"/>
        <w:rPr>
          <w:rFonts w:ascii="Calibri" w:hAnsi="Calibri" w:cs="Calibri" w:hint="eastAsia"/>
          <w:sz w:val="30"/>
          <w:szCs w:val="30"/>
          <w:lang w:eastAsia="ja-JP"/>
        </w:rPr>
      </w:pPr>
      <w:r>
        <w:rPr>
          <w:i/>
          <w:iCs/>
          <w:color w:val="515151"/>
          <w:lang w:eastAsia="ja-JP"/>
        </w:rPr>
        <w:t xml:space="preserve">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premiumserien Bryggmästarens m.fl. Åbro Bryggeri erbjuder även en bred produktportfölj med bl.a. vin, sprit, läsk, cider och vatten. Rekorderlig Cider är en starkt växande exportprodukt, och idag uppgår exporten till ca 40 % av Åbros försäljning. Vattenvarumärket Hwila utnämndes till Europas godaste vatten 1999, 2007, 2008 och 2009. Mer information på: </w:t>
      </w:r>
      <w:hyperlink r:id="rId7" w:history="1">
        <w:r>
          <w:rPr>
            <w:i/>
            <w:iCs/>
            <w:color w:val="29769E"/>
            <w:lang w:eastAsia="ja-JP"/>
          </w:rPr>
          <w:t>www.abro.se</w:t>
        </w:r>
      </w:hyperlink>
    </w:p>
    <w:sectPr w:rsidR="00543843" w:rsidSect="00C21D9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43"/>
    <w:rsid w:val="000D236A"/>
    <w:rsid w:val="00285C34"/>
    <w:rsid w:val="002C580C"/>
    <w:rsid w:val="0031137A"/>
    <w:rsid w:val="003545E1"/>
    <w:rsid w:val="00361408"/>
    <w:rsid w:val="00535EB7"/>
    <w:rsid w:val="0053725F"/>
    <w:rsid w:val="00543843"/>
    <w:rsid w:val="005E7D22"/>
    <w:rsid w:val="00660670"/>
    <w:rsid w:val="00721A3F"/>
    <w:rsid w:val="00865307"/>
    <w:rsid w:val="008F59A4"/>
    <w:rsid w:val="00966BE5"/>
    <w:rsid w:val="009A50E8"/>
    <w:rsid w:val="00CF54F4"/>
    <w:rsid w:val="00D84B90"/>
    <w:rsid w:val="00DB6DEB"/>
    <w:rsid w:val="00E37246"/>
    <w:rsid w:val="00E44715"/>
    <w:rsid w:val="00E474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46FD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43843"/>
    <w:rPr>
      <w:sz w:val="24"/>
      <w:szCs w:val="24"/>
      <w:lang w:eastAsia="sv-SE"/>
    </w:rPr>
  </w:style>
  <w:style w:type="character" w:styleId="Hyperlnk">
    <w:name w:val="Hyperlink"/>
    <w:basedOn w:val="Standardstycketypsnitt"/>
    <w:uiPriority w:val="99"/>
    <w:unhideWhenUsed/>
    <w:rsid w:val="00E4740D"/>
    <w:rPr>
      <w:color w:val="0000FF" w:themeColor="hyperlink"/>
      <w:u w:val="single"/>
    </w:rPr>
  </w:style>
  <w:style w:type="character" w:styleId="AnvndHyperlnk">
    <w:name w:val="FollowedHyperlink"/>
    <w:basedOn w:val="Standardstycketypsnitt"/>
    <w:uiPriority w:val="99"/>
    <w:semiHidden/>
    <w:unhideWhenUsed/>
    <w:rsid w:val="00E474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543843"/>
    <w:rPr>
      <w:sz w:val="24"/>
      <w:szCs w:val="24"/>
      <w:lang w:eastAsia="sv-SE"/>
    </w:rPr>
  </w:style>
  <w:style w:type="character" w:styleId="Hyperlnk">
    <w:name w:val="Hyperlink"/>
    <w:basedOn w:val="Standardstycketypsnitt"/>
    <w:uiPriority w:val="99"/>
    <w:unhideWhenUsed/>
    <w:rsid w:val="00E4740D"/>
    <w:rPr>
      <w:color w:val="0000FF" w:themeColor="hyperlink"/>
      <w:u w:val="single"/>
    </w:rPr>
  </w:style>
  <w:style w:type="character" w:styleId="AnvndHyperlnk">
    <w:name w:val="FollowedHyperlink"/>
    <w:basedOn w:val="Standardstycketypsnitt"/>
    <w:uiPriority w:val="99"/>
    <w:semiHidden/>
    <w:unhideWhenUsed/>
    <w:rsid w:val="00E47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nrik.dunge@abro.se" TargetMode="External"/><Relationship Id="rId6" Type="http://schemas.openxmlformats.org/officeDocument/2006/relationships/hyperlink" Target="mailto:ulrik.svartborn@rasta.se" TargetMode="External"/><Relationship Id="rId7" Type="http://schemas.openxmlformats.org/officeDocument/2006/relationships/hyperlink" Target="http://www.abro.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2493</Characters>
  <Application>Microsoft Macintosh Word</Application>
  <DocSecurity>0</DocSecurity>
  <Lines>20</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Larsson</dc:creator>
  <cp:keywords/>
  <dc:description/>
  <cp:lastModifiedBy>RPM11</cp:lastModifiedBy>
  <cp:revision>4</cp:revision>
  <dcterms:created xsi:type="dcterms:W3CDTF">2015-10-16T05:24:00Z</dcterms:created>
  <dcterms:modified xsi:type="dcterms:W3CDTF">2015-10-16T06:27:00Z</dcterms:modified>
</cp:coreProperties>
</file>