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B9D" w:rsidRPr="00F90B9D" w:rsidRDefault="00F90B9D" w:rsidP="00F90B9D">
      <w:pPr>
        <w:rPr>
          <w:rFonts w:ascii="Trebuchet MS" w:hAnsi="Trebuchet MS"/>
          <w:sz w:val="20"/>
          <w:szCs w:val="20"/>
        </w:rPr>
      </w:pPr>
    </w:p>
    <w:p w:rsidR="00F90B9D" w:rsidRPr="00F90B9D" w:rsidRDefault="00F90B9D" w:rsidP="00F90B9D">
      <w:pPr>
        <w:rPr>
          <w:rFonts w:ascii="Trebuchet MS" w:hAnsi="Trebuchet MS"/>
          <w:sz w:val="20"/>
          <w:szCs w:val="20"/>
        </w:rPr>
      </w:pPr>
    </w:p>
    <w:p w:rsidR="00F90B9D" w:rsidRPr="00F90B9D" w:rsidRDefault="00F90B9D" w:rsidP="00F90B9D">
      <w:pPr>
        <w:jc w:val="right"/>
        <w:rPr>
          <w:rFonts w:ascii="Trebuchet MS" w:hAnsi="Trebuchet MS"/>
          <w:sz w:val="20"/>
          <w:szCs w:val="20"/>
        </w:rPr>
      </w:pPr>
      <w:r w:rsidRPr="00F90B9D">
        <w:rPr>
          <w:rFonts w:ascii="Trebuchet MS" w:hAnsi="Trebuchet MS"/>
          <w:sz w:val="20"/>
          <w:szCs w:val="20"/>
        </w:rPr>
        <w:t xml:space="preserve">Pressmeddelande </w:t>
      </w:r>
      <w:r w:rsidRPr="00F90B9D">
        <w:rPr>
          <w:rFonts w:ascii="Trebuchet MS" w:hAnsi="Trebuchet MS"/>
          <w:sz w:val="20"/>
          <w:szCs w:val="20"/>
        </w:rPr>
        <w:br/>
        <w:t xml:space="preserve">Stockholm </w:t>
      </w:r>
      <w:r>
        <w:rPr>
          <w:rFonts w:ascii="Trebuchet MS" w:hAnsi="Trebuchet MS"/>
          <w:sz w:val="20"/>
          <w:szCs w:val="20"/>
        </w:rPr>
        <w:t>201</w:t>
      </w:r>
      <w:r w:rsidR="00E147E2">
        <w:rPr>
          <w:rFonts w:ascii="Trebuchet MS" w:hAnsi="Trebuchet MS"/>
          <w:sz w:val="20"/>
          <w:szCs w:val="20"/>
        </w:rPr>
        <w:t>9</w:t>
      </w:r>
      <w:r w:rsidRPr="00F90B9D">
        <w:rPr>
          <w:rFonts w:ascii="Trebuchet MS" w:hAnsi="Trebuchet MS"/>
          <w:sz w:val="20"/>
          <w:szCs w:val="20"/>
        </w:rPr>
        <w:t>-</w:t>
      </w:r>
      <w:r w:rsidR="0056124E">
        <w:rPr>
          <w:rFonts w:ascii="Trebuchet MS" w:hAnsi="Trebuchet MS"/>
          <w:sz w:val="20"/>
          <w:szCs w:val="20"/>
        </w:rPr>
        <w:t>05</w:t>
      </w:r>
      <w:r w:rsidRPr="00F90B9D">
        <w:rPr>
          <w:rFonts w:ascii="Trebuchet MS" w:hAnsi="Trebuchet MS"/>
          <w:sz w:val="20"/>
          <w:szCs w:val="20"/>
        </w:rPr>
        <w:t>-</w:t>
      </w:r>
      <w:r>
        <w:rPr>
          <w:rFonts w:ascii="Trebuchet MS" w:hAnsi="Trebuchet MS"/>
          <w:sz w:val="20"/>
          <w:szCs w:val="20"/>
        </w:rPr>
        <w:t>1</w:t>
      </w:r>
      <w:r w:rsidR="00E147E2">
        <w:rPr>
          <w:rFonts w:ascii="Trebuchet MS" w:hAnsi="Trebuchet MS"/>
          <w:sz w:val="20"/>
          <w:szCs w:val="20"/>
        </w:rPr>
        <w:t>3</w:t>
      </w:r>
    </w:p>
    <w:p w:rsidR="00F90B9D" w:rsidRPr="00F90B9D" w:rsidRDefault="00F90B9D" w:rsidP="00F90B9D">
      <w:pPr>
        <w:spacing w:line="276" w:lineRule="auto"/>
        <w:jc w:val="center"/>
        <w:rPr>
          <w:rFonts w:ascii="Trebuchet MS" w:hAnsi="Trebuchet MS"/>
          <w:sz w:val="20"/>
          <w:szCs w:val="20"/>
        </w:rPr>
      </w:pPr>
    </w:p>
    <w:p w:rsidR="00F90B9D" w:rsidRPr="00F90B9D" w:rsidRDefault="00F90B9D" w:rsidP="00F90B9D">
      <w:pPr>
        <w:rPr>
          <w:rFonts w:ascii="Trebuchet MS" w:hAnsi="Trebuchet MS" w:cs="Arial"/>
          <w:b/>
          <w:bCs/>
          <w:sz w:val="28"/>
          <w:szCs w:val="28"/>
        </w:rPr>
      </w:pPr>
      <w:r w:rsidRPr="00F90B9D">
        <w:rPr>
          <w:rFonts w:ascii="Trebuchet MS" w:hAnsi="Trebuchet MS" w:cs="Arial"/>
          <w:b/>
          <w:bCs/>
          <w:noProof/>
          <w:sz w:val="28"/>
          <w:szCs w:val="28"/>
        </w:rPr>
        <w:drawing>
          <wp:inline distT="0" distB="0" distL="0" distR="0" wp14:anchorId="1408B544" wp14:editId="2D1EBA9C">
            <wp:extent cx="5760720" cy="2732771"/>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lin_liggande.png"/>
                    <pic:cNvPicPr/>
                  </pic:nvPicPr>
                  <pic:blipFill>
                    <a:blip r:embed="rId7">
                      <a:extLst>
                        <a:ext uri="{28A0092B-C50C-407E-A947-70E740481C1C}">
                          <a14:useLocalDpi xmlns:a14="http://schemas.microsoft.com/office/drawing/2010/main" val="0"/>
                        </a:ext>
                      </a:extLst>
                    </a:blip>
                    <a:stretch>
                      <a:fillRect/>
                    </a:stretch>
                  </pic:blipFill>
                  <pic:spPr>
                    <a:xfrm>
                      <a:off x="0" y="0"/>
                      <a:ext cx="5760720" cy="2732771"/>
                    </a:xfrm>
                    <a:prstGeom prst="rect">
                      <a:avLst/>
                    </a:prstGeom>
                  </pic:spPr>
                </pic:pic>
              </a:graphicData>
            </a:graphic>
          </wp:inline>
        </w:drawing>
      </w:r>
    </w:p>
    <w:p w:rsidR="00F90B9D" w:rsidRDefault="0053302A" w:rsidP="0053302A">
      <w:pPr>
        <w:jc w:val="right"/>
        <w:rPr>
          <w:rFonts w:ascii="Trebuchet MS" w:hAnsi="Trebuchet MS" w:cs="Arial"/>
          <w:bCs/>
          <w:color w:val="595959" w:themeColor="text1" w:themeTint="A6"/>
          <w:sz w:val="16"/>
          <w:szCs w:val="16"/>
        </w:rPr>
      </w:pPr>
      <w:r>
        <w:rPr>
          <w:rFonts w:ascii="Trebuchet MS" w:hAnsi="Trebuchet MS" w:cs="Arial"/>
          <w:bCs/>
          <w:color w:val="595959" w:themeColor="text1" w:themeTint="A6"/>
          <w:sz w:val="20"/>
          <w:szCs w:val="20"/>
        </w:rPr>
        <w:tab/>
        <w:t xml:space="preserve">                     </w:t>
      </w:r>
      <w:r>
        <w:rPr>
          <w:rFonts w:ascii="Trebuchet MS" w:hAnsi="Trebuchet MS" w:cs="Arial"/>
          <w:bCs/>
          <w:color w:val="595959" w:themeColor="text1" w:themeTint="A6"/>
          <w:sz w:val="16"/>
          <w:szCs w:val="16"/>
        </w:rPr>
        <w:tab/>
      </w:r>
      <w:r w:rsidR="00F90B9D" w:rsidRPr="00F90B9D">
        <w:rPr>
          <w:rFonts w:ascii="Trebuchet MS" w:hAnsi="Trebuchet MS" w:cs="Arial"/>
          <w:bCs/>
          <w:color w:val="595959" w:themeColor="text1" w:themeTint="A6"/>
          <w:sz w:val="16"/>
          <w:szCs w:val="16"/>
        </w:rPr>
        <w:t>Foto: Jenny Drakenlind</w:t>
      </w:r>
    </w:p>
    <w:p w:rsidR="0053302A" w:rsidRPr="00F90B9D" w:rsidRDefault="00F71786" w:rsidP="0053302A">
      <w:pPr>
        <w:rPr>
          <w:rFonts w:ascii="Trebuchet MS" w:hAnsi="Trebuchet MS" w:cs="Arial"/>
          <w:bCs/>
          <w:color w:val="595959" w:themeColor="text1" w:themeTint="A6"/>
          <w:sz w:val="16"/>
          <w:szCs w:val="16"/>
        </w:rPr>
      </w:pPr>
      <w:r>
        <w:rPr>
          <w:rFonts w:ascii="Trebuchet MS" w:hAnsi="Trebuchet MS" w:cs="Arial"/>
          <w:bCs/>
          <w:color w:val="595959" w:themeColor="text1" w:themeTint="A6"/>
          <w:sz w:val="20"/>
          <w:szCs w:val="20"/>
        </w:rPr>
        <w:t>Malin Nilsson, vd</w:t>
      </w:r>
      <w:r w:rsidR="0053302A" w:rsidRPr="0053302A">
        <w:rPr>
          <w:rFonts w:ascii="Trebuchet MS" w:hAnsi="Trebuchet MS" w:cs="Arial"/>
          <w:bCs/>
          <w:color w:val="595959" w:themeColor="text1" w:themeTint="A6"/>
          <w:sz w:val="20"/>
          <w:szCs w:val="20"/>
        </w:rPr>
        <w:t xml:space="preserve"> BD</w:t>
      </w:r>
      <w:r w:rsidR="0053302A">
        <w:rPr>
          <w:rFonts w:ascii="Trebuchet MS" w:hAnsi="Trebuchet MS" w:cs="Arial"/>
          <w:bCs/>
          <w:color w:val="595959" w:themeColor="text1" w:themeTint="A6"/>
          <w:sz w:val="20"/>
          <w:szCs w:val="20"/>
        </w:rPr>
        <w:t>O</w:t>
      </w:r>
      <w:r w:rsidR="00D07891">
        <w:rPr>
          <w:rFonts w:ascii="Trebuchet MS" w:hAnsi="Trebuchet MS" w:cs="Arial"/>
          <w:bCs/>
          <w:color w:val="595959" w:themeColor="text1" w:themeTint="A6"/>
          <w:sz w:val="20"/>
          <w:szCs w:val="20"/>
        </w:rPr>
        <w:t xml:space="preserve"> i</w:t>
      </w:r>
      <w:r w:rsidR="0053302A">
        <w:rPr>
          <w:rFonts w:ascii="Trebuchet MS" w:hAnsi="Trebuchet MS" w:cs="Arial"/>
          <w:bCs/>
          <w:color w:val="595959" w:themeColor="text1" w:themeTint="A6"/>
          <w:sz w:val="20"/>
          <w:szCs w:val="20"/>
        </w:rPr>
        <w:t xml:space="preserve"> Sverige                            </w:t>
      </w:r>
    </w:p>
    <w:p w:rsidR="00F90B9D" w:rsidRPr="00F90B9D" w:rsidRDefault="00F90B9D" w:rsidP="00F90B9D">
      <w:pPr>
        <w:rPr>
          <w:rFonts w:ascii="Trebuchet MS" w:hAnsi="Trebuchet MS" w:cs="Arial"/>
          <w:b/>
          <w:bCs/>
          <w:sz w:val="28"/>
          <w:szCs w:val="28"/>
        </w:rPr>
      </w:pPr>
    </w:p>
    <w:p w:rsidR="00E147E2" w:rsidRDefault="00D07891" w:rsidP="00F90B9D">
      <w:pPr>
        <w:rPr>
          <w:rFonts w:ascii="Trebuchet MS" w:hAnsi="Trebuchet MS" w:cs="Arial"/>
          <w:b/>
          <w:bCs/>
          <w:sz w:val="28"/>
          <w:szCs w:val="28"/>
        </w:rPr>
      </w:pPr>
      <w:r w:rsidRPr="00D07891">
        <w:rPr>
          <w:rFonts w:ascii="Trebuchet MS" w:hAnsi="Trebuchet MS" w:cs="Arial"/>
          <w:b/>
          <w:bCs/>
          <w:sz w:val="28"/>
          <w:szCs w:val="28"/>
        </w:rPr>
        <w:t>BDO har nöjdast kunder i revisionsbranschen</w:t>
      </w:r>
    </w:p>
    <w:p w:rsidR="00E147E2" w:rsidRDefault="00E147E2" w:rsidP="00F90B9D">
      <w:pPr>
        <w:rPr>
          <w:rFonts w:ascii="Trebuchet MS" w:hAnsi="Trebuchet MS"/>
          <w:b/>
          <w:i/>
          <w:sz w:val="20"/>
          <w:szCs w:val="20"/>
        </w:rPr>
      </w:pPr>
    </w:p>
    <w:p w:rsidR="00E147E2" w:rsidRDefault="00D07891" w:rsidP="00F90B9D">
      <w:pPr>
        <w:rPr>
          <w:rFonts w:ascii="Trebuchet MS" w:hAnsi="Trebuchet MS"/>
          <w:b/>
          <w:i/>
          <w:sz w:val="20"/>
          <w:szCs w:val="20"/>
        </w:rPr>
      </w:pPr>
      <w:r w:rsidRPr="00D07891">
        <w:rPr>
          <w:rFonts w:ascii="Trebuchet MS" w:hAnsi="Trebuchet MS"/>
          <w:b/>
          <w:i/>
          <w:sz w:val="20"/>
          <w:szCs w:val="20"/>
        </w:rPr>
        <w:t xml:space="preserve">För </w:t>
      </w:r>
      <w:r>
        <w:rPr>
          <w:rFonts w:ascii="Trebuchet MS" w:hAnsi="Trebuchet MS"/>
          <w:b/>
          <w:i/>
          <w:sz w:val="20"/>
          <w:szCs w:val="20"/>
        </w:rPr>
        <w:t>tionde gången</w:t>
      </w:r>
      <w:r w:rsidRPr="00D07891">
        <w:rPr>
          <w:rFonts w:ascii="Trebuchet MS" w:hAnsi="Trebuchet MS"/>
          <w:b/>
          <w:i/>
          <w:sz w:val="20"/>
          <w:szCs w:val="20"/>
        </w:rPr>
        <w:t xml:space="preserve"> har </w:t>
      </w:r>
      <w:r>
        <w:rPr>
          <w:rFonts w:ascii="Trebuchet MS" w:hAnsi="Trebuchet MS"/>
          <w:b/>
          <w:i/>
          <w:sz w:val="20"/>
          <w:szCs w:val="20"/>
        </w:rPr>
        <w:t xml:space="preserve">rådgivnings- och </w:t>
      </w:r>
      <w:r w:rsidRPr="00D07891">
        <w:rPr>
          <w:rFonts w:ascii="Trebuchet MS" w:hAnsi="Trebuchet MS"/>
          <w:b/>
          <w:i/>
          <w:sz w:val="20"/>
          <w:szCs w:val="20"/>
        </w:rPr>
        <w:t>revisionsbyrån</w:t>
      </w:r>
      <w:r>
        <w:rPr>
          <w:rFonts w:ascii="Trebuchet MS" w:hAnsi="Trebuchet MS"/>
          <w:b/>
          <w:i/>
          <w:sz w:val="20"/>
          <w:szCs w:val="20"/>
        </w:rPr>
        <w:t xml:space="preserve"> BDO de nöjdaste kunderna i </w:t>
      </w:r>
      <w:r w:rsidRPr="00D07891">
        <w:rPr>
          <w:rFonts w:ascii="Trebuchet MS" w:hAnsi="Trebuchet MS"/>
          <w:b/>
          <w:i/>
          <w:sz w:val="20"/>
          <w:szCs w:val="20"/>
        </w:rPr>
        <w:t>revisionsbranschen. Det visar årets undersökning från Svenskt Kvalitetsindex, SKI. Revisionsbranschen har högst förtroende av alla branscher.</w:t>
      </w:r>
    </w:p>
    <w:p w:rsidR="00D07891" w:rsidRDefault="00D07891" w:rsidP="00F90B9D">
      <w:pPr>
        <w:rPr>
          <w:rFonts w:ascii="Trebuchet MS" w:hAnsi="Trebuchet MS"/>
          <w:b/>
          <w:i/>
          <w:sz w:val="20"/>
          <w:szCs w:val="20"/>
        </w:rPr>
      </w:pPr>
    </w:p>
    <w:p w:rsidR="00D07891" w:rsidRPr="00D07891" w:rsidRDefault="00D07891" w:rsidP="00D07891">
      <w:pPr>
        <w:rPr>
          <w:rFonts w:ascii="Trebuchet MS" w:hAnsi="Trebuchet MS" w:cs="Arial"/>
          <w:sz w:val="20"/>
          <w:szCs w:val="20"/>
        </w:rPr>
      </w:pPr>
      <w:r w:rsidRPr="00D07891">
        <w:rPr>
          <w:rFonts w:ascii="Trebuchet MS" w:hAnsi="Trebuchet MS" w:cs="Arial"/>
          <w:sz w:val="20"/>
          <w:szCs w:val="20"/>
        </w:rPr>
        <w:t xml:space="preserve">– Vi är oerhört stolta och glada över att BDO för </w:t>
      </w:r>
      <w:r>
        <w:rPr>
          <w:rFonts w:ascii="Trebuchet MS" w:hAnsi="Trebuchet MS" w:cs="Arial"/>
          <w:sz w:val="20"/>
          <w:szCs w:val="20"/>
        </w:rPr>
        <w:t>tionde gången</w:t>
      </w:r>
      <w:r w:rsidRPr="00D07891">
        <w:rPr>
          <w:rFonts w:ascii="Trebuchet MS" w:hAnsi="Trebuchet MS" w:cs="Arial"/>
          <w:sz w:val="20"/>
          <w:szCs w:val="20"/>
        </w:rPr>
        <w:t xml:space="preserve"> har revisionsbranschens nöjdaste kunder. Det är ett kvitto på att våra medarbetare går in med stort engagemang i varje uppdrag och bygger relationer med kunderna, säger Malin Nilsson, vd för BDO </w:t>
      </w:r>
      <w:r w:rsidR="00B64564">
        <w:rPr>
          <w:rFonts w:ascii="Trebuchet MS" w:hAnsi="Trebuchet MS" w:cs="Arial"/>
          <w:sz w:val="20"/>
          <w:szCs w:val="20"/>
        </w:rPr>
        <w:t xml:space="preserve">i </w:t>
      </w:r>
      <w:r w:rsidRPr="00D07891">
        <w:rPr>
          <w:rFonts w:ascii="Trebuchet MS" w:hAnsi="Trebuchet MS" w:cs="Arial"/>
          <w:sz w:val="20"/>
          <w:szCs w:val="20"/>
        </w:rPr>
        <w:t>Sverige.</w:t>
      </w:r>
    </w:p>
    <w:p w:rsidR="00D07891" w:rsidRPr="00D07891" w:rsidRDefault="00D07891" w:rsidP="00D07891">
      <w:pPr>
        <w:rPr>
          <w:rFonts w:ascii="Trebuchet MS" w:hAnsi="Trebuchet MS" w:cs="Arial"/>
          <w:sz w:val="20"/>
          <w:szCs w:val="20"/>
        </w:rPr>
      </w:pPr>
    </w:p>
    <w:p w:rsidR="00D07891" w:rsidRPr="00D07891" w:rsidRDefault="00D07891" w:rsidP="00D07891">
      <w:pPr>
        <w:rPr>
          <w:rFonts w:ascii="Trebuchet MS" w:hAnsi="Trebuchet MS" w:cs="Arial"/>
          <w:sz w:val="20"/>
          <w:szCs w:val="20"/>
        </w:rPr>
      </w:pPr>
      <w:r w:rsidRPr="00D07891">
        <w:rPr>
          <w:rFonts w:ascii="Trebuchet MS" w:hAnsi="Trebuchet MS" w:cs="Arial"/>
          <w:sz w:val="20"/>
          <w:szCs w:val="20"/>
        </w:rPr>
        <w:t xml:space="preserve">Svenskt Kvalitetsindex, SKI, mäter hur nöjda köpare av revisionstjänster är med svenska revisionsbyråer. I årets mätning får BDO indexet 77,3. Det är det högsta värdet av alla revisionsbyråer och en förbättring från förra årets resultat på 76,3. Branschsnittet för revisionsbyråer var i år 72,8. </w:t>
      </w:r>
    </w:p>
    <w:p w:rsidR="00D07891" w:rsidRPr="00D07891" w:rsidRDefault="00D07891" w:rsidP="00D07891">
      <w:pPr>
        <w:rPr>
          <w:rFonts w:ascii="Trebuchet MS" w:hAnsi="Trebuchet MS" w:cs="Arial"/>
          <w:sz w:val="20"/>
          <w:szCs w:val="20"/>
        </w:rPr>
      </w:pPr>
    </w:p>
    <w:p w:rsidR="00D07891" w:rsidRPr="00D07891" w:rsidRDefault="00D07891" w:rsidP="00D07891">
      <w:pPr>
        <w:rPr>
          <w:rFonts w:ascii="Trebuchet MS" w:hAnsi="Trebuchet MS" w:cs="Arial"/>
          <w:sz w:val="20"/>
          <w:szCs w:val="20"/>
        </w:rPr>
      </w:pPr>
      <w:r w:rsidRPr="00D07891">
        <w:rPr>
          <w:rFonts w:ascii="Trebuchet MS" w:hAnsi="Trebuchet MS" w:cs="Arial"/>
          <w:sz w:val="20"/>
          <w:szCs w:val="20"/>
        </w:rPr>
        <w:t xml:space="preserve">– Vi vill bidra till ett välfungerande näringsliv där företag litar på varandra. Därför drivs vi av att stötta företag genom hela sin utveckling och hjälpa dem att göra rätt, säger Malin Nilsson. </w:t>
      </w:r>
    </w:p>
    <w:p w:rsidR="00D07891" w:rsidRPr="00D07891" w:rsidRDefault="00D07891" w:rsidP="00D07891">
      <w:pPr>
        <w:rPr>
          <w:rFonts w:ascii="Trebuchet MS" w:hAnsi="Trebuchet MS" w:cs="Arial"/>
          <w:sz w:val="20"/>
          <w:szCs w:val="20"/>
        </w:rPr>
      </w:pPr>
    </w:p>
    <w:p w:rsidR="00D07891" w:rsidRPr="00D07891" w:rsidRDefault="00D07891" w:rsidP="00D07891">
      <w:pPr>
        <w:rPr>
          <w:rFonts w:ascii="Trebuchet MS" w:hAnsi="Trebuchet MS" w:cs="Arial"/>
          <w:sz w:val="20"/>
          <w:szCs w:val="20"/>
        </w:rPr>
      </w:pPr>
      <w:r w:rsidRPr="00D07891">
        <w:rPr>
          <w:rFonts w:ascii="Trebuchet MS" w:hAnsi="Trebuchet MS" w:cs="Arial"/>
          <w:sz w:val="20"/>
          <w:szCs w:val="20"/>
        </w:rPr>
        <w:t>Kundernas upplevelse av service har varit en bärande del i BDO:s strategi under lång tid. I takt med att många av de traditionella tjänsterna i revisionsbranschen digitaliseras och automatiseras ökar efterfrågan på en personlig service, något som ställer höga krav på medarbetarna.</w:t>
      </w:r>
    </w:p>
    <w:p w:rsidR="00D07891" w:rsidRPr="00D07891" w:rsidRDefault="00D07891" w:rsidP="00D07891">
      <w:pPr>
        <w:rPr>
          <w:rFonts w:ascii="Trebuchet MS" w:hAnsi="Trebuchet MS" w:cs="Arial"/>
          <w:sz w:val="20"/>
          <w:szCs w:val="20"/>
        </w:rPr>
      </w:pPr>
    </w:p>
    <w:p w:rsidR="00FC3539" w:rsidRPr="00FC3539" w:rsidRDefault="00FC3539" w:rsidP="00FC3539">
      <w:pPr>
        <w:rPr>
          <w:rFonts w:ascii="Trebuchet MS" w:hAnsi="Trebuchet MS" w:cs="Arial"/>
          <w:sz w:val="20"/>
          <w:szCs w:val="20"/>
        </w:rPr>
      </w:pPr>
      <w:r w:rsidRPr="00FC3539">
        <w:rPr>
          <w:rFonts w:ascii="Trebuchet MS" w:hAnsi="Trebuchet MS" w:cs="Arial"/>
          <w:sz w:val="20"/>
          <w:szCs w:val="20"/>
        </w:rPr>
        <w:t>– Vi arbetar strukturerat med vår rekrytering för att anställa engagerade medarbetare som kan utvecklas och ha roligt på jobbet. En tionde förstaplats i SKI:s kundundersökning visar att vi lyckas, säger Malin Nilsson.</w:t>
      </w:r>
    </w:p>
    <w:p w:rsidR="00FC3539" w:rsidRPr="00FC3539" w:rsidRDefault="00FC3539" w:rsidP="00FC3539">
      <w:pPr>
        <w:rPr>
          <w:rFonts w:ascii="Trebuchet MS" w:hAnsi="Trebuchet MS" w:cs="Arial"/>
          <w:sz w:val="20"/>
          <w:szCs w:val="20"/>
        </w:rPr>
      </w:pPr>
    </w:p>
    <w:p w:rsidR="00F00D47" w:rsidRDefault="00FC3539" w:rsidP="00FC3539">
      <w:pPr>
        <w:rPr>
          <w:rFonts w:ascii="Trebuchet MS" w:hAnsi="Trebuchet MS" w:cs="Arial"/>
          <w:sz w:val="20"/>
          <w:szCs w:val="20"/>
        </w:rPr>
      </w:pPr>
      <w:r w:rsidRPr="00FC3539">
        <w:rPr>
          <w:rFonts w:ascii="Trebuchet MS" w:hAnsi="Trebuchet MS" w:cs="Arial"/>
          <w:sz w:val="20"/>
          <w:szCs w:val="20"/>
        </w:rPr>
        <w:t>SKI mäter även förtroendet för olika branscher och revisionsbranschen har högst förtroende av alla. Förtroendeindexet för revisionsbranschen är 75,9. Det kan jämföras med försäkringsbranschen som får 64,0, myndigheter, 58,3, och banker, 54,4.</w:t>
      </w:r>
    </w:p>
    <w:p w:rsidR="001B68EB" w:rsidRDefault="001B68EB" w:rsidP="006201B0">
      <w:pPr>
        <w:rPr>
          <w:rFonts w:ascii="Trebuchet MS" w:hAnsi="Trebuchet MS" w:cs="Arial"/>
          <w:sz w:val="20"/>
          <w:szCs w:val="20"/>
        </w:rPr>
      </w:pPr>
    </w:p>
    <w:p w:rsidR="002F147D" w:rsidRDefault="002F147D" w:rsidP="00F90B9D">
      <w:pPr>
        <w:rPr>
          <w:rFonts w:ascii="Trebuchet MS" w:hAnsi="Trebuchet MS" w:cs="Arial"/>
          <w:b/>
          <w:sz w:val="20"/>
          <w:szCs w:val="20"/>
        </w:rPr>
      </w:pPr>
    </w:p>
    <w:p w:rsidR="00F90B9D" w:rsidRPr="00F90B9D" w:rsidRDefault="00F90B9D" w:rsidP="00F90B9D">
      <w:pPr>
        <w:rPr>
          <w:rFonts w:ascii="Trebuchet MS" w:hAnsi="Trebuchet MS" w:cs="Arial"/>
          <w:b/>
          <w:sz w:val="20"/>
          <w:szCs w:val="20"/>
        </w:rPr>
      </w:pPr>
      <w:r w:rsidRPr="00F90B9D">
        <w:rPr>
          <w:rFonts w:ascii="Trebuchet MS" w:hAnsi="Trebuchet MS" w:cs="Arial"/>
          <w:b/>
          <w:sz w:val="20"/>
          <w:szCs w:val="20"/>
        </w:rPr>
        <w:t>För mer information kontakta</w:t>
      </w:r>
      <w:r w:rsidR="00D07891">
        <w:rPr>
          <w:rFonts w:ascii="Trebuchet MS" w:hAnsi="Trebuchet MS" w:cs="Arial"/>
          <w:b/>
          <w:sz w:val="20"/>
          <w:szCs w:val="20"/>
        </w:rPr>
        <w:t xml:space="preserve"> gärna</w:t>
      </w:r>
      <w:r w:rsidRPr="00F90B9D">
        <w:rPr>
          <w:rFonts w:ascii="Trebuchet MS" w:hAnsi="Trebuchet MS" w:cs="Arial"/>
          <w:b/>
          <w:sz w:val="20"/>
          <w:szCs w:val="20"/>
        </w:rPr>
        <w:t xml:space="preserve">: </w:t>
      </w:r>
    </w:p>
    <w:p w:rsidR="00F90B9D" w:rsidRDefault="00F90B9D" w:rsidP="00F90B9D">
      <w:pPr>
        <w:rPr>
          <w:rFonts w:ascii="Trebuchet MS" w:hAnsi="Trebuchet MS"/>
          <w:sz w:val="18"/>
          <w:szCs w:val="18"/>
          <w:lang w:val="en-US"/>
        </w:rPr>
      </w:pPr>
      <w:r w:rsidRPr="00895EDB">
        <w:rPr>
          <w:rFonts w:ascii="Trebuchet MS" w:hAnsi="Trebuchet MS"/>
          <w:b/>
          <w:sz w:val="18"/>
          <w:szCs w:val="18"/>
          <w:lang w:val="en-US"/>
        </w:rPr>
        <w:t>Malin Nilsson</w:t>
      </w:r>
      <w:r w:rsidR="00F71786" w:rsidRPr="00895EDB">
        <w:rPr>
          <w:rFonts w:ascii="Trebuchet MS" w:hAnsi="Trebuchet MS"/>
          <w:sz w:val="18"/>
          <w:szCs w:val="18"/>
          <w:lang w:val="en-US"/>
        </w:rPr>
        <w:t>, vd</w:t>
      </w:r>
      <w:r w:rsidRPr="00895EDB">
        <w:rPr>
          <w:rFonts w:ascii="Trebuchet MS" w:hAnsi="Trebuchet MS"/>
          <w:sz w:val="18"/>
          <w:szCs w:val="18"/>
          <w:lang w:val="en-US"/>
        </w:rPr>
        <w:br/>
        <w:t xml:space="preserve">e-post: </w:t>
      </w:r>
      <w:hyperlink r:id="rId8" w:history="1">
        <w:r w:rsidRPr="00895EDB">
          <w:rPr>
            <w:rFonts w:ascii="Trebuchet MS" w:hAnsi="Trebuchet MS" w:cs="Times New Roman"/>
            <w:color w:val="0000FF"/>
            <w:sz w:val="18"/>
            <w:szCs w:val="18"/>
            <w:u w:val="single"/>
            <w:lang w:val="en-US"/>
          </w:rPr>
          <w:t>malin.nilsson@bdo.se</w:t>
        </w:r>
      </w:hyperlink>
      <w:r w:rsidRPr="00895EDB">
        <w:rPr>
          <w:rFonts w:ascii="Trebuchet MS" w:hAnsi="Trebuchet MS"/>
          <w:sz w:val="18"/>
          <w:szCs w:val="18"/>
          <w:lang w:val="en-US"/>
        </w:rPr>
        <w:t xml:space="preserve">, tel: </w:t>
      </w:r>
      <w:r w:rsidR="00B865FC" w:rsidRPr="00895EDB">
        <w:rPr>
          <w:rFonts w:ascii="Trebuchet MS" w:hAnsi="Trebuchet MS"/>
          <w:sz w:val="18"/>
          <w:szCs w:val="18"/>
          <w:lang w:val="en-US"/>
        </w:rPr>
        <w:t>010-171 50 00</w:t>
      </w:r>
    </w:p>
    <w:p w:rsidR="00D07891" w:rsidRDefault="00D07891" w:rsidP="00F90B9D">
      <w:pPr>
        <w:rPr>
          <w:rFonts w:ascii="Trebuchet MS" w:hAnsi="Trebuchet MS"/>
          <w:sz w:val="18"/>
          <w:szCs w:val="18"/>
          <w:lang w:val="en-US"/>
        </w:rPr>
      </w:pPr>
    </w:p>
    <w:p w:rsidR="00D07891" w:rsidRPr="00D07891" w:rsidRDefault="00D07891" w:rsidP="00D07891">
      <w:pPr>
        <w:rPr>
          <w:rFonts w:ascii="Trebuchet MS" w:hAnsi="Trebuchet MS"/>
          <w:b/>
          <w:sz w:val="18"/>
          <w:szCs w:val="18"/>
        </w:rPr>
      </w:pPr>
      <w:r w:rsidRPr="00D07891">
        <w:rPr>
          <w:rFonts w:ascii="Trebuchet MS" w:hAnsi="Trebuchet MS"/>
          <w:b/>
          <w:sz w:val="18"/>
          <w:szCs w:val="18"/>
        </w:rPr>
        <w:t xml:space="preserve">Fakta: Svenskt Kvalitetsindex undersökning </w:t>
      </w:r>
    </w:p>
    <w:p w:rsidR="00D07891" w:rsidRPr="00D07891" w:rsidRDefault="00D07891" w:rsidP="00D07891">
      <w:pPr>
        <w:rPr>
          <w:rFonts w:ascii="Trebuchet MS" w:hAnsi="Trebuchet MS"/>
          <w:sz w:val="18"/>
          <w:szCs w:val="18"/>
        </w:rPr>
      </w:pPr>
      <w:r w:rsidRPr="00D07891">
        <w:rPr>
          <w:rFonts w:ascii="Trebuchet MS" w:hAnsi="Trebuchet MS"/>
          <w:sz w:val="18"/>
          <w:szCs w:val="18"/>
        </w:rPr>
        <w:t>Svenskt Kvalitetsindex mäter hur nöjda köpare av revisionstjänster är av svenska revisionsbyråer. Indexet bygger på intervjuer med kunder. Högsta möjliga värde i indexet är 100, det lägsta är 0. SKI har gjort mätningen varje år sedan 2007. Årets mätning genomfördes under mars och april 2019 och bygger på 1 671 intervjuer.</w:t>
      </w:r>
    </w:p>
    <w:p w:rsidR="00D07891" w:rsidRPr="00D07891" w:rsidRDefault="00D07891" w:rsidP="00D07891">
      <w:pPr>
        <w:rPr>
          <w:rFonts w:ascii="Trebuchet MS" w:hAnsi="Trebuchet MS"/>
          <w:sz w:val="18"/>
          <w:szCs w:val="18"/>
        </w:rPr>
      </w:pPr>
    </w:p>
    <w:p w:rsidR="00D07891" w:rsidRPr="00D07891" w:rsidRDefault="00D07891" w:rsidP="00D07891">
      <w:pPr>
        <w:rPr>
          <w:rFonts w:ascii="Trebuchet MS" w:hAnsi="Trebuchet MS"/>
          <w:sz w:val="18"/>
          <w:szCs w:val="18"/>
        </w:rPr>
      </w:pPr>
      <w:r w:rsidRPr="00D07891">
        <w:rPr>
          <w:rFonts w:ascii="Trebuchet MS" w:hAnsi="Trebuchet MS"/>
          <w:sz w:val="18"/>
          <w:szCs w:val="18"/>
        </w:rPr>
        <w:t>1. BDO: 77,3</w:t>
      </w:r>
    </w:p>
    <w:p w:rsidR="00D07891" w:rsidRPr="00D07891" w:rsidRDefault="00D07891" w:rsidP="00D07891">
      <w:pPr>
        <w:rPr>
          <w:rFonts w:ascii="Trebuchet MS" w:hAnsi="Trebuchet MS"/>
          <w:sz w:val="18"/>
          <w:szCs w:val="18"/>
        </w:rPr>
      </w:pPr>
      <w:r w:rsidRPr="00D07891">
        <w:rPr>
          <w:rFonts w:ascii="Trebuchet MS" w:hAnsi="Trebuchet MS"/>
          <w:sz w:val="18"/>
          <w:szCs w:val="18"/>
        </w:rPr>
        <w:t>2. Övriga 74,9</w:t>
      </w:r>
    </w:p>
    <w:p w:rsidR="00D07891" w:rsidRPr="00D07891" w:rsidRDefault="00D07891" w:rsidP="00D07891">
      <w:pPr>
        <w:rPr>
          <w:rFonts w:ascii="Trebuchet MS" w:hAnsi="Trebuchet MS"/>
          <w:sz w:val="18"/>
          <w:szCs w:val="18"/>
        </w:rPr>
      </w:pPr>
      <w:r w:rsidRPr="00D07891">
        <w:rPr>
          <w:rFonts w:ascii="Trebuchet MS" w:hAnsi="Trebuchet MS"/>
          <w:sz w:val="18"/>
          <w:szCs w:val="18"/>
        </w:rPr>
        <w:t>3. Mazars: 74,7</w:t>
      </w:r>
    </w:p>
    <w:p w:rsidR="00D07891" w:rsidRPr="00D07891" w:rsidRDefault="00D07891" w:rsidP="00D07891">
      <w:pPr>
        <w:rPr>
          <w:rFonts w:ascii="Trebuchet MS" w:hAnsi="Trebuchet MS"/>
          <w:sz w:val="18"/>
          <w:szCs w:val="18"/>
        </w:rPr>
      </w:pPr>
      <w:r w:rsidRPr="00D07891">
        <w:rPr>
          <w:rFonts w:ascii="Trebuchet MS" w:hAnsi="Trebuchet MS"/>
          <w:sz w:val="18"/>
          <w:szCs w:val="18"/>
        </w:rPr>
        <w:t>4. Grant Thornton, 74,3</w:t>
      </w:r>
    </w:p>
    <w:p w:rsidR="00D07891" w:rsidRPr="00D07891" w:rsidRDefault="00D07891" w:rsidP="00D07891">
      <w:pPr>
        <w:rPr>
          <w:rFonts w:ascii="Trebuchet MS" w:hAnsi="Trebuchet MS"/>
          <w:sz w:val="18"/>
          <w:szCs w:val="18"/>
        </w:rPr>
      </w:pPr>
      <w:r w:rsidRPr="00D07891">
        <w:rPr>
          <w:rFonts w:ascii="Trebuchet MS" w:hAnsi="Trebuchet MS"/>
          <w:sz w:val="18"/>
          <w:szCs w:val="18"/>
        </w:rPr>
        <w:t>5. KPMG: 74,3</w:t>
      </w:r>
    </w:p>
    <w:p w:rsidR="00D07891" w:rsidRPr="00D07891" w:rsidRDefault="00D07891" w:rsidP="00D07891">
      <w:pPr>
        <w:rPr>
          <w:rFonts w:ascii="Trebuchet MS" w:hAnsi="Trebuchet MS"/>
          <w:sz w:val="18"/>
          <w:szCs w:val="18"/>
        </w:rPr>
      </w:pPr>
      <w:r w:rsidRPr="00D07891">
        <w:rPr>
          <w:rFonts w:ascii="Trebuchet MS" w:hAnsi="Trebuchet MS"/>
          <w:sz w:val="18"/>
          <w:szCs w:val="18"/>
        </w:rPr>
        <w:t>6. PwC: 73,4</w:t>
      </w:r>
    </w:p>
    <w:p w:rsidR="00D07891" w:rsidRPr="00D07891" w:rsidRDefault="00D07891" w:rsidP="00D07891">
      <w:pPr>
        <w:rPr>
          <w:rFonts w:ascii="Trebuchet MS" w:hAnsi="Trebuchet MS"/>
          <w:sz w:val="18"/>
          <w:szCs w:val="18"/>
        </w:rPr>
      </w:pPr>
      <w:r w:rsidRPr="00D07891">
        <w:rPr>
          <w:rFonts w:ascii="Trebuchet MS" w:hAnsi="Trebuchet MS"/>
          <w:sz w:val="18"/>
          <w:szCs w:val="18"/>
        </w:rPr>
        <w:t>7. EY: 72,3</w:t>
      </w:r>
    </w:p>
    <w:p w:rsidR="00D07891" w:rsidRPr="00D07891" w:rsidRDefault="00D07891" w:rsidP="00D07891">
      <w:pPr>
        <w:rPr>
          <w:rFonts w:ascii="Trebuchet MS" w:hAnsi="Trebuchet MS"/>
          <w:sz w:val="18"/>
          <w:szCs w:val="18"/>
        </w:rPr>
      </w:pPr>
      <w:r w:rsidRPr="00D07891">
        <w:rPr>
          <w:rFonts w:ascii="Trebuchet MS" w:hAnsi="Trebuchet MS"/>
          <w:sz w:val="18"/>
          <w:szCs w:val="18"/>
        </w:rPr>
        <w:t>8. Deloitte: 66,1</w:t>
      </w:r>
    </w:p>
    <w:p w:rsidR="00D07891" w:rsidRPr="00D07891" w:rsidRDefault="00D07891" w:rsidP="00D07891">
      <w:pPr>
        <w:rPr>
          <w:rFonts w:ascii="Trebuchet MS" w:hAnsi="Trebuchet MS"/>
          <w:sz w:val="18"/>
          <w:szCs w:val="18"/>
        </w:rPr>
      </w:pPr>
      <w:r w:rsidRPr="00D07891">
        <w:rPr>
          <w:rFonts w:ascii="Trebuchet MS" w:hAnsi="Trebuchet MS"/>
          <w:sz w:val="18"/>
          <w:szCs w:val="18"/>
        </w:rPr>
        <w:t>Branschsnitt: 72,8</w:t>
      </w:r>
    </w:p>
    <w:p w:rsidR="00D07891" w:rsidRPr="00D07891" w:rsidRDefault="00D07891" w:rsidP="00D07891">
      <w:pPr>
        <w:rPr>
          <w:rFonts w:ascii="Trebuchet MS" w:hAnsi="Trebuchet MS"/>
          <w:sz w:val="18"/>
          <w:szCs w:val="18"/>
        </w:rPr>
      </w:pPr>
    </w:p>
    <w:p w:rsidR="00D07891" w:rsidRPr="00D07891" w:rsidRDefault="00D07891" w:rsidP="00D07891">
      <w:pPr>
        <w:rPr>
          <w:rFonts w:ascii="Trebuchet MS" w:hAnsi="Trebuchet MS"/>
          <w:sz w:val="18"/>
          <w:szCs w:val="18"/>
        </w:rPr>
      </w:pPr>
      <w:r w:rsidRPr="00D07891">
        <w:rPr>
          <w:rFonts w:ascii="Trebuchet MS" w:hAnsi="Trebuchet MS"/>
          <w:sz w:val="18"/>
          <w:szCs w:val="18"/>
        </w:rPr>
        <w:t xml:space="preserve">Läs mer om studien på SKI:s hemsida </w:t>
      </w:r>
      <w:hyperlink r:id="rId9" w:history="1">
        <w:r w:rsidRPr="00C562FF">
          <w:rPr>
            <w:rStyle w:val="Hyperlnk"/>
            <w:rFonts w:ascii="Trebuchet MS" w:hAnsi="Trebuchet MS" w:cs="Calibri"/>
            <w:sz w:val="18"/>
            <w:szCs w:val="18"/>
          </w:rPr>
          <w:t>här</w:t>
        </w:r>
      </w:hyperlink>
      <w:r w:rsidRPr="00D07891">
        <w:rPr>
          <w:rFonts w:ascii="Trebuchet MS" w:hAnsi="Trebuchet MS"/>
          <w:sz w:val="18"/>
          <w:szCs w:val="18"/>
        </w:rPr>
        <w:t>.</w:t>
      </w:r>
    </w:p>
    <w:p w:rsidR="00F90B9D" w:rsidRPr="00D07891" w:rsidRDefault="00F90B9D" w:rsidP="00F90B9D">
      <w:pPr>
        <w:rPr>
          <w:rFonts w:ascii="Trebuchet MS" w:hAnsi="Trebuchet MS"/>
          <w:b/>
          <w:sz w:val="18"/>
          <w:szCs w:val="18"/>
        </w:rPr>
      </w:pPr>
    </w:p>
    <w:p w:rsidR="00F90B9D" w:rsidRPr="00D07891" w:rsidRDefault="00F90B9D" w:rsidP="00F90B9D">
      <w:pPr>
        <w:autoSpaceDE w:val="0"/>
        <w:autoSpaceDN w:val="0"/>
        <w:spacing w:line="288" w:lineRule="auto"/>
        <w:rPr>
          <w:rFonts w:ascii="Trebuchet MS" w:hAnsi="Trebuchet MS" w:cs="Times New Roman"/>
          <w:b/>
          <w:bCs/>
          <w:color w:val="000000"/>
          <w:sz w:val="20"/>
          <w:szCs w:val="20"/>
          <w:lang w:eastAsia="en-US"/>
        </w:rPr>
      </w:pPr>
    </w:p>
    <w:p w:rsidR="00F90B9D" w:rsidRPr="00F90B9D" w:rsidRDefault="00F90B9D" w:rsidP="00F90B9D">
      <w:pPr>
        <w:autoSpaceDE w:val="0"/>
        <w:autoSpaceDN w:val="0"/>
        <w:spacing w:line="288" w:lineRule="auto"/>
        <w:rPr>
          <w:rFonts w:ascii="Trebuchet MS" w:hAnsi="Trebuchet MS" w:cs="Times New Roman"/>
          <w:b/>
          <w:bCs/>
          <w:color w:val="000000"/>
          <w:sz w:val="20"/>
          <w:szCs w:val="20"/>
          <w:lang w:eastAsia="en-US"/>
        </w:rPr>
      </w:pPr>
      <w:r w:rsidRPr="00F90B9D">
        <w:rPr>
          <w:rFonts w:ascii="Trebuchet MS" w:hAnsi="Trebuchet MS" w:cs="Times New Roman"/>
          <w:b/>
          <w:bCs/>
          <w:color w:val="000000"/>
          <w:sz w:val="20"/>
          <w:szCs w:val="20"/>
          <w:lang w:eastAsia="en-US"/>
        </w:rPr>
        <w:t>Om BDO</w:t>
      </w:r>
    </w:p>
    <w:p w:rsidR="00903481" w:rsidRPr="008B1F03" w:rsidRDefault="00F90B9D" w:rsidP="00F90B9D">
      <w:pPr>
        <w:rPr>
          <w:rFonts w:ascii="Trebuchet MS" w:hAnsi="Trebuchet MS"/>
          <w:sz w:val="18"/>
          <w:szCs w:val="18"/>
        </w:rPr>
      </w:pPr>
      <w:r w:rsidRPr="00F90B9D">
        <w:rPr>
          <w:rFonts w:ascii="Trebuchet MS" w:hAnsi="Trebuchet MS"/>
          <w:sz w:val="18"/>
          <w:szCs w:val="18"/>
        </w:rPr>
        <w:t>BDO är en av Sveriges ledande revisions- och rådgivningsbyråer som erbjuder ett brett tjänsteutbud inom Rådgivning, Revision, Skatt och Företagsservice.</w:t>
      </w:r>
      <w:r>
        <w:rPr>
          <w:rFonts w:ascii="Trebuchet MS" w:hAnsi="Trebuchet MS"/>
          <w:sz w:val="18"/>
          <w:szCs w:val="18"/>
        </w:rPr>
        <w:t xml:space="preserve"> Vi är ca </w:t>
      </w:r>
      <w:r w:rsidR="00F71786">
        <w:rPr>
          <w:rFonts w:ascii="Trebuchet MS" w:hAnsi="Trebuchet MS"/>
          <w:sz w:val="18"/>
          <w:szCs w:val="18"/>
        </w:rPr>
        <w:t>700</w:t>
      </w:r>
      <w:r w:rsidRPr="00F90B9D">
        <w:rPr>
          <w:rFonts w:ascii="Trebuchet MS" w:hAnsi="Trebuchet MS"/>
          <w:sz w:val="18"/>
          <w:szCs w:val="18"/>
        </w:rPr>
        <w:t xml:space="preserve"> medarbetare och finns i ett 20-tal orter runt om i landet. BDO International är världens femte största revisions- och konsultorganisation med över </w:t>
      </w:r>
      <w:r>
        <w:rPr>
          <w:rFonts w:ascii="Trebuchet MS" w:hAnsi="Trebuchet MS"/>
          <w:sz w:val="18"/>
          <w:szCs w:val="18"/>
        </w:rPr>
        <w:t>73</w:t>
      </w:r>
      <w:r w:rsidRPr="00F90B9D">
        <w:rPr>
          <w:rFonts w:ascii="Trebuchet MS" w:hAnsi="Trebuchet MS"/>
          <w:sz w:val="18"/>
          <w:szCs w:val="18"/>
        </w:rPr>
        <w:t xml:space="preserve"> 000 me</w:t>
      </w:r>
      <w:r>
        <w:rPr>
          <w:rFonts w:ascii="Trebuchet MS" w:hAnsi="Trebuchet MS"/>
          <w:sz w:val="18"/>
          <w:szCs w:val="18"/>
        </w:rPr>
        <w:t>darbetare fördelade på drygt 1 5</w:t>
      </w:r>
      <w:r w:rsidRPr="00F90B9D">
        <w:rPr>
          <w:rFonts w:ascii="Trebuchet MS" w:hAnsi="Trebuchet MS"/>
          <w:sz w:val="18"/>
          <w:szCs w:val="18"/>
        </w:rPr>
        <w:t xml:space="preserve">00 kontor i </w:t>
      </w:r>
      <w:r w:rsidR="0030084D">
        <w:rPr>
          <w:rFonts w:ascii="Trebuchet MS" w:hAnsi="Trebuchet MS"/>
          <w:sz w:val="18"/>
          <w:szCs w:val="18"/>
        </w:rPr>
        <w:t>fler än</w:t>
      </w:r>
      <w:bookmarkStart w:id="0" w:name="_GoBack"/>
      <w:bookmarkEnd w:id="0"/>
      <w:r w:rsidRPr="00F90B9D">
        <w:rPr>
          <w:rFonts w:ascii="Trebuchet MS" w:hAnsi="Trebuchet MS"/>
          <w:sz w:val="18"/>
          <w:szCs w:val="18"/>
        </w:rPr>
        <w:t xml:space="preserve"> 160 länder. Enligt Svenskt Kvalitetsindex har BDO Sveriges nöjdaste kunder.</w:t>
      </w:r>
    </w:p>
    <w:p w:rsidR="00F71786" w:rsidRDefault="00F71786" w:rsidP="00F90B9D">
      <w:pPr>
        <w:rPr>
          <w:rFonts w:ascii="Trebuchet MS" w:hAnsi="Trebuchet MS" w:cs="Arial"/>
          <w:sz w:val="20"/>
          <w:szCs w:val="20"/>
        </w:rPr>
      </w:pPr>
    </w:p>
    <w:p w:rsidR="001B68EB" w:rsidRPr="00F90B9D" w:rsidRDefault="001B68EB" w:rsidP="00F90B9D"/>
    <w:sectPr w:rsidR="001B68EB" w:rsidRPr="00F90B9D" w:rsidSect="002F4700">
      <w:headerReference w:type="default" r:id="rId10"/>
      <w:foot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8B4" w:rsidRDefault="006658B4">
      <w:r>
        <w:separator/>
      </w:r>
    </w:p>
  </w:endnote>
  <w:endnote w:type="continuationSeparator" w:id="0">
    <w:p w:rsidR="006658B4" w:rsidRDefault="006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6F0" w:rsidRDefault="00393815">
    <w:pPr>
      <w:pStyle w:val="Sidfot"/>
    </w:pPr>
    <w:r>
      <w:rPr>
        <w:noProof/>
        <w:lang w:val="sv-SE"/>
      </w:rPr>
      <mc:AlternateContent>
        <mc:Choice Requires="wps">
          <w:drawing>
            <wp:anchor distT="0" distB="0" distL="114300" distR="114300" simplePos="0" relativeHeight="251660288" behindDoc="0" locked="1" layoutInCell="1" allowOverlap="1" wp14:anchorId="47B02C65" wp14:editId="4CA3E74C">
              <wp:simplePos x="0" y="0"/>
              <wp:positionH relativeFrom="page">
                <wp:posOffset>1118235</wp:posOffset>
              </wp:positionH>
              <wp:positionV relativeFrom="page">
                <wp:posOffset>9999980</wp:posOffset>
              </wp:positionV>
              <wp:extent cx="5400040" cy="431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F0" w:rsidRPr="008D131E" w:rsidRDefault="0030084D" w:rsidP="009D36F0">
                          <w:pPr>
                            <w:rPr>
                              <w:color w:val="9D8D85"/>
                            </w:rPr>
                          </w:pPr>
                        </w:p>
                        <w:tbl>
                          <w:tblPr>
                            <w:tblW w:w="8505" w:type="dxa"/>
                            <w:tblLayout w:type="fixed"/>
                            <w:tblCellMar>
                              <w:left w:w="0" w:type="dxa"/>
                              <w:right w:w="0" w:type="dxa"/>
                            </w:tblCellMar>
                            <w:tblLook w:val="0000" w:firstRow="0" w:lastRow="0" w:firstColumn="0" w:lastColumn="0" w:noHBand="0" w:noVBand="0"/>
                          </w:tblPr>
                          <w:tblGrid>
                            <w:gridCol w:w="8505"/>
                          </w:tblGrid>
                          <w:tr w:rsidR="009D36F0" w:rsidRPr="0030084D" w:rsidTr="009D36F0">
                            <w:tc>
                              <w:tcPr>
                                <w:tcW w:w="8505" w:type="dxa"/>
                              </w:tcPr>
                              <w:p w:rsidR="009D36F0" w:rsidRPr="008D131E" w:rsidRDefault="00393815" w:rsidP="009D36F0">
                                <w:pPr>
                                  <w:pStyle w:val="BDOFooter"/>
                                  <w:rPr>
                                    <w:color w:val="9D8D85"/>
                                    <w:lang w:val="it-IT"/>
                                  </w:rPr>
                                </w:pPr>
                                <w:r w:rsidRPr="008D131E">
                                  <w:rPr>
                                    <w:color w:val="9D8D85"/>
                                  </w:rPr>
                                  <w:t>BDO AB, a Swedish limited company, is a member of BDO International Limited, a UK company limited by guarantee.</w:t>
                                </w:r>
                              </w:p>
                            </w:tc>
                          </w:tr>
                        </w:tbl>
                        <w:p w:rsidR="009D36F0" w:rsidRPr="008D131E" w:rsidRDefault="0030084D" w:rsidP="009D36F0">
                          <w:pPr>
                            <w:pStyle w:val="BDONormal"/>
                            <w:rPr>
                              <w:color w:val="9D8D8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02C65" id="_x0000_t202" coordsize="21600,21600" o:spt="202" path="m,l,21600r21600,l21600,xe">
              <v:stroke joinstyle="miter"/>
              <v:path gradientshapeok="t" o:connecttype="rect"/>
            </v:shapetype>
            <v:shape id="Text Box 4" o:spid="_x0000_s1027" type="#_x0000_t202" style="position:absolute;margin-left:88.05pt;margin-top:787.4pt;width:425.2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" filled="f" stroked="f">
              <v:textbox inset="0,0,0,0">
                <w:txbxContent>
                  <w:p w:rsidR="009D36F0" w:rsidRPr="008D131E" w:rsidRDefault="0030084D" w:rsidP="009D36F0">
                    <w:pPr>
                      <w:rPr>
                        <w:color w:val="9D8D85"/>
                      </w:rPr>
                    </w:pPr>
                  </w:p>
                  <w:tbl>
                    <w:tblPr>
                      <w:tblW w:w="8505" w:type="dxa"/>
                      <w:tblLayout w:type="fixed"/>
                      <w:tblCellMar>
                        <w:left w:w="0" w:type="dxa"/>
                        <w:right w:w="0" w:type="dxa"/>
                      </w:tblCellMar>
                      <w:tblLook w:val="0000" w:firstRow="0" w:lastRow="0" w:firstColumn="0" w:lastColumn="0" w:noHBand="0" w:noVBand="0"/>
                    </w:tblPr>
                    <w:tblGrid>
                      <w:gridCol w:w="8505"/>
                    </w:tblGrid>
                    <w:tr w:rsidR="009D36F0" w:rsidRPr="0030084D" w:rsidTr="009D36F0">
                      <w:tc>
                        <w:tcPr>
                          <w:tcW w:w="8505" w:type="dxa"/>
                        </w:tcPr>
                        <w:p w:rsidR="009D36F0" w:rsidRPr="008D131E" w:rsidRDefault="00393815" w:rsidP="009D36F0">
                          <w:pPr>
                            <w:pStyle w:val="BDOFooter"/>
                            <w:rPr>
                              <w:color w:val="9D8D85"/>
                              <w:lang w:val="it-IT"/>
                            </w:rPr>
                          </w:pPr>
                          <w:r w:rsidRPr="008D131E">
                            <w:rPr>
                              <w:color w:val="9D8D85"/>
                            </w:rPr>
                            <w:t>BDO AB, a Swedish limited company, is a member of BDO International Limited, a UK company limited by guarantee.</w:t>
                          </w:r>
                        </w:p>
                      </w:tc>
                    </w:tr>
                  </w:tbl>
                  <w:p w:rsidR="009D36F0" w:rsidRPr="008D131E" w:rsidRDefault="0030084D" w:rsidP="009D36F0">
                    <w:pPr>
                      <w:pStyle w:val="BDONormal"/>
                      <w:rPr>
                        <w:color w:val="9D8D85"/>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8B4" w:rsidRDefault="006658B4">
      <w:r>
        <w:separator/>
      </w:r>
    </w:p>
  </w:footnote>
  <w:footnote w:type="continuationSeparator" w:id="0">
    <w:p w:rsidR="006658B4" w:rsidRDefault="0066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6F0" w:rsidRDefault="00393815" w:rsidP="009D36F0">
    <w:pPr>
      <w:pStyle w:val="BDONormal"/>
    </w:pPr>
    <w:r>
      <w:rPr>
        <w:noProof/>
        <w:lang w:val="sv-SE" w:eastAsia="sv-SE"/>
      </w:rPr>
      <mc:AlternateContent>
        <mc:Choice Requires="wps">
          <w:drawing>
            <wp:anchor distT="0" distB="0" distL="114300" distR="114300" simplePos="0" relativeHeight="251659264" behindDoc="0" locked="1" layoutInCell="1" allowOverlap="1" wp14:anchorId="39349039" wp14:editId="308DB6F2">
              <wp:simplePos x="0" y="0"/>
              <wp:positionH relativeFrom="page">
                <wp:posOffset>1080135</wp:posOffset>
              </wp:positionH>
              <wp:positionV relativeFrom="page">
                <wp:posOffset>438150</wp:posOffset>
              </wp:positionV>
              <wp:extent cx="5400040" cy="7200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124" w:type="dxa"/>
                            <w:tblLayout w:type="fixed"/>
                            <w:tblCellMar>
                              <w:left w:w="0" w:type="dxa"/>
                              <w:right w:w="0" w:type="dxa"/>
                            </w:tblCellMar>
                            <w:tblLook w:val="0000" w:firstRow="0" w:lastRow="0" w:firstColumn="0" w:lastColumn="0" w:noHBand="0" w:noVBand="0"/>
                          </w:tblPr>
                          <w:tblGrid>
                            <w:gridCol w:w="4124"/>
                          </w:tblGrid>
                          <w:tr w:rsidR="0006718B" w:rsidRPr="00C115ED" w:rsidTr="0006718B">
                            <w:tc>
                              <w:tcPr>
                                <w:tcW w:w="4124" w:type="dxa"/>
                              </w:tcPr>
                              <w:p w:rsidR="0006718B" w:rsidRDefault="0006718B" w:rsidP="009D36F0">
                                <w:pPr>
                                  <w:pStyle w:val="BDONormal"/>
                                </w:pPr>
                                <w:r>
                                  <w:rPr>
                                    <w:noProof/>
                                    <w:lang w:val="sv-SE" w:eastAsia="sv-SE"/>
                                  </w:rPr>
                                  <w:drawing>
                                    <wp:inline distT="0" distB="0" distL="0" distR="0" wp14:anchorId="0E96C80A" wp14:editId="4984DB8F">
                                      <wp:extent cx="1181100" cy="676275"/>
                                      <wp:effectExtent l="0" t="0" r="0" b="0"/>
                                      <wp:docPr id="9" name="Bild 1" descr="BDO_logo_300dpi_CMYK_29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300dpi_CMYK_2907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pic:spPr>
                                          </pic:pic>
                                        </a:graphicData>
                                      </a:graphic>
                                    </wp:inline>
                                  </w:drawing>
                                </w:r>
                              </w:p>
                            </w:tc>
                          </w:tr>
                        </w:tbl>
                        <w:p w:rsidR="009D36F0" w:rsidRPr="00F87992" w:rsidRDefault="0030084D" w:rsidP="009D36F0">
                          <w:pPr>
                            <w:pStyle w:val="BDONormal"/>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49039" id="_x0000_t202" coordsize="21600,21600" o:spt="202" path="m,l,21600r21600,l21600,xe">
              <v:stroke joinstyle="miter"/>
              <v:path gradientshapeok="t" o:connecttype="rect"/>
            </v:shapetype>
            <v:shape id="Text Box 3" o:spid="_x0000_s1026" type="#_x0000_t202" style="position:absolute;margin-left:85.05pt;margin-top:34.5pt;width:425.2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CX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" filled="f" stroked="f">
              <v:textbox inset="0,0,0,0">
                <w:txbxContent>
                  <w:tbl>
                    <w:tblPr>
                      <w:tblW w:w="4124" w:type="dxa"/>
                      <w:tblLayout w:type="fixed"/>
                      <w:tblCellMar>
                        <w:left w:w="0" w:type="dxa"/>
                        <w:right w:w="0" w:type="dxa"/>
                      </w:tblCellMar>
                      <w:tblLook w:val="0000" w:firstRow="0" w:lastRow="0" w:firstColumn="0" w:lastColumn="0" w:noHBand="0" w:noVBand="0"/>
                    </w:tblPr>
                    <w:tblGrid>
                      <w:gridCol w:w="4124"/>
                    </w:tblGrid>
                    <w:tr w:rsidR="0006718B" w:rsidRPr="00C115ED" w:rsidTr="0006718B">
                      <w:tc>
                        <w:tcPr>
                          <w:tcW w:w="4124" w:type="dxa"/>
                        </w:tcPr>
                        <w:p w:rsidR="0006718B" w:rsidRDefault="0006718B" w:rsidP="009D36F0">
                          <w:pPr>
                            <w:pStyle w:val="BDONormal"/>
                          </w:pPr>
                          <w:r>
                            <w:rPr>
                              <w:noProof/>
                              <w:lang w:val="sv-SE" w:eastAsia="sv-SE"/>
                            </w:rPr>
                            <w:drawing>
                              <wp:inline distT="0" distB="0" distL="0" distR="0" wp14:anchorId="0E96C80A" wp14:editId="4984DB8F">
                                <wp:extent cx="1181100" cy="676275"/>
                                <wp:effectExtent l="0" t="0" r="0" b="0"/>
                                <wp:docPr id="9" name="Bild 1" descr="BDO_logo_300dpi_CMYK_29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300dpi_CMYK_2907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pic:spPr>
                                    </pic:pic>
                                  </a:graphicData>
                                </a:graphic>
                              </wp:inline>
                            </w:drawing>
                          </w:r>
                        </w:p>
                      </w:tc>
                    </w:tr>
                  </w:tbl>
                  <w:p w:rsidR="009D36F0" w:rsidRPr="00F87992" w:rsidRDefault="0030084D" w:rsidP="009D36F0">
                    <w:pPr>
                      <w:pStyle w:val="BDONormal"/>
                      <w:rPr>
                        <w:lang w:val="sv-SE"/>
                      </w:rPr>
                    </w:pPr>
                  </w:p>
                </w:txbxContent>
              </v:textbox>
              <w10:wrap anchorx="page" anchory="page"/>
              <w10:anchorlock/>
            </v:shape>
          </w:pict>
        </mc:Fallback>
      </mc:AlternateContent>
    </w:r>
  </w:p>
  <w:p w:rsidR="009D36F0" w:rsidRDefault="0030084D">
    <w:pPr>
      <w:pStyle w:val="Sidhuvud"/>
    </w:pPr>
  </w:p>
  <w:p w:rsidR="009D36F0" w:rsidRPr="000522AA" w:rsidRDefault="003008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585"/>
    <w:multiLevelType w:val="hybridMultilevel"/>
    <w:tmpl w:val="463E4390"/>
    <w:lvl w:ilvl="0" w:tplc="0D3E87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622F84"/>
    <w:multiLevelType w:val="hybridMultilevel"/>
    <w:tmpl w:val="68CE0D52"/>
    <w:lvl w:ilvl="0" w:tplc="4C4A106C">
      <w:numFmt w:val="bullet"/>
      <w:lvlText w:val="-"/>
      <w:lvlJc w:val="left"/>
      <w:pPr>
        <w:ind w:left="720" w:hanging="360"/>
      </w:pPr>
      <w:rPr>
        <w:rFonts w:ascii="Trebuchet MS" w:eastAsia="Calibri" w:hAnsi="Trebuchet M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844629"/>
    <w:multiLevelType w:val="hybridMultilevel"/>
    <w:tmpl w:val="534059A4"/>
    <w:lvl w:ilvl="0" w:tplc="8CE6EDE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6D1EBD"/>
    <w:multiLevelType w:val="hybridMultilevel"/>
    <w:tmpl w:val="FF38AB7E"/>
    <w:lvl w:ilvl="0" w:tplc="42148D66">
      <w:numFmt w:val="bullet"/>
      <w:lvlText w:val="-"/>
      <w:lvlJc w:val="left"/>
      <w:pPr>
        <w:ind w:left="720" w:hanging="360"/>
      </w:pPr>
      <w:rPr>
        <w:rFonts w:ascii="Trebuchet MS" w:eastAsia="Calibri" w:hAnsi="Trebuchet M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9E2E13"/>
    <w:multiLevelType w:val="hybridMultilevel"/>
    <w:tmpl w:val="8730C840"/>
    <w:lvl w:ilvl="0" w:tplc="ED2EB76E">
      <w:numFmt w:val="bullet"/>
      <w:lvlText w:val="-"/>
      <w:lvlJc w:val="left"/>
      <w:pPr>
        <w:ind w:left="720" w:hanging="360"/>
      </w:pPr>
      <w:rPr>
        <w:rFonts w:ascii="Trebuchet MS" w:eastAsia="Calibri" w:hAnsi="Trebuchet M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0E62C96"/>
    <w:multiLevelType w:val="hybridMultilevel"/>
    <w:tmpl w:val="424E149A"/>
    <w:lvl w:ilvl="0" w:tplc="22FA3AC0">
      <w:numFmt w:val="bullet"/>
      <w:lvlText w:val="-"/>
      <w:lvlJc w:val="left"/>
      <w:pPr>
        <w:ind w:left="720" w:hanging="360"/>
      </w:pPr>
      <w:rPr>
        <w:rFonts w:ascii="Trebuchet MS" w:eastAsia="Calibri" w:hAnsi="Trebuchet M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73245"/>
    <w:multiLevelType w:val="hybridMultilevel"/>
    <w:tmpl w:val="73F27B6C"/>
    <w:lvl w:ilvl="0" w:tplc="F94CA514">
      <w:numFmt w:val="bullet"/>
      <w:lvlText w:val="–"/>
      <w:lvlJc w:val="left"/>
      <w:pPr>
        <w:ind w:left="720" w:hanging="360"/>
      </w:pPr>
      <w:rPr>
        <w:rFonts w:ascii="Trebuchet MS" w:eastAsia="Calibri" w:hAnsi="Trebuchet M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6A"/>
    <w:rsid w:val="000011DB"/>
    <w:rsid w:val="00023D58"/>
    <w:rsid w:val="00030226"/>
    <w:rsid w:val="00044B10"/>
    <w:rsid w:val="000526EE"/>
    <w:rsid w:val="000539EB"/>
    <w:rsid w:val="0006718B"/>
    <w:rsid w:val="0008041B"/>
    <w:rsid w:val="00085832"/>
    <w:rsid w:val="00094414"/>
    <w:rsid w:val="000A3515"/>
    <w:rsid w:val="000D2944"/>
    <w:rsid w:val="000E2045"/>
    <w:rsid w:val="000F2F2F"/>
    <w:rsid w:val="0010567A"/>
    <w:rsid w:val="00107095"/>
    <w:rsid w:val="001128C2"/>
    <w:rsid w:val="00114BC6"/>
    <w:rsid w:val="001175AE"/>
    <w:rsid w:val="00154277"/>
    <w:rsid w:val="00163D26"/>
    <w:rsid w:val="00166C11"/>
    <w:rsid w:val="00166D41"/>
    <w:rsid w:val="00172A1B"/>
    <w:rsid w:val="00174F1A"/>
    <w:rsid w:val="0017661A"/>
    <w:rsid w:val="00181D75"/>
    <w:rsid w:val="00182D49"/>
    <w:rsid w:val="00182F49"/>
    <w:rsid w:val="001B68EB"/>
    <w:rsid w:val="001C47C2"/>
    <w:rsid w:val="001E21C4"/>
    <w:rsid w:val="001F19C0"/>
    <w:rsid w:val="001F7F6C"/>
    <w:rsid w:val="00201677"/>
    <w:rsid w:val="002172A3"/>
    <w:rsid w:val="00225E61"/>
    <w:rsid w:val="00232B71"/>
    <w:rsid w:val="00242C6D"/>
    <w:rsid w:val="00254BAF"/>
    <w:rsid w:val="0027327B"/>
    <w:rsid w:val="00277777"/>
    <w:rsid w:val="002918EC"/>
    <w:rsid w:val="002B1C06"/>
    <w:rsid w:val="002B49C9"/>
    <w:rsid w:val="002D0FEE"/>
    <w:rsid w:val="002F0DD1"/>
    <w:rsid w:val="002F147D"/>
    <w:rsid w:val="002F4700"/>
    <w:rsid w:val="002F5D16"/>
    <w:rsid w:val="0030084D"/>
    <w:rsid w:val="00303003"/>
    <w:rsid w:val="00340934"/>
    <w:rsid w:val="0035067D"/>
    <w:rsid w:val="0035236D"/>
    <w:rsid w:val="00360CF1"/>
    <w:rsid w:val="003618FE"/>
    <w:rsid w:val="00371F38"/>
    <w:rsid w:val="00376469"/>
    <w:rsid w:val="0038016C"/>
    <w:rsid w:val="00380B45"/>
    <w:rsid w:val="00384F22"/>
    <w:rsid w:val="00393815"/>
    <w:rsid w:val="003B00FF"/>
    <w:rsid w:val="003B2999"/>
    <w:rsid w:val="003C322A"/>
    <w:rsid w:val="003D4543"/>
    <w:rsid w:val="003D586D"/>
    <w:rsid w:val="00411D60"/>
    <w:rsid w:val="004146FE"/>
    <w:rsid w:val="004151AF"/>
    <w:rsid w:val="00424682"/>
    <w:rsid w:val="00431A34"/>
    <w:rsid w:val="00451B7B"/>
    <w:rsid w:val="00452C6C"/>
    <w:rsid w:val="004534A0"/>
    <w:rsid w:val="00464A71"/>
    <w:rsid w:val="00472257"/>
    <w:rsid w:val="00474D32"/>
    <w:rsid w:val="0047591E"/>
    <w:rsid w:val="00476670"/>
    <w:rsid w:val="00484858"/>
    <w:rsid w:val="0048726D"/>
    <w:rsid w:val="00487A9A"/>
    <w:rsid w:val="00487C6D"/>
    <w:rsid w:val="00492FB7"/>
    <w:rsid w:val="00493597"/>
    <w:rsid w:val="004A4025"/>
    <w:rsid w:val="004A6682"/>
    <w:rsid w:val="004B0D1D"/>
    <w:rsid w:val="00510C5C"/>
    <w:rsid w:val="00510E0B"/>
    <w:rsid w:val="00513119"/>
    <w:rsid w:val="00524429"/>
    <w:rsid w:val="0053302A"/>
    <w:rsid w:val="005427A0"/>
    <w:rsid w:val="00557B8B"/>
    <w:rsid w:val="0056124E"/>
    <w:rsid w:val="0056236E"/>
    <w:rsid w:val="00581EE1"/>
    <w:rsid w:val="00582FEC"/>
    <w:rsid w:val="00592916"/>
    <w:rsid w:val="005A54C4"/>
    <w:rsid w:val="005B1BBF"/>
    <w:rsid w:val="005B2F35"/>
    <w:rsid w:val="005B448E"/>
    <w:rsid w:val="005B5AA4"/>
    <w:rsid w:val="005B5D3F"/>
    <w:rsid w:val="005C481F"/>
    <w:rsid w:val="005D48EE"/>
    <w:rsid w:val="005F26A8"/>
    <w:rsid w:val="006067C7"/>
    <w:rsid w:val="00606D9F"/>
    <w:rsid w:val="00612A20"/>
    <w:rsid w:val="00617CF7"/>
    <w:rsid w:val="00617F2C"/>
    <w:rsid w:val="006201B0"/>
    <w:rsid w:val="00621F9A"/>
    <w:rsid w:val="0062759E"/>
    <w:rsid w:val="00643C36"/>
    <w:rsid w:val="00653231"/>
    <w:rsid w:val="006547BF"/>
    <w:rsid w:val="006618B3"/>
    <w:rsid w:val="006658B4"/>
    <w:rsid w:val="006722B1"/>
    <w:rsid w:val="006754C8"/>
    <w:rsid w:val="00692C17"/>
    <w:rsid w:val="0069340B"/>
    <w:rsid w:val="006A2CB3"/>
    <w:rsid w:val="006A4225"/>
    <w:rsid w:val="006B3032"/>
    <w:rsid w:val="006C3F84"/>
    <w:rsid w:val="006C6D3A"/>
    <w:rsid w:val="006C7E28"/>
    <w:rsid w:val="006D00D0"/>
    <w:rsid w:val="006E2AAE"/>
    <w:rsid w:val="00710BEB"/>
    <w:rsid w:val="00715243"/>
    <w:rsid w:val="00716FA1"/>
    <w:rsid w:val="007303AB"/>
    <w:rsid w:val="00735039"/>
    <w:rsid w:val="00735890"/>
    <w:rsid w:val="00751AA1"/>
    <w:rsid w:val="00754F20"/>
    <w:rsid w:val="00762AFC"/>
    <w:rsid w:val="00764014"/>
    <w:rsid w:val="00765213"/>
    <w:rsid w:val="00767923"/>
    <w:rsid w:val="00782029"/>
    <w:rsid w:val="007842AF"/>
    <w:rsid w:val="007953DD"/>
    <w:rsid w:val="007B1884"/>
    <w:rsid w:val="007B58CB"/>
    <w:rsid w:val="007D20B0"/>
    <w:rsid w:val="007D24DB"/>
    <w:rsid w:val="007E13F9"/>
    <w:rsid w:val="007F5452"/>
    <w:rsid w:val="00803281"/>
    <w:rsid w:val="00815448"/>
    <w:rsid w:val="0082617C"/>
    <w:rsid w:val="00833F6A"/>
    <w:rsid w:val="00845DA6"/>
    <w:rsid w:val="00850BF2"/>
    <w:rsid w:val="00854C1E"/>
    <w:rsid w:val="00885B87"/>
    <w:rsid w:val="00894415"/>
    <w:rsid w:val="00895EDB"/>
    <w:rsid w:val="008977E7"/>
    <w:rsid w:val="008A0A58"/>
    <w:rsid w:val="008A5294"/>
    <w:rsid w:val="008A7AE6"/>
    <w:rsid w:val="008B1F03"/>
    <w:rsid w:val="008B2C78"/>
    <w:rsid w:val="008F15DE"/>
    <w:rsid w:val="008F5351"/>
    <w:rsid w:val="008F7296"/>
    <w:rsid w:val="008F7FC2"/>
    <w:rsid w:val="00903481"/>
    <w:rsid w:val="00910067"/>
    <w:rsid w:val="009110E8"/>
    <w:rsid w:val="00927EFC"/>
    <w:rsid w:val="00941259"/>
    <w:rsid w:val="00963AB1"/>
    <w:rsid w:val="00965080"/>
    <w:rsid w:val="0097614E"/>
    <w:rsid w:val="00984962"/>
    <w:rsid w:val="00987DB0"/>
    <w:rsid w:val="00996167"/>
    <w:rsid w:val="009A3812"/>
    <w:rsid w:val="009B0F4F"/>
    <w:rsid w:val="009B1373"/>
    <w:rsid w:val="009E3E7C"/>
    <w:rsid w:val="00A03708"/>
    <w:rsid w:val="00A42175"/>
    <w:rsid w:val="00A464A0"/>
    <w:rsid w:val="00A53C25"/>
    <w:rsid w:val="00A5657D"/>
    <w:rsid w:val="00A70BAE"/>
    <w:rsid w:val="00A775A7"/>
    <w:rsid w:val="00A95C15"/>
    <w:rsid w:val="00B2761E"/>
    <w:rsid w:val="00B6363A"/>
    <w:rsid w:val="00B64564"/>
    <w:rsid w:val="00B75721"/>
    <w:rsid w:val="00B82A85"/>
    <w:rsid w:val="00B865FC"/>
    <w:rsid w:val="00BB5017"/>
    <w:rsid w:val="00BC5C8F"/>
    <w:rsid w:val="00BD131C"/>
    <w:rsid w:val="00BD5501"/>
    <w:rsid w:val="00BE1994"/>
    <w:rsid w:val="00BF342B"/>
    <w:rsid w:val="00BF41A2"/>
    <w:rsid w:val="00BF4E7D"/>
    <w:rsid w:val="00BF7383"/>
    <w:rsid w:val="00C0173D"/>
    <w:rsid w:val="00C027CF"/>
    <w:rsid w:val="00C10B9C"/>
    <w:rsid w:val="00C2343D"/>
    <w:rsid w:val="00C3214C"/>
    <w:rsid w:val="00C33165"/>
    <w:rsid w:val="00C363A7"/>
    <w:rsid w:val="00C40994"/>
    <w:rsid w:val="00C51AB6"/>
    <w:rsid w:val="00C562FF"/>
    <w:rsid w:val="00C6152B"/>
    <w:rsid w:val="00C6516E"/>
    <w:rsid w:val="00C75B4F"/>
    <w:rsid w:val="00CB3F79"/>
    <w:rsid w:val="00CB42BC"/>
    <w:rsid w:val="00CC0BC5"/>
    <w:rsid w:val="00CC2C82"/>
    <w:rsid w:val="00CC39FA"/>
    <w:rsid w:val="00CD0203"/>
    <w:rsid w:val="00CD24F8"/>
    <w:rsid w:val="00CD3B50"/>
    <w:rsid w:val="00CD6690"/>
    <w:rsid w:val="00CE1D76"/>
    <w:rsid w:val="00CE2A8D"/>
    <w:rsid w:val="00CE2B3C"/>
    <w:rsid w:val="00CF09BE"/>
    <w:rsid w:val="00CF5C70"/>
    <w:rsid w:val="00D07891"/>
    <w:rsid w:val="00D1230C"/>
    <w:rsid w:val="00D14A33"/>
    <w:rsid w:val="00D16FF0"/>
    <w:rsid w:val="00D234C6"/>
    <w:rsid w:val="00D30CD1"/>
    <w:rsid w:val="00D41AEA"/>
    <w:rsid w:val="00D442C5"/>
    <w:rsid w:val="00D60DBD"/>
    <w:rsid w:val="00D77201"/>
    <w:rsid w:val="00D77EFF"/>
    <w:rsid w:val="00D86919"/>
    <w:rsid w:val="00D92BCF"/>
    <w:rsid w:val="00DA0A01"/>
    <w:rsid w:val="00DA6A47"/>
    <w:rsid w:val="00DC1549"/>
    <w:rsid w:val="00DF529E"/>
    <w:rsid w:val="00DF70D5"/>
    <w:rsid w:val="00E147E2"/>
    <w:rsid w:val="00E31A42"/>
    <w:rsid w:val="00E42524"/>
    <w:rsid w:val="00E426A3"/>
    <w:rsid w:val="00E47EDF"/>
    <w:rsid w:val="00E53724"/>
    <w:rsid w:val="00E6285F"/>
    <w:rsid w:val="00E64F2A"/>
    <w:rsid w:val="00E65197"/>
    <w:rsid w:val="00E66851"/>
    <w:rsid w:val="00E76986"/>
    <w:rsid w:val="00E91C8C"/>
    <w:rsid w:val="00EB1286"/>
    <w:rsid w:val="00EE6569"/>
    <w:rsid w:val="00EF199D"/>
    <w:rsid w:val="00F00D47"/>
    <w:rsid w:val="00F029F7"/>
    <w:rsid w:val="00F03889"/>
    <w:rsid w:val="00F072D1"/>
    <w:rsid w:val="00F216C1"/>
    <w:rsid w:val="00F32C27"/>
    <w:rsid w:val="00F44B3B"/>
    <w:rsid w:val="00F45AA5"/>
    <w:rsid w:val="00F51C8C"/>
    <w:rsid w:val="00F6039E"/>
    <w:rsid w:val="00F610D1"/>
    <w:rsid w:val="00F70C0D"/>
    <w:rsid w:val="00F71786"/>
    <w:rsid w:val="00F74BE8"/>
    <w:rsid w:val="00F90B9D"/>
    <w:rsid w:val="00FA3D1E"/>
    <w:rsid w:val="00FA3E2E"/>
    <w:rsid w:val="00FB0F44"/>
    <w:rsid w:val="00FB10A0"/>
    <w:rsid w:val="00FC3539"/>
    <w:rsid w:val="00FC56AF"/>
    <w:rsid w:val="00FE57CB"/>
    <w:rsid w:val="00FE7792"/>
    <w:rsid w:val="00FF31AD"/>
    <w:rsid w:val="00FF44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B73F59"/>
  <w15:chartTrackingRefBased/>
  <w15:docId w15:val="{9ADFA21F-94E2-4835-856C-5F8F5335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F6A"/>
    <w:pPr>
      <w:spacing w:after="0" w:line="240" w:lineRule="auto"/>
    </w:pPr>
    <w:rPr>
      <w:rFonts w:ascii="Calibri" w:eastAsia="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33F6A"/>
    <w:pPr>
      <w:tabs>
        <w:tab w:val="center" w:pos="4536"/>
        <w:tab w:val="right" w:pos="9072"/>
      </w:tabs>
    </w:pPr>
    <w:rPr>
      <w:rFonts w:cs="Times New Roman"/>
      <w:sz w:val="20"/>
      <w:szCs w:val="20"/>
      <w:lang w:val="x-none"/>
    </w:rPr>
  </w:style>
  <w:style w:type="character" w:customStyle="1" w:styleId="SidhuvudChar">
    <w:name w:val="Sidhuvud Char"/>
    <w:basedOn w:val="Standardstycketeckensnitt"/>
    <w:link w:val="Sidhuvud"/>
    <w:uiPriority w:val="99"/>
    <w:rsid w:val="00833F6A"/>
    <w:rPr>
      <w:rFonts w:ascii="Calibri" w:eastAsia="Calibri" w:hAnsi="Calibri" w:cs="Times New Roman"/>
      <w:sz w:val="20"/>
      <w:szCs w:val="20"/>
      <w:lang w:val="x-none" w:eastAsia="sv-SE"/>
    </w:rPr>
  </w:style>
  <w:style w:type="paragraph" w:styleId="Sidfot">
    <w:name w:val="footer"/>
    <w:basedOn w:val="Normal"/>
    <w:link w:val="SidfotChar"/>
    <w:uiPriority w:val="99"/>
    <w:unhideWhenUsed/>
    <w:rsid w:val="00833F6A"/>
    <w:pPr>
      <w:tabs>
        <w:tab w:val="center" w:pos="4536"/>
        <w:tab w:val="right" w:pos="9072"/>
      </w:tabs>
    </w:pPr>
    <w:rPr>
      <w:rFonts w:cs="Times New Roman"/>
      <w:sz w:val="20"/>
      <w:szCs w:val="20"/>
      <w:lang w:val="x-none"/>
    </w:rPr>
  </w:style>
  <w:style w:type="character" w:customStyle="1" w:styleId="SidfotChar">
    <w:name w:val="Sidfot Char"/>
    <w:basedOn w:val="Standardstycketeckensnitt"/>
    <w:link w:val="Sidfot"/>
    <w:uiPriority w:val="99"/>
    <w:rsid w:val="00833F6A"/>
    <w:rPr>
      <w:rFonts w:ascii="Calibri" w:eastAsia="Calibri" w:hAnsi="Calibri" w:cs="Times New Roman"/>
      <w:sz w:val="20"/>
      <w:szCs w:val="20"/>
      <w:lang w:val="x-none" w:eastAsia="sv-SE"/>
    </w:rPr>
  </w:style>
  <w:style w:type="paragraph" w:customStyle="1" w:styleId="BDONormal">
    <w:name w:val="BDO_Normal"/>
    <w:uiPriority w:val="99"/>
    <w:rsid w:val="00833F6A"/>
    <w:pPr>
      <w:spacing w:after="0" w:line="240" w:lineRule="auto"/>
    </w:pPr>
    <w:rPr>
      <w:rFonts w:ascii="Trebuchet MS" w:eastAsia="Times New Roman" w:hAnsi="Trebuchet MS" w:cs="Times New Roman"/>
      <w:sz w:val="20"/>
      <w:szCs w:val="24"/>
      <w:lang w:val="en-GB" w:eastAsia="en-GB"/>
    </w:rPr>
  </w:style>
  <w:style w:type="paragraph" w:customStyle="1" w:styleId="BDOAddress">
    <w:name w:val="BDO_Address"/>
    <w:basedOn w:val="BDONormal"/>
    <w:uiPriority w:val="99"/>
    <w:rsid w:val="00833F6A"/>
    <w:pPr>
      <w:spacing w:line="170" w:lineRule="exact"/>
    </w:pPr>
    <w:rPr>
      <w:color w:val="786860"/>
      <w:sz w:val="16"/>
    </w:rPr>
  </w:style>
  <w:style w:type="paragraph" w:customStyle="1" w:styleId="BDOAddressBold">
    <w:name w:val="BDO_Address (Bold)"/>
    <w:basedOn w:val="BDOAddress"/>
    <w:uiPriority w:val="99"/>
    <w:rsid w:val="00833F6A"/>
    <w:rPr>
      <w:b/>
    </w:rPr>
  </w:style>
  <w:style w:type="paragraph" w:customStyle="1" w:styleId="BDOFooter">
    <w:name w:val="BDO_Footer"/>
    <w:basedOn w:val="BDONormal"/>
    <w:uiPriority w:val="99"/>
    <w:rsid w:val="00833F6A"/>
    <w:pPr>
      <w:spacing w:line="144" w:lineRule="exact"/>
    </w:pPr>
    <w:rPr>
      <w:color w:val="786860"/>
      <w:sz w:val="12"/>
    </w:rPr>
  </w:style>
  <w:style w:type="character" w:styleId="Hyperlnk">
    <w:name w:val="Hyperlink"/>
    <w:uiPriority w:val="99"/>
    <w:semiHidden/>
    <w:rsid w:val="00833F6A"/>
    <w:rPr>
      <w:rFonts w:cs="Times New Roman"/>
      <w:color w:val="0000FF"/>
      <w:u w:val="single"/>
    </w:rPr>
  </w:style>
  <w:style w:type="paragraph" w:styleId="Liststycke">
    <w:name w:val="List Paragraph"/>
    <w:basedOn w:val="Normal"/>
    <w:uiPriority w:val="34"/>
    <w:qFormat/>
    <w:rsid w:val="00833F6A"/>
    <w:pPr>
      <w:ind w:left="720"/>
      <w:contextualSpacing/>
    </w:pPr>
    <w:rPr>
      <w:rFonts w:cs="Times New Roman"/>
    </w:rPr>
  </w:style>
  <w:style w:type="paragraph" w:customStyle="1" w:styleId="Allmntstyckeformat">
    <w:name w:val="[Allmänt styckeformat]"/>
    <w:basedOn w:val="Normal"/>
    <w:uiPriority w:val="99"/>
    <w:rsid w:val="00833F6A"/>
    <w:pPr>
      <w:autoSpaceDE w:val="0"/>
      <w:autoSpaceDN w:val="0"/>
      <w:spacing w:line="288" w:lineRule="auto"/>
    </w:pPr>
    <w:rPr>
      <w:rFonts w:ascii="Minion Pro" w:hAnsi="Minion Pro" w:cs="Times New Roman"/>
      <w:color w:val="000000"/>
      <w:sz w:val="24"/>
      <w:szCs w:val="24"/>
      <w:lang w:eastAsia="en-US"/>
    </w:rPr>
  </w:style>
  <w:style w:type="paragraph" w:styleId="Ballongtext">
    <w:name w:val="Balloon Text"/>
    <w:basedOn w:val="Normal"/>
    <w:link w:val="BallongtextChar"/>
    <w:uiPriority w:val="99"/>
    <w:semiHidden/>
    <w:unhideWhenUsed/>
    <w:rsid w:val="0082617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617C"/>
    <w:rPr>
      <w:rFonts w:ascii="Segoe UI" w:eastAsia="Calibri" w:hAnsi="Segoe UI" w:cs="Segoe UI"/>
      <w:sz w:val="18"/>
      <w:szCs w:val="18"/>
      <w:lang w:eastAsia="sv-SE"/>
    </w:rPr>
  </w:style>
  <w:style w:type="table" w:styleId="Tabellrutnt">
    <w:name w:val="Table Grid"/>
    <w:basedOn w:val="Normaltabell"/>
    <w:uiPriority w:val="39"/>
    <w:rsid w:val="001B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E147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91270">
      <w:bodyDiv w:val="1"/>
      <w:marLeft w:val="0"/>
      <w:marRight w:val="0"/>
      <w:marTop w:val="0"/>
      <w:marBottom w:val="0"/>
      <w:divBdr>
        <w:top w:val="none" w:sz="0" w:space="0" w:color="auto"/>
        <w:left w:val="none" w:sz="0" w:space="0" w:color="auto"/>
        <w:bottom w:val="none" w:sz="0" w:space="0" w:color="auto"/>
        <w:right w:val="none" w:sz="0" w:space="0" w:color="auto"/>
      </w:divBdr>
    </w:div>
    <w:div w:id="2025395684">
      <w:bodyDiv w:val="1"/>
      <w:marLeft w:val="0"/>
      <w:marRight w:val="0"/>
      <w:marTop w:val="0"/>
      <w:marBottom w:val="0"/>
      <w:divBdr>
        <w:top w:val="none" w:sz="0" w:space="0" w:color="auto"/>
        <w:left w:val="none" w:sz="0" w:space="0" w:color="auto"/>
        <w:bottom w:val="none" w:sz="0" w:space="0" w:color="auto"/>
        <w:right w:val="none" w:sz="0" w:space="0" w:color="auto"/>
      </w:divBdr>
    </w:div>
    <w:div w:id="2136243045">
      <w:bodyDiv w:val="1"/>
      <w:marLeft w:val="0"/>
      <w:marRight w:val="0"/>
      <w:marTop w:val="0"/>
      <w:marBottom w:val="0"/>
      <w:divBdr>
        <w:top w:val="none" w:sz="0" w:space="0" w:color="auto"/>
        <w:left w:val="none" w:sz="0" w:space="0" w:color="auto"/>
        <w:bottom w:val="none" w:sz="0" w:space="0" w:color="auto"/>
        <w:right w:val="none" w:sz="0" w:space="0" w:color="auto"/>
      </w:divBdr>
      <w:divsChild>
        <w:div w:id="663823341">
          <w:marLeft w:val="0"/>
          <w:marRight w:val="0"/>
          <w:marTop w:val="0"/>
          <w:marBottom w:val="0"/>
          <w:divBdr>
            <w:top w:val="none" w:sz="0" w:space="0" w:color="auto"/>
            <w:left w:val="none" w:sz="0" w:space="0" w:color="auto"/>
            <w:bottom w:val="none" w:sz="0" w:space="0" w:color="auto"/>
            <w:right w:val="none" w:sz="0" w:space="0" w:color="auto"/>
          </w:divBdr>
        </w:div>
        <w:div w:id="1389303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n.nilsson@bdo.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valitetsindex.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499</Words>
  <Characters>2645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BDO AB</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Tuula</dc:creator>
  <cp:keywords/>
  <dc:description/>
  <cp:lastModifiedBy>Victoria Bravell</cp:lastModifiedBy>
  <cp:revision>34</cp:revision>
  <cp:lastPrinted>2016-12-20T08:45:00Z</cp:lastPrinted>
  <dcterms:created xsi:type="dcterms:W3CDTF">2019-05-02T09:19:00Z</dcterms:created>
  <dcterms:modified xsi:type="dcterms:W3CDTF">2019-05-12T14:07:00Z</dcterms:modified>
</cp:coreProperties>
</file>