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42C277FD"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AD6CDE">
        <w:rPr>
          <w:rFonts w:ascii="Be Vietnam Pro" w:hAnsi="Be Vietnam Pro" w:cs="Arial"/>
          <w:b/>
          <w:sz w:val="28"/>
          <w:szCs w:val="28"/>
        </w:rPr>
        <w:t>10</w:t>
      </w:r>
      <w:r w:rsidR="00FB0FFB">
        <w:rPr>
          <w:rFonts w:ascii="Be Vietnam Pro" w:hAnsi="Be Vietnam Pro" w:cs="Arial"/>
          <w:b/>
          <w:sz w:val="28"/>
          <w:szCs w:val="28"/>
        </w:rPr>
        <w:t xml:space="preserve">. </w:t>
      </w:r>
      <w:r w:rsidR="003E4194">
        <w:rPr>
          <w:rFonts w:ascii="Be Vietnam Pro" w:hAnsi="Be Vietnam Pro" w:cs="Arial"/>
          <w:b/>
          <w:sz w:val="28"/>
          <w:szCs w:val="28"/>
        </w:rPr>
        <w:t>Februar</w:t>
      </w:r>
      <w:r w:rsidRPr="006D33B9">
        <w:rPr>
          <w:rFonts w:ascii="Be Vietnam Pro" w:hAnsi="Be Vietnam Pro" w:cs="Arial"/>
          <w:b/>
          <w:sz w:val="28"/>
          <w:szCs w:val="28"/>
        </w:rPr>
        <w:t xml:space="preserve"> </w:t>
      </w:r>
      <w:r w:rsidRPr="00EB331B">
        <w:rPr>
          <w:rFonts w:ascii="Be Vietnam Pro" w:hAnsi="Be Vietnam Pro" w:cs="Arial"/>
          <w:b/>
          <w:sz w:val="28"/>
          <w:szCs w:val="28"/>
        </w:rPr>
        <w:t>202</w:t>
      </w:r>
      <w:r w:rsidR="00323236">
        <w:rPr>
          <w:rFonts w:ascii="Be Vietnam Pro" w:hAnsi="Be Vietnam Pro" w:cs="Arial"/>
          <w:b/>
          <w:sz w:val="28"/>
          <w:szCs w:val="28"/>
        </w:rPr>
        <w:t>6</w:t>
      </w:r>
    </w:p>
    <w:p w14:paraId="7FD38434" w14:textId="77777777" w:rsidR="003E4194" w:rsidRDefault="003E4194" w:rsidP="003E4194">
      <w:pPr>
        <w:rPr>
          <w:rFonts w:ascii="Be Vietnam Pro" w:hAnsi="Be Vietnam Pro"/>
          <w:b/>
          <w:bCs/>
          <w:sz w:val="28"/>
          <w:szCs w:val="28"/>
        </w:rPr>
      </w:pPr>
    </w:p>
    <w:p w14:paraId="5E6B7ACC" w14:textId="77777777" w:rsidR="00D436C1" w:rsidRPr="00B67EC8" w:rsidRDefault="00D436C1" w:rsidP="00D436C1">
      <w:pPr>
        <w:spacing w:line="259" w:lineRule="auto"/>
        <w:rPr>
          <w:rFonts w:ascii="Be Vietnam Pro" w:hAnsi="Be Vietnam Pro"/>
          <w:sz w:val="28"/>
          <w:szCs w:val="28"/>
        </w:rPr>
      </w:pPr>
      <w:r w:rsidRPr="00B67EC8">
        <w:rPr>
          <w:rFonts w:ascii="Be Vietnam Pro" w:hAnsi="Be Vietnam Pro"/>
          <w:b/>
          <w:bCs/>
          <w:sz w:val="28"/>
          <w:szCs w:val="28"/>
        </w:rPr>
        <w:t>Doppelte Auszeichnung für Brandenburg: German Design Award für Tourismusnetzwerk und Teamgeist Fusion House</w:t>
      </w:r>
    </w:p>
    <w:p w14:paraId="0D369929" w14:textId="6C3C7C1A" w:rsidR="00D436C1" w:rsidRPr="00B67EC8" w:rsidRDefault="00D436C1" w:rsidP="00D436C1">
      <w:pPr>
        <w:spacing w:line="259" w:lineRule="auto"/>
        <w:rPr>
          <w:rFonts w:ascii="Be Vietnam Pro" w:hAnsi="Be Vietnam Pro"/>
          <w:b/>
          <w:bCs/>
        </w:rPr>
      </w:pPr>
      <w:r w:rsidRPr="00B67EC8">
        <w:rPr>
          <w:rFonts w:ascii="Be Vietnam Pro" w:hAnsi="Be Vietnam Pro"/>
          <w:b/>
          <w:bCs/>
        </w:rPr>
        <w:t xml:space="preserve">Gleich zwei Projekte aus Brandenburg sind </w:t>
      </w:r>
      <w:r w:rsidR="003571CF">
        <w:rPr>
          <w:rFonts w:ascii="Be Vietnam Pro" w:hAnsi="Be Vietnam Pro"/>
          <w:b/>
          <w:bCs/>
        </w:rPr>
        <w:t xml:space="preserve">jetzt </w:t>
      </w:r>
      <w:r w:rsidRPr="00B67EC8">
        <w:rPr>
          <w:rFonts w:ascii="Be Vietnam Pro" w:hAnsi="Be Vietnam Pro"/>
          <w:b/>
          <w:bCs/>
        </w:rPr>
        <w:t>mit dem renommierten German Design Award ausgezeichnet worden: das Tourismusnetzwerk Brandenburg sowie das 360° Teamgeist Fusion House im Dahme-Seenland. Die Branchenplattform der TMB erhielt den Preis in der Kategorie Excellent Communications Design – Web, das im Sommer 2024 eröffnete Fusion House wurde in der Disziplin Excellent Architecture prämiert.</w:t>
      </w:r>
    </w:p>
    <w:p w14:paraId="5B239A3A" w14:textId="1038F230" w:rsidR="00D436C1" w:rsidRPr="00B67EC8" w:rsidRDefault="00D436C1" w:rsidP="00D436C1">
      <w:pPr>
        <w:spacing w:line="259" w:lineRule="auto"/>
        <w:rPr>
          <w:rFonts w:ascii="Be Vietnam Pro" w:hAnsi="Be Vietnam Pro"/>
        </w:rPr>
      </w:pPr>
      <w:r w:rsidRPr="00B67EC8">
        <w:rPr>
          <w:rFonts w:ascii="Be Vietnam Pro" w:hAnsi="Be Vietnam Pro"/>
        </w:rPr>
        <w:t>Die Jury würdigte beim Tourismusnetzwerk Brandenburg insbesondere die gelungene Verbindung aus zeitlos-eleganter Gestaltung und hoher Benutzerfreundlichkeit. Die Website war im Rahmen eines umfassenden Relaunchs grundlegend neu konzipiert worden. Ziel war es, die Nutzerführung weiter zu verbessern, redaktionelle und technische Prozesse zu vereinfachen und der Tourismusbranche eine moderne, klar strukturierte B2B-Plattform zur Verfügung zu stellen.</w:t>
      </w:r>
    </w:p>
    <w:p w14:paraId="7FE096FB" w14:textId="3DAF9581" w:rsidR="00D436C1" w:rsidRPr="00B67EC8" w:rsidRDefault="00D436C1" w:rsidP="00D436C1">
      <w:pPr>
        <w:spacing w:line="259" w:lineRule="auto"/>
        <w:rPr>
          <w:rFonts w:ascii="Be Vietnam Pro" w:hAnsi="Be Vietnam Pro"/>
        </w:rPr>
      </w:pPr>
      <w:r w:rsidRPr="00B67EC8">
        <w:rPr>
          <w:rFonts w:ascii="Be Vietnam Pro" w:hAnsi="Be Vietnam Pro"/>
        </w:rPr>
        <w:t xml:space="preserve">TMB-Geschäftsführer </w:t>
      </w:r>
      <w:r w:rsidRPr="00B67EC8">
        <w:rPr>
          <w:rFonts w:ascii="Be Vietnam Pro" w:hAnsi="Be Vietnam Pro"/>
          <w:b/>
          <w:bCs/>
        </w:rPr>
        <w:t>Christian Woronka</w:t>
      </w:r>
      <w:r w:rsidRPr="00B67EC8">
        <w:rPr>
          <w:rFonts w:ascii="Be Vietnam Pro" w:hAnsi="Be Vietnam Pro"/>
        </w:rPr>
        <w:t xml:space="preserve"> sagt:</w:t>
      </w:r>
      <w:r>
        <w:rPr>
          <w:rFonts w:ascii="Be Vietnam Pro" w:hAnsi="Be Vietnam Pro"/>
        </w:rPr>
        <w:t xml:space="preserve"> </w:t>
      </w:r>
      <w:r w:rsidRPr="00B67EC8">
        <w:rPr>
          <w:rFonts w:ascii="Be Vietnam Pro" w:hAnsi="Be Vietnam Pro"/>
        </w:rPr>
        <w:t>„Wir freuen uns sehr über diese Auszeichnung für unser Branchenportal</w:t>
      </w:r>
      <w:r w:rsidR="00CE2BC6">
        <w:rPr>
          <w:rFonts w:ascii="Be Vietnam Pro" w:hAnsi="Be Vietnam Pro"/>
        </w:rPr>
        <w:t>.</w:t>
      </w:r>
      <w:r w:rsidRPr="00B67EC8">
        <w:rPr>
          <w:rFonts w:ascii="Be Vietnam Pro" w:hAnsi="Be Vietnam Pro"/>
        </w:rPr>
        <w:t xml:space="preserve"> Das Tourismusnetzwerk ist unser zentraler Kanal für Nachrichten, Fachveranstaltungen und Informationen rund um die Tourismusbranche. Unser herzlicher Glückwunsch gilt auch den Kolleginnen und Kollegen von 360° Teamgeist – eine großartige Anerkennung für ein besonderes Konzept.“</w:t>
      </w:r>
    </w:p>
    <w:p w14:paraId="3C59CB22" w14:textId="146AF771" w:rsidR="00D436C1" w:rsidRPr="00D436C1" w:rsidRDefault="00D436C1" w:rsidP="00D436C1">
      <w:pPr>
        <w:rPr>
          <w:rFonts w:ascii="Be Vietnam Pro" w:hAnsi="Be Vietnam Pro"/>
        </w:rPr>
      </w:pPr>
      <w:r w:rsidRPr="00B67EC8">
        <w:rPr>
          <w:rFonts w:ascii="Be Vietnam Pro" w:hAnsi="Be Vietnam Pro"/>
        </w:rPr>
        <w:t xml:space="preserve">Umgesetzt wurde der Relaunch der Website von der Berliner Agentur </w:t>
      </w:r>
      <w:proofErr w:type="spellStart"/>
      <w:r w:rsidRPr="00B67EC8">
        <w:rPr>
          <w:rFonts w:ascii="Be Vietnam Pro" w:hAnsi="Be Vietnam Pro"/>
        </w:rPr>
        <w:t>kopfarbyte</w:t>
      </w:r>
      <w:proofErr w:type="spellEnd"/>
      <w:r w:rsidRPr="00B67EC8">
        <w:rPr>
          <w:rFonts w:ascii="Be Vietnam Pro" w:hAnsi="Be Vietnam Pro"/>
        </w:rPr>
        <w:t xml:space="preserve">. Projektleiterin </w:t>
      </w:r>
      <w:r w:rsidRPr="00B67EC8">
        <w:rPr>
          <w:rFonts w:ascii="Be Vietnam Pro" w:hAnsi="Be Vietnam Pro"/>
          <w:b/>
          <w:bCs/>
        </w:rPr>
        <w:t>Maria Theuring</w:t>
      </w:r>
      <w:r w:rsidRPr="00B67EC8">
        <w:rPr>
          <w:rFonts w:ascii="Be Vietnam Pro" w:hAnsi="Be Vietnam Pro"/>
        </w:rPr>
        <w:t xml:space="preserve"> nahm den Preis gemeinsam mit TMB-Projektleiter Lynn Ciminiski in Frankfurt entgegen:</w:t>
      </w:r>
      <w:r w:rsidRPr="00D436C1">
        <w:rPr>
          <w:rFonts w:ascii="Be Vietnam Pro" w:hAnsi="Be Vietnam Pro"/>
        </w:rPr>
        <w:t xml:space="preserve"> „</w:t>
      </w:r>
      <w:r w:rsidR="00596027" w:rsidRPr="00596027">
        <w:rPr>
          <w:rFonts w:ascii="Be Vietnam Pro" w:hAnsi="Be Vietnam Pro"/>
        </w:rPr>
        <w:t>Dieses Projekt zeigt, was entstehen kann, wenn starke Inhalte, klare Ziele und eine vertrauensvolle Zusammenarbeit aufeinandertreffen. Es ging uns darum, die Qualität und Relevanz der Inhalte des Tourismusnetzwerks Brandenburg durch eigenständige Designelemente mit hoher Wiedererkennbarkeit herauszustellen. Statt austauschbarer Stockfotos setzen wir auf mutige Eyecatcher mit leichter Formensprache. Wir sind stolz, das</w:t>
      </w:r>
      <w:r w:rsidR="00596027">
        <w:rPr>
          <w:rFonts w:ascii="Be Vietnam Pro" w:hAnsi="Be Vietnam Pro"/>
        </w:rPr>
        <w:t>s wir das P</w:t>
      </w:r>
      <w:r w:rsidR="00596027" w:rsidRPr="00596027">
        <w:rPr>
          <w:rFonts w:ascii="Be Vietnam Pro" w:hAnsi="Be Vietnam Pro"/>
        </w:rPr>
        <w:t>rojekt gestalterisch und technisch begleite</w:t>
      </w:r>
      <w:r w:rsidR="00596027">
        <w:rPr>
          <w:rFonts w:ascii="Be Vietnam Pro" w:hAnsi="Be Vietnam Pro"/>
        </w:rPr>
        <w:t>n durften</w:t>
      </w:r>
      <w:r w:rsidRPr="00D436C1">
        <w:rPr>
          <w:rFonts w:ascii="Be Vietnam Pro" w:hAnsi="Be Vietnam Pro"/>
        </w:rPr>
        <w:t>.“</w:t>
      </w:r>
    </w:p>
    <w:p w14:paraId="1C0A893D" w14:textId="452495DF" w:rsidR="00BE3DAB" w:rsidRPr="00BE3DAB" w:rsidRDefault="00BE3DAB" w:rsidP="00BE3DAB">
      <w:pPr>
        <w:rPr>
          <w:rFonts w:ascii="Be Vietnam Pro" w:hAnsi="Be Vietnam Pro" w:cs="Arial"/>
          <w:b/>
          <w:bCs/>
        </w:rPr>
      </w:pPr>
      <w:r w:rsidRPr="00BE3DAB">
        <w:rPr>
          <w:rFonts w:ascii="Be Vietnam Pro" w:hAnsi="Be Vietnam Pro" w:cs="Arial"/>
          <w:b/>
          <w:bCs/>
        </w:rPr>
        <w:t>Teamgeist Fusion House: Verbindung von Raumgefühl, Lichtführung und Natur</w:t>
      </w:r>
    </w:p>
    <w:p w14:paraId="097752D3" w14:textId="03311620" w:rsidR="00BE3DAB" w:rsidRPr="00BE3DAB" w:rsidRDefault="00BE3DAB" w:rsidP="00BE3DAB">
      <w:pPr>
        <w:rPr>
          <w:rFonts w:ascii="Be Vietnam Pro" w:hAnsi="Be Vietnam Pro" w:cs="Arial"/>
        </w:rPr>
      </w:pPr>
      <w:r w:rsidRPr="00BE3DAB">
        <w:rPr>
          <w:rFonts w:ascii="Be Vietnam Pro" w:hAnsi="Be Vietnam Pro" w:cs="Arial"/>
        </w:rPr>
        <w:t xml:space="preserve">Mit dem 360° Teamgeist Fusion House hat Teamgeist 360 Grad ein innovatives architektonisches Konzept entwickelt, das Raum, Natur und Erlebnis auf besondere </w:t>
      </w:r>
      <w:r w:rsidRPr="00BE3DAB">
        <w:rPr>
          <w:rFonts w:ascii="Be Vietnam Pro" w:hAnsi="Be Vietnam Pro" w:cs="Arial"/>
        </w:rPr>
        <w:lastRenderedPageBreak/>
        <w:t>Weise miteinander verbindet. Die Jury würdigte insbesondere die konzeptionelle Tiefe des Projekts, das neue Perspektiven auf Begegnung, Wandelbarkeit und gemeinschaftliches Erleben eröffnet.</w:t>
      </w:r>
    </w:p>
    <w:p w14:paraId="41B12A37" w14:textId="77777777" w:rsidR="00BE3DAB" w:rsidRDefault="00BE3DAB" w:rsidP="00BE3DAB">
      <w:pPr>
        <w:rPr>
          <w:rFonts w:ascii="Be Vietnam Pro" w:hAnsi="Be Vietnam Pro" w:cs="Arial"/>
        </w:rPr>
      </w:pPr>
      <w:r w:rsidRPr="00BE3DAB">
        <w:rPr>
          <w:rFonts w:ascii="Be Vietnam Pro" w:hAnsi="Be Vietnam Pro" w:cs="Arial"/>
        </w:rPr>
        <w:t>Das Fusion House überzeugte durch ein eindrucksvolles Zusammenspiel aus Licht, organischen Formen und flexiblen Raumstrukturen. Die Architektur schafft eine atmosphärische Umgebung, die sich kontinuierlich an unterschiedliche Nutzungen anpasst und dabei den Menschen konsequent in den Mittelpunkt stellt.</w:t>
      </w:r>
    </w:p>
    <w:p w14:paraId="22D9FD9E" w14:textId="48997640" w:rsidR="008626EF" w:rsidRPr="00BE3DAB" w:rsidRDefault="008626EF" w:rsidP="00BE3DAB">
      <w:pPr>
        <w:rPr>
          <w:rFonts w:ascii="Be Vietnam Pro" w:hAnsi="Be Vietnam Pro" w:cs="Arial"/>
        </w:rPr>
      </w:pPr>
      <w:r w:rsidRPr="00BE3DAB">
        <w:rPr>
          <w:rFonts w:ascii="Be Vietnam Pro" w:hAnsi="Be Vietnam Pro" w:cs="Arial"/>
          <w:b/>
          <w:bCs/>
        </w:rPr>
        <w:t>Michael Haufe</w:t>
      </w:r>
      <w:r>
        <w:rPr>
          <w:rFonts w:ascii="Be Vietnam Pro" w:hAnsi="Be Vietnam Pro" w:cs="Arial"/>
        </w:rPr>
        <w:t xml:space="preserve">, </w:t>
      </w:r>
      <w:r w:rsidRPr="00BE3DAB">
        <w:rPr>
          <w:rFonts w:ascii="Be Vietnam Pro" w:hAnsi="Be Vietnam Pro" w:cs="Arial"/>
        </w:rPr>
        <w:t>Geschäftsführer von Teamgeist 360 Grad</w:t>
      </w:r>
      <w:r w:rsidRPr="008626EF">
        <w:rPr>
          <w:rFonts w:ascii="Be Vietnam Pro" w:hAnsi="Be Vietnam Pro" w:cs="Arial"/>
        </w:rPr>
        <w:t>:</w:t>
      </w:r>
      <w:r>
        <w:rPr>
          <w:rFonts w:ascii="Be Vietnam Pro" w:hAnsi="Be Vietnam Pro" w:cs="Arial"/>
        </w:rPr>
        <w:t xml:space="preserve"> </w:t>
      </w:r>
      <w:r w:rsidRPr="00BE3DAB">
        <w:rPr>
          <w:rFonts w:ascii="Be Vietnam Pro" w:hAnsi="Be Vietnam Pro" w:cs="Arial"/>
        </w:rPr>
        <w:t>„Für uns steht immer der Mensch im Mittelpunkt. Dass das 360° Teamgeist Fusion House als Winner ausgezeichnet wurde, zeigt, dass unser Anspruch, Räume für echte Begegnung und gemeinsames Erleben zu schaffen, auch auf internationaler Designebene überzeug</w:t>
      </w:r>
      <w:r w:rsidR="00F50D66">
        <w:rPr>
          <w:rFonts w:ascii="Be Vietnam Pro" w:hAnsi="Be Vietnam Pro" w:cs="Arial"/>
        </w:rPr>
        <w:t>t</w:t>
      </w:r>
      <w:r w:rsidRPr="008626EF">
        <w:rPr>
          <w:rFonts w:ascii="Be Vietnam Pro" w:hAnsi="Be Vietnam Pro" w:cs="Arial"/>
        </w:rPr>
        <w:t>.“</w:t>
      </w:r>
    </w:p>
    <w:p w14:paraId="225F1E13" w14:textId="2353D0E1" w:rsidR="003E4194" w:rsidRDefault="003E4194" w:rsidP="003E4194">
      <w:pPr>
        <w:rPr>
          <w:rFonts w:ascii="Be Vietnam Pro" w:hAnsi="Be Vietnam Pro"/>
          <w:b/>
          <w:bCs/>
        </w:rPr>
      </w:pPr>
    </w:p>
    <w:p w14:paraId="4FA654B6" w14:textId="7420BD73" w:rsidR="003E4194" w:rsidRPr="008626EF" w:rsidRDefault="003E4194" w:rsidP="003E4194">
      <w:pPr>
        <w:rPr>
          <w:rFonts w:ascii="Be Vietnam Pro" w:hAnsi="Be Vietnam Pro"/>
          <w:b/>
          <w:bCs/>
        </w:rPr>
      </w:pPr>
      <w:r w:rsidRPr="008626EF">
        <w:rPr>
          <w:rFonts w:ascii="Be Vietnam Pro" w:hAnsi="Be Vietnam Pro"/>
          <w:b/>
          <w:bCs/>
        </w:rPr>
        <w:t>Über den German Design Award</w:t>
      </w:r>
    </w:p>
    <w:p w14:paraId="5181FA94" w14:textId="387AC9CD" w:rsidR="008626EF" w:rsidRDefault="003E4194" w:rsidP="008626EF">
      <w:pPr>
        <w:rPr>
          <w:rFonts w:ascii="Be Vietnam Pro" w:hAnsi="Be Vietnam Pro" w:cs="Arial"/>
        </w:rPr>
      </w:pPr>
      <w:r w:rsidRPr="008626EF">
        <w:rPr>
          <w:rFonts w:ascii="Be Vietnam Pro" w:hAnsi="Be Vietnam Pro"/>
        </w:rPr>
        <w:t xml:space="preserve">Der German Design Award wird seit 2012 vom German Design Council verliehen </w:t>
      </w:r>
      <w:r w:rsidR="008626EF" w:rsidRPr="00BE3DAB">
        <w:rPr>
          <w:rFonts w:ascii="Be Vietnam Pro" w:hAnsi="Be Vietnam Pro" w:cs="Arial"/>
        </w:rPr>
        <w:t xml:space="preserve">und zählt zu den international bedeutendsten Designpreisen. </w:t>
      </w:r>
      <w:r w:rsidR="008626EF" w:rsidRPr="008626EF">
        <w:rPr>
          <w:rFonts w:ascii="Be Vietnam Pro" w:hAnsi="Be Vietnam Pro" w:cs="Arial"/>
        </w:rPr>
        <w:t>Au</w:t>
      </w:r>
      <w:r w:rsidR="008626EF" w:rsidRPr="00BE3DAB">
        <w:rPr>
          <w:rFonts w:ascii="Be Vietnam Pro" w:hAnsi="Be Vietnam Pro" w:cs="Arial"/>
        </w:rPr>
        <w:t>sgezeichnet werden Projekte, die durch gestalterische Qualität, Innovationskraft und zukunftsweisende Konzepte überzeugen.</w:t>
      </w:r>
    </w:p>
    <w:p w14:paraId="763C0D10" w14:textId="77777777" w:rsidR="00CE2BC6" w:rsidRDefault="00CE2BC6" w:rsidP="008626EF">
      <w:pPr>
        <w:rPr>
          <w:rFonts w:ascii="Be Vietnam Pro" w:hAnsi="Be Vietnam Pro" w:cs="Arial"/>
          <w:b/>
          <w:bCs/>
        </w:rPr>
      </w:pPr>
    </w:p>
    <w:p w14:paraId="5DA7D50D" w14:textId="14074703" w:rsidR="008626EF" w:rsidRDefault="008626EF" w:rsidP="008626EF">
      <w:pPr>
        <w:rPr>
          <w:rFonts w:ascii="Be Vietnam Pro" w:hAnsi="Be Vietnam Pro" w:cs="Arial"/>
        </w:rPr>
      </w:pPr>
      <w:r w:rsidRPr="00CE2BC6">
        <w:rPr>
          <w:rFonts w:ascii="Be Vietnam Pro" w:hAnsi="Be Vietnam Pro" w:cs="Arial"/>
          <w:b/>
          <w:bCs/>
        </w:rPr>
        <w:t>Weitere Informationen:</w:t>
      </w:r>
      <w:r>
        <w:rPr>
          <w:rFonts w:ascii="Be Vietnam Pro" w:hAnsi="Be Vietnam Pro" w:cs="Arial"/>
        </w:rPr>
        <w:br/>
      </w:r>
      <w:hyperlink r:id="rId7" w:history="1">
        <w:r w:rsidRPr="000D50F3">
          <w:rPr>
            <w:rStyle w:val="Hyperlink"/>
            <w:rFonts w:ascii="Be Vietnam Pro" w:hAnsi="Be Vietnam Pro" w:cs="Arial"/>
          </w:rPr>
          <w:t>www.german-design-award.com</w:t>
        </w:r>
      </w:hyperlink>
    </w:p>
    <w:p w14:paraId="799A9DEF" w14:textId="3C768EED" w:rsidR="008626EF" w:rsidRDefault="008626EF" w:rsidP="008626EF">
      <w:pPr>
        <w:rPr>
          <w:rFonts w:ascii="Be Vietnam Pro" w:hAnsi="Be Vietnam Pro" w:cs="Arial"/>
        </w:rPr>
      </w:pPr>
      <w:hyperlink r:id="rId8" w:history="1">
        <w:r w:rsidRPr="000D50F3">
          <w:rPr>
            <w:rStyle w:val="Hyperlink"/>
            <w:rFonts w:ascii="Be Vietnam Pro" w:hAnsi="Be Vietnam Pro" w:cs="Arial"/>
          </w:rPr>
          <w:t>www.tourismusnetzwerk-brandenburg.de</w:t>
        </w:r>
      </w:hyperlink>
    </w:p>
    <w:p w14:paraId="7AA5CD3A" w14:textId="5A828EBA" w:rsidR="008626EF" w:rsidRDefault="008626EF" w:rsidP="008626EF">
      <w:pPr>
        <w:rPr>
          <w:rFonts w:ascii="Be Vietnam Pro" w:hAnsi="Be Vietnam Pro" w:cs="Arial"/>
        </w:rPr>
      </w:pPr>
      <w:hyperlink r:id="rId9" w:history="1">
        <w:r w:rsidRPr="000D50F3">
          <w:rPr>
            <w:rStyle w:val="Hyperlink"/>
            <w:rFonts w:ascii="Be Vietnam Pro" w:hAnsi="Be Vietnam Pro" w:cs="Arial"/>
          </w:rPr>
          <w:t>www.360-teamgeist.com</w:t>
        </w:r>
      </w:hyperlink>
    </w:p>
    <w:p w14:paraId="38AFB5E7" w14:textId="77777777" w:rsidR="008626EF" w:rsidRDefault="008626EF" w:rsidP="008626EF">
      <w:pPr>
        <w:rPr>
          <w:rFonts w:ascii="Be Vietnam Pro" w:hAnsi="Be Vietnam Pro" w:cs="Arial"/>
        </w:rPr>
      </w:pPr>
    </w:p>
    <w:p w14:paraId="1255CF1B" w14:textId="77777777" w:rsidR="008626EF" w:rsidRPr="00BE3DAB" w:rsidRDefault="008626EF" w:rsidP="008626EF">
      <w:pPr>
        <w:rPr>
          <w:rFonts w:ascii="Be Vietnam Pro" w:hAnsi="Be Vietnam Pro" w:cs="Arial"/>
        </w:rPr>
      </w:pPr>
    </w:p>
    <w:p w14:paraId="1F27F3F1" w14:textId="77777777" w:rsidR="008626EF" w:rsidRDefault="008626EF" w:rsidP="003E4194">
      <w:pPr>
        <w:rPr>
          <w:rFonts w:ascii="Be Vietnam Pro" w:hAnsi="Be Vietnam Pro"/>
        </w:rPr>
      </w:pPr>
    </w:p>
    <w:p w14:paraId="07AA891C" w14:textId="77777777" w:rsidR="00972866" w:rsidRDefault="00972866">
      <w:pPr>
        <w:rPr>
          <w:rFonts w:ascii="Be Vietnam Pro" w:hAnsi="Be Vietnam Pro" w:cs="Arial"/>
          <w:b/>
          <w:sz w:val="28"/>
          <w:szCs w:val="28"/>
        </w:rPr>
      </w:pPr>
    </w:p>
    <w:sectPr w:rsidR="00972866">
      <w:headerReference w:type="default" r:id="rId10"/>
      <w:footerReference w:type="default" r:id="rId11"/>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80951" w14:textId="77777777" w:rsidR="008C3B4A" w:rsidRDefault="008C3B4A">
      <w:pPr>
        <w:spacing w:after="0" w:line="240" w:lineRule="auto"/>
      </w:pPr>
      <w:r>
        <w:separator/>
      </w:r>
    </w:p>
  </w:endnote>
  <w:endnote w:type="continuationSeparator" w:id="0">
    <w:p w14:paraId="64A8DD47" w14:textId="77777777" w:rsidR="008C3B4A" w:rsidRDefault="008C3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755842D0" w14:textId="77777777" w:rsidR="00CF7548" w:rsidRPr="009C249D" w:rsidRDefault="00CF7548" w:rsidP="00CF7548">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Amtsgericht Potsdam, HRB 11403, Ust-</w:t>
    </w:r>
    <w:proofErr w:type="spellStart"/>
    <w:r w:rsidRPr="004D39BB">
      <w:rPr>
        <w:rFonts w:ascii="Be Vietnam Pro" w:eastAsia="Calibri" w:hAnsi="Be Vietnam Pro" w:cs="Arial"/>
        <w:b w:val="0"/>
        <w:sz w:val="18"/>
        <w:szCs w:val="18"/>
        <w:lang w:eastAsia="en-US"/>
      </w:rPr>
      <w:t>IdNr</w:t>
    </w:r>
    <w:proofErr w:type="spellEnd"/>
    <w:r w:rsidRPr="004D39BB">
      <w:rPr>
        <w:rFonts w:ascii="Be Vietnam Pro" w:eastAsia="Calibri" w:hAnsi="Be Vietnam Pro" w:cs="Arial"/>
        <w:b w:val="0"/>
        <w:sz w:val="18"/>
        <w:szCs w:val="18"/>
        <w:lang w:eastAsia="en-US"/>
      </w:rPr>
      <w:t>.: DE194533636</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Vorsitzende des Aufsichtsrates: Staatssekretärin  Dr. Friederike Haase</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8BC95" w14:textId="77777777" w:rsidR="008C3B4A" w:rsidRDefault="008C3B4A">
      <w:pPr>
        <w:spacing w:after="0" w:line="240" w:lineRule="auto"/>
      </w:pPr>
      <w:r>
        <w:rPr>
          <w:color w:val="000000"/>
        </w:rPr>
        <w:separator/>
      </w:r>
    </w:p>
  </w:footnote>
  <w:footnote w:type="continuationSeparator" w:id="0">
    <w:p w14:paraId="7CFBD4D4" w14:textId="77777777" w:rsidR="008C3B4A" w:rsidRDefault="008C3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061D"/>
    <w:rsid w:val="00007022"/>
    <w:rsid w:val="00016BEA"/>
    <w:rsid w:val="00020C05"/>
    <w:rsid w:val="0002193C"/>
    <w:rsid w:val="000278D9"/>
    <w:rsid w:val="00027CF0"/>
    <w:rsid w:val="0003119A"/>
    <w:rsid w:val="000416C8"/>
    <w:rsid w:val="00042CCF"/>
    <w:rsid w:val="000437B0"/>
    <w:rsid w:val="00062F9F"/>
    <w:rsid w:val="00066888"/>
    <w:rsid w:val="00073EFA"/>
    <w:rsid w:val="00083F8F"/>
    <w:rsid w:val="00085E8D"/>
    <w:rsid w:val="00085EAE"/>
    <w:rsid w:val="000A07C8"/>
    <w:rsid w:val="000A25D0"/>
    <w:rsid w:val="000A5770"/>
    <w:rsid w:val="000B35A9"/>
    <w:rsid w:val="000B48E5"/>
    <w:rsid w:val="000C028C"/>
    <w:rsid w:val="000C1E81"/>
    <w:rsid w:val="000C50BD"/>
    <w:rsid w:val="000D4145"/>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926A5"/>
    <w:rsid w:val="001A228B"/>
    <w:rsid w:val="001A63E6"/>
    <w:rsid w:val="001B38E6"/>
    <w:rsid w:val="001C238D"/>
    <w:rsid w:val="001C4763"/>
    <w:rsid w:val="001D139F"/>
    <w:rsid w:val="001E064F"/>
    <w:rsid w:val="001E118E"/>
    <w:rsid w:val="00200208"/>
    <w:rsid w:val="002019F0"/>
    <w:rsid w:val="002157C9"/>
    <w:rsid w:val="00224974"/>
    <w:rsid w:val="002270FB"/>
    <w:rsid w:val="0022791E"/>
    <w:rsid w:val="002348DF"/>
    <w:rsid w:val="002421A3"/>
    <w:rsid w:val="0024560E"/>
    <w:rsid w:val="00247245"/>
    <w:rsid w:val="00252B25"/>
    <w:rsid w:val="0025772F"/>
    <w:rsid w:val="002579FF"/>
    <w:rsid w:val="00263A89"/>
    <w:rsid w:val="0026515C"/>
    <w:rsid w:val="00270880"/>
    <w:rsid w:val="00286705"/>
    <w:rsid w:val="002920D2"/>
    <w:rsid w:val="0029288A"/>
    <w:rsid w:val="00293757"/>
    <w:rsid w:val="002A06D3"/>
    <w:rsid w:val="002A302C"/>
    <w:rsid w:val="002A3F7A"/>
    <w:rsid w:val="002A60FC"/>
    <w:rsid w:val="002B27CB"/>
    <w:rsid w:val="002B4F6E"/>
    <w:rsid w:val="002D2BBA"/>
    <w:rsid w:val="00310566"/>
    <w:rsid w:val="0031401B"/>
    <w:rsid w:val="003208D4"/>
    <w:rsid w:val="00323236"/>
    <w:rsid w:val="00323C92"/>
    <w:rsid w:val="0032506C"/>
    <w:rsid w:val="00325F90"/>
    <w:rsid w:val="00334362"/>
    <w:rsid w:val="00340BCD"/>
    <w:rsid w:val="00344F99"/>
    <w:rsid w:val="003571CF"/>
    <w:rsid w:val="00361617"/>
    <w:rsid w:val="00377897"/>
    <w:rsid w:val="00382CB7"/>
    <w:rsid w:val="00385698"/>
    <w:rsid w:val="003910CF"/>
    <w:rsid w:val="00397FF2"/>
    <w:rsid w:val="003A1B6C"/>
    <w:rsid w:val="003A4AD6"/>
    <w:rsid w:val="003A506F"/>
    <w:rsid w:val="003A79D8"/>
    <w:rsid w:val="003D005D"/>
    <w:rsid w:val="003D64AB"/>
    <w:rsid w:val="003E125B"/>
    <w:rsid w:val="003E2ABB"/>
    <w:rsid w:val="003E4194"/>
    <w:rsid w:val="003E6F88"/>
    <w:rsid w:val="003F05B9"/>
    <w:rsid w:val="003F7426"/>
    <w:rsid w:val="003F7FCB"/>
    <w:rsid w:val="0040454A"/>
    <w:rsid w:val="004131FD"/>
    <w:rsid w:val="00413428"/>
    <w:rsid w:val="00414EB4"/>
    <w:rsid w:val="004152A9"/>
    <w:rsid w:val="00434DB7"/>
    <w:rsid w:val="0044279E"/>
    <w:rsid w:val="0044626F"/>
    <w:rsid w:val="004462CF"/>
    <w:rsid w:val="004467CD"/>
    <w:rsid w:val="00452504"/>
    <w:rsid w:val="0046468F"/>
    <w:rsid w:val="00477AB9"/>
    <w:rsid w:val="004933EE"/>
    <w:rsid w:val="00494BFE"/>
    <w:rsid w:val="004A23C0"/>
    <w:rsid w:val="004A2ABB"/>
    <w:rsid w:val="004A7F84"/>
    <w:rsid w:val="004B5201"/>
    <w:rsid w:val="004C17F1"/>
    <w:rsid w:val="004C4FC7"/>
    <w:rsid w:val="004F08C8"/>
    <w:rsid w:val="004F129F"/>
    <w:rsid w:val="004F141A"/>
    <w:rsid w:val="004F50A8"/>
    <w:rsid w:val="004F5602"/>
    <w:rsid w:val="004F71CE"/>
    <w:rsid w:val="005133F4"/>
    <w:rsid w:val="00514170"/>
    <w:rsid w:val="005270FA"/>
    <w:rsid w:val="0053635D"/>
    <w:rsid w:val="005412C6"/>
    <w:rsid w:val="005449EB"/>
    <w:rsid w:val="0055190B"/>
    <w:rsid w:val="00556D69"/>
    <w:rsid w:val="00562E57"/>
    <w:rsid w:val="0057796A"/>
    <w:rsid w:val="00580254"/>
    <w:rsid w:val="00586F3C"/>
    <w:rsid w:val="00592CE3"/>
    <w:rsid w:val="00596027"/>
    <w:rsid w:val="005A3318"/>
    <w:rsid w:val="005A601E"/>
    <w:rsid w:val="005B05AF"/>
    <w:rsid w:val="005B0AC0"/>
    <w:rsid w:val="005B7C75"/>
    <w:rsid w:val="005D0DBF"/>
    <w:rsid w:val="005D2426"/>
    <w:rsid w:val="005D7258"/>
    <w:rsid w:val="005E673E"/>
    <w:rsid w:val="005E7F5C"/>
    <w:rsid w:val="00611BF3"/>
    <w:rsid w:val="00614027"/>
    <w:rsid w:val="00615FC9"/>
    <w:rsid w:val="00623891"/>
    <w:rsid w:val="00630797"/>
    <w:rsid w:val="00630E8B"/>
    <w:rsid w:val="0063288A"/>
    <w:rsid w:val="00635474"/>
    <w:rsid w:val="0063623D"/>
    <w:rsid w:val="006438AA"/>
    <w:rsid w:val="0064608E"/>
    <w:rsid w:val="00650151"/>
    <w:rsid w:val="006518A1"/>
    <w:rsid w:val="00657920"/>
    <w:rsid w:val="006604A6"/>
    <w:rsid w:val="006638BD"/>
    <w:rsid w:val="00670477"/>
    <w:rsid w:val="00670817"/>
    <w:rsid w:val="00673D3F"/>
    <w:rsid w:val="00691297"/>
    <w:rsid w:val="006957D8"/>
    <w:rsid w:val="006A02B4"/>
    <w:rsid w:val="006A1DC0"/>
    <w:rsid w:val="006B3114"/>
    <w:rsid w:val="006B3495"/>
    <w:rsid w:val="006B3A9E"/>
    <w:rsid w:val="006C111C"/>
    <w:rsid w:val="006C1A23"/>
    <w:rsid w:val="006D33B9"/>
    <w:rsid w:val="006D33DC"/>
    <w:rsid w:val="006D618F"/>
    <w:rsid w:val="006E4970"/>
    <w:rsid w:val="006E6CA9"/>
    <w:rsid w:val="006E7E7F"/>
    <w:rsid w:val="006F382D"/>
    <w:rsid w:val="00702074"/>
    <w:rsid w:val="00721B55"/>
    <w:rsid w:val="00721DDA"/>
    <w:rsid w:val="00724742"/>
    <w:rsid w:val="007555A4"/>
    <w:rsid w:val="00763B4C"/>
    <w:rsid w:val="00763D53"/>
    <w:rsid w:val="0076730D"/>
    <w:rsid w:val="00771EB5"/>
    <w:rsid w:val="0077676A"/>
    <w:rsid w:val="007769C3"/>
    <w:rsid w:val="00784F6B"/>
    <w:rsid w:val="00794E7D"/>
    <w:rsid w:val="007959FD"/>
    <w:rsid w:val="007962AA"/>
    <w:rsid w:val="007A7F59"/>
    <w:rsid w:val="007B7AFD"/>
    <w:rsid w:val="007D4FFC"/>
    <w:rsid w:val="007D72F2"/>
    <w:rsid w:val="00814907"/>
    <w:rsid w:val="00815841"/>
    <w:rsid w:val="008158CD"/>
    <w:rsid w:val="008174E6"/>
    <w:rsid w:val="00830099"/>
    <w:rsid w:val="00832422"/>
    <w:rsid w:val="00835641"/>
    <w:rsid w:val="00841759"/>
    <w:rsid w:val="00844693"/>
    <w:rsid w:val="0084494E"/>
    <w:rsid w:val="008523FD"/>
    <w:rsid w:val="00853CBD"/>
    <w:rsid w:val="008609B7"/>
    <w:rsid w:val="008626EF"/>
    <w:rsid w:val="008716D2"/>
    <w:rsid w:val="00876D4C"/>
    <w:rsid w:val="008806B6"/>
    <w:rsid w:val="008867A7"/>
    <w:rsid w:val="00887B67"/>
    <w:rsid w:val="008916D3"/>
    <w:rsid w:val="008A0A8E"/>
    <w:rsid w:val="008A0EAD"/>
    <w:rsid w:val="008A7845"/>
    <w:rsid w:val="008B2635"/>
    <w:rsid w:val="008C3B4A"/>
    <w:rsid w:val="008D6896"/>
    <w:rsid w:val="008F2CAA"/>
    <w:rsid w:val="008F7971"/>
    <w:rsid w:val="00913CF7"/>
    <w:rsid w:val="00921BF8"/>
    <w:rsid w:val="009239EB"/>
    <w:rsid w:val="00927DE5"/>
    <w:rsid w:val="00933624"/>
    <w:rsid w:val="009434BA"/>
    <w:rsid w:val="0094420F"/>
    <w:rsid w:val="00944B4E"/>
    <w:rsid w:val="009538A0"/>
    <w:rsid w:val="00955E1A"/>
    <w:rsid w:val="00961A7F"/>
    <w:rsid w:val="00965A16"/>
    <w:rsid w:val="00972866"/>
    <w:rsid w:val="009749A6"/>
    <w:rsid w:val="00976F60"/>
    <w:rsid w:val="009770FD"/>
    <w:rsid w:val="00980A90"/>
    <w:rsid w:val="009863B1"/>
    <w:rsid w:val="009910DB"/>
    <w:rsid w:val="0099390B"/>
    <w:rsid w:val="0099548E"/>
    <w:rsid w:val="009A5EE1"/>
    <w:rsid w:val="009A7031"/>
    <w:rsid w:val="009C249D"/>
    <w:rsid w:val="009E4390"/>
    <w:rsid w:val="009F30F2"/>
    <w:rsid w:val="00A06C54"/>
    <w:rsid w:val="00A13F5C"/>
    <w:rsid w:val="00A15867"/>
    <w:rsid w:val="00A16B66"/>
    <w:rsid w:val="00A217EA"/>
    <w:rsid w:val="00A231AD"/>
    <w:rsid w:val="00A31393"/>
    <w:rsid w:val="00A323E1"/>
    <w:rsid w:val="00A34EE8"/>
    <w:rsid w:val="00A37890"/>
    <w:rsid w:val="00A37F69"/>
    <w:rsid w:val="00A408A0"/>
    <w:rsid w:val="00A4364C"/>
    <w:rsid w:val="00A453BE"/>
    <w:rsid w:val="00A45886"/>
    <w:rsid w:val="00A460E0"/>
    <w:rsid w:val="00A60E0D"/>
    <w:rsid w:val="00A71D8C"/>
    <w:rsid w:val="00A72A72"/>
    <w:rsid w:val="00A740FA"/>
    <w:rsid w:val="00A74B6B"/>
    <w:rsid w:val="00A83A6E"/>
    <w:rsid w:val="00A93D64"/>
    <w:rsid w:val="00AB1820"/>
    <w:rsid w:val="00AB54C7"/>
    <w:rsid w:val="00AC1013"/>
    <w:rsid w:val="00AC4425"/>
    <w:rsid w:val="00AD6CDE"/>
    <w:rsid w:val="00AD7228"/>
    <w:rsid w:val="00AE30A1"/>
    <w:rsid w:val="00B02E2C"/>
    <w:rsid w:val="00B062A6"/>
    <w:rsid w:val="00B11768"/>
    <w:rsid w:val="00B14291"/>
    <w:rsid w:val="00B3507E"/>
    <w:rsid w:val="00B41551"/>
    <w:rsid w:val="00B424F9"/>
    <w:rsid w:val="00B440B5"/>
    <w:rsid w:val="00B531DE"/>
    <w:rsid w:val="00B53BDD"/>
    <w:rsid w:val="00B55B04"/>
    <w:rsid w:val="00B57977"/>
    <w:rsid w:val="00B64D7B"/>
    <w:rsid w:val="00B71733"/>
    <w:rsid w:val="00B71845"/>
    <w:rsid w:val="00B7371A"/>
    <w:rsid w:val="00B8783D"/>
    <w:rsid w:val="00B950E7"/>
    <w:rsid w:val="00BB3C6E"/>
    <w:rsid w:val="00BC36B4"/>
    <w:rsid w:val="00BC5CD6"/>
    <w:rsid w:val="00BD18B5"/>
    <w:rsid w:val="00BD50C2"/>
    <w:rsid w:val="00BE1C33"/>
    <w:rsid w:val="00BE2EB0"/>
    <w:rsid w:val="00BE3DAB"/>
    <w:rsid w:val="00BF2506"/>
    <w:rsid w:val="00C01E78"/>
    <w:rsid w:val="00C05061"/>
    <w:rsid w:val="00C06D82"/>
    <w:rsid w:val="00C12AC3"/>
    <w:rsid w:val="00C15129"/>
    <w:rsid w:val="00C22F80"/>
    <w:rsid w:val="00C4650E"/>
    <w:rsid w:val="00C50611"/>
    <w:rsid w:val="00C52B51"/>
    <w:rsid w:val="00C53B77"/>
    <w:rsid w:val="00C54B72"/>
    <w:rsid w:val="00C600F3"/>
    <w:rsid w:val="00C642EF"/>
    <w:rsid w:val="00C679AA"/>
    <w:rsid w:val="00C762DB"/>
    <w:rsid w:val="00C83DB3"/>
    <w:rsid w:val="00C85199"/>
    <w:rsid w:val="00C853F0"/>
    <w:rsid w:val="00C87B87"/>
    <w:rsid w:val="00C963A7"/>
    <w:rsid w:val="00CA0C9B"/>
    <w:rsid w:val="00CA33EE"/>
    <w:rsid w:val="00CA5B0F"/>
    <w:rsid w:val="00CA72AB"/>
    <w:rsid w:val="00CA7D89"/>
    <w:rsid w:val="00CB5BF1"/>
    <w:rsid w:val="00CB6594"/>
    <w:rsid w:val="00CB7553"/>
    <w:rsid w:val="00CC187A"/>
    <w:rsid w:val="00CD06CB"/>
    <w:rsid w:val="00CD5D6B"/>
    <w:rsid w:val="00CE0F37"/>
    <w:rsid w:val="00CE2BC6"/>
    <w:rsid w:val="00CE542F"/>
    <w:rsid w:val="00CF01BC"/>
    <w:rsid w:val="00CF52FE"/>
    <w:rsid w:val="00CF7548"/>
    <w:rsid w:val="00D04B11"/>
    <w:rsid w:val="00D16433"/>
    <w:rsid w:val="00D2275A"/>
    <w:rsid w:val="00D27F91"/>
    <w:rsid w:val="00D41431"/>
    <w:rsid w:val="00D41985"/>
    <w:rsid w:val="00D436C1"/>
    <w:rsid w:val="00D45E1B"/>
    <w:rsid w:val="00D470C5"/>
    <w:rsid w:val="00D527DD"/>
    <w:rsid w:val="00D52B62"/>
    <w:rsid w:val="00D562A7"/>
    <w:rsid w:val="00D56F92"/>
    <w:rsid w:val="00D605C6"/>
    <w:rsid w:val="00D61AE3"/>
    <w:rsid w:val="00D63055"/>
    <w:rsid w:val="00D72986"/>
    <w:rsid w:val="00D81C19"/>
    <w:rsid w:val="00D93E39"/>
    <w:rsid w:val="00DA3F5C"/>
    <w:rsid w:val="00DB4064"/>
    <w:rsid w:val="00DC2396"/>
    <w:rsid w:val="00DC42B0"/>
    <w:rsid w:val="00DD5C19"/>
    <w:rsid w:val="00DF0A7A"/>
    <w:rsid w:val="00DF250D"/>
    <w:rsid w:val="00DF4285"/>
    <w:rsid w:val="00DF7B60"/>
    <w:rsid w:val="00E02F68"/>
    <w:rsid w:val="00E11F13"/>
    <w:rsid w:val="00E17452"/>
    <w:rsid w:val="00E17E54"/>
    <w:rsid w:val="00E238E3"/>
    <w:rsid w:val="00E243F9"/>
    <w:rsid w:val="00E3121F"/>
    <w:rsid w:val="00E356C6"/>
    <w:rsid w:val="00E45E59"/>
    <w:rsid w:val="00E51144"/>
    <w:rsid w:val="00E523EA"/>
    <w:rsid w:val="00E562A0"/>
    <w:rsid w:val="00E61F8F"/>
    <w:rsid w:val="00E62B72"/>
    <w:rsid w:val="00E64738"/>
    <w:rsid w:val="00E82C17"/>
    <w:rsid w:val="00E84BCC"/>
    <w:rsid w:val="00E91241"/>
    <w:rsid w:val="00E933A9"/>
    <w:rsid w:val="00E94C8D"/>
    <w:rsid w:val="00EA1C81"/>
    <w:rsid w:val="00EA4644"/>
    <w:rsid w:val="00EB1A52"/>
    <w:rsid w:val="00EB2F34"/>
    <w:rsid w:val="00EB331B"/>
    <w:rsid w:val="00EB561D"/>
    <w:rsid w:val="00EB5D8D"/>
    <w:rsid w:val="00EB6130"/>
    <w:rsid w:val="00EB7F61"/>
    <w:rsid w:val="00ED53D7"/>
    <w:rsid w:val="00ED6D62"/>
    <w:rsid w:val="00EE04E3"/>
    <w:rsid w:val="00EF0ADF"/>
    <w:rsid w:val="00EF55C8"/>
    <w:rsid w:val="00F05207"/>
    <w:rsid w:val="00F30671"/>
    <w:rsid w:val="00F31222"/>
    <w:rsid w:val="00F32001"/>
    <w:rsid w:val="00F40696"/>
    <w:rsid w:val="00F41EE9"/>
    <w:rsid w:val="00F50D66"/>
    <w:rsid w:val="00F545DF"/>
    <w:rsid w:val="00F656F0"/>
    <w:rsid w:val="00F666A2"/>
    <w:rsid w:val="00F93546"/>
    <w:rsid w:val="00F97758"/>
    <w:rsid w:val="00FA2832"/>
    <w:rsid w:val="00FA5970"/>
    <w:rsid w:val="00FB0FFB"/>
    <w:rsid w:val="00FB29A8"/>
    <w:rsid w:val="00FB66F7"/>
    <w:rsid w:val="00FB71EC"/>
    <w:rsid w:val="00FC1951"/>
    <w:rsid w:val="00FC2BE9"/>
    <w:rsid w:val="00FC31F4"/>
    <w:rsid w:val="00FC4C5B"/>
    <w:rsid w:val="00FC5439"/>
    <w:rsid w:val="00FD1058"/>
    <w:rsid w:val="00FE33F8"/>
    <w:rsid w:val="00FE4963"/>
    <w:rsid w:val="00FE7F99"/>
    <w:rsid w:val="00FF11A6"/>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D436C1"/>
    <w:pPr>
      <w:suppressAutoHyphens/>
    </w:pPr>
  </w:style>
  <w:style w:type="paragraph" w:styleId="berschrift1">
    <w:name w:val="heading 1"/>
    <w:basedOn w:val="Standard"/>
    <w:next w:val="Standard"/>
    <w:link w:val="berschrift1Zchn"/>
    <w:uiPriority w:val="9"/>
    <w:qFormat/>
    <w:rsid w:val="00A217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270FB"/>
    <w:rPr>
      <w:color w:val="605E5C"/>
      <w:shd w:val="clear" w:color="auto" w:fill="E1DFDD"/>
    </w:rPr>
  </w:style>
  <w:style w:type="paragraph" w:styleId="Listenabsatz">
    <w:name w:val="List Paragraph"/>
    <w:basedOn w:val="Standard"/>
    <w:uiPriority w:val="34"/>
    <w:qFormat/>
    <w:rsid w:val="00C600F3"/>
    <w:pPr>
      <w:ind w:left="720"/>
      <w:contextualSpacing/>
    </w:pPr>
  </w:style>
  <w:style w:type="paragraph" w:styleId="StandardWeb">
    <w:name w:val="Normal (Web)"/>
    <w:basedOn w:val="Standard"/>
    <w:uiPriority w:val="99"/>
    <w:semiHidden/>
    <w:unhideWhenUsed/>
    <w:rsid w:val="00FD1058"/>
    <w:rPr>
      <w:rFonts w:ascii="Times New Roman" w:hAnsi="Times New Roman"/>
      <w:sz w:val="24"/>
      <w:szCs w:val="24"/>
    </w:rPr>
  </w:style>
  <w:style w:type="character" w:customStyle="1" w:styleId="berschrift1Zchn">
    <w:name w:val="Überschrift 1 Zchn"/>
    <w:basedOn w:val="Absatz-Standardschriftart"/>
    <w:link w:val="berschrift1"/>
    <w:uiPriority w:val="9"/>
    <w:rsid w:val="00A217E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186821800">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830249662">
      <w:bodyDiv w:val="1"/>
      <w:marLeft w:val="0"/>
      <w:marRight w:val="0"/>
      <w:marTop w:val="0"/>
      <w:marBottom w:val="0"/>
      <w:divBdr>
        <w:top w:val="none" w:sz="0" w:space="0" w:color="auto"/>
        <w:left w:val="none" w:sz="0" w:space="0" w:color="auto"/>
        <w:bottom w:val="none" w:sz="0" w:space="0" w:color="auto"/>
        <w:right w:val="none" w:sz="0" w:space="0" w:color="auto"/>
      </w:divBdr>
      <w:divsChild>
        <w:div w:id="899629066">
          <w:marLeft w:val="0"/>
          <w:marRight w:val="0"/>
          <w:marTop w:val="0"/>
          <w:marBottom w:val="0"/>
          <w:divBdr>
            <w:top w:val="none" w:sz="0" w:space="0" w:color="auto"/>
            <w:left w:val="none" w:sz="0" w:space="0" w:color="auto"/>
            <w:bottom w:val="none" w:sz="0" w:space="0" w:color="auto"/>
            <w:right w:val="none" w:sz="0" w:space="0" w:color="auto"/>
          </w:divBdr>
          <w:divsChild>
            <w:div w:id="92091267">
              <w:marLeft w:val="0"/>
              <w:marRight w:val="0"/>
              <w:marTop w:val="0"/>
              <w:marBottom w:val="0"/>
              <w:divBdr>
                <w:top w:val="none" w:sz="0" w:space="0" w:color="auto"/>
                <w:left w:val="none" w:sz="0" w:space="0" w:color="auto"/>
                <w:bottom w:val="none" w:sz="0" w:space="0" w:color="auto"/>
                <w:right w:val="none" w:sz="0" w:space="0" w:color="auto"/>
              </w:divBdr>
              <w:divsChild>
                <w:div w:id="10726288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71476855">
      <w:bodyDiv w:val="1"/>
      <w:marLeft w:val="0"/>
      <w:marRight w:val="0"/>
      <w:marTop w:val="0"/>
      <w:marBottom w:val="0"/>
      <w:divBdr>
        <w:top w:val="none" w:sz="0" w:space="0" w:color="auto"/>
        <w:left w:val="none" w:sz="0" w:space="0" w:color="auto"/>
        <w:bottom w:val="none" w:sz="0" w:space="0" w:color="auto"/>
        <w:right w:val="none" w:sz="0" w:space="0" w:color="auto"/>
      </w:divBdr>
      <w:divsChild>
        <w:div w:id="265625802">
          <w:marLeft w:val="0"/>
          <w:marRight w:val="0"/>
          <w:marTop w:val="0"/>
          <w:marBottom w:val="0"/>
          <w:divBdr>
            <w:top w:val="none" w:sz="0" w:space="0" w:color="auto"/>
            <w:left w:val="none" w:sz="0" w:space="0" w:color="auto"/>
            <w:bottom w:val="none" w:sz="0" w:space="0" w:color="auto"/>
            <w:right w:val="none" w:sz="0" w:space="0" w:color="auto"/>
          </w:divBdr>
          <w:divsChild>
            <w:div w:id="84153052">
              <w:marLeft w:val="0"/>
              <w:marRight w:val="0"/>
              <w:marTop w:val="0"/>
              <w:marBottom w:val="0"/>
              <w:divBdr>
                <w:top w:val="none" w:sz="0" w:space="0" w:color="auto"/>
                <w:left w:val="none" w:sz="0" w:space="0" w:color="auto"/>
                <w:bottom w:val="none" w:sz="0" w:space="0" w:color="auto"/>
                <w:right w:val="none" w:sz="0" w:space="0" w:color="auto"/>
              </w:divBdr>
              <w:divsChild>
                <w:div w:id="913508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urismusnetzwerk-brandenburg.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erman-design-award.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360-teamgeist.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F4011-D7A1-4AA0-8B43-368082978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3172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Kunkel, Birgit</cp:lastModifiedBy>
  <cp:revision>10</cp:revision>
  <cp:lastPrinted>2026-01-12T11:30:00Z</cp:lastPrinted>
  <dcterms:created xsi:type="dcterms:W3CDTF">2026-02-05T13:07:00Z</dcterms:created>
  <dcterms:modified xsi:type="dcterms:W3CDTF">2026-02-10T10:31:00Z</dcterms:modified>
</cp:coreProperties>
</file>