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7E42E" w14:textId="77777777" w:rsidR="003979BC" w:rsidRPr="003A051E" w:rsidRDefault="000B2511" w:rsidP="003A051E">
      <w:pPr>
        <w:jc w:val="center"/>
        <w:rPr>
          <w:rFonts w:eastAsia="Batang"/>
          <w:b/>
          <w:sz w:val="28"/>
          <w:szCs w:val="28"/>
          <w:lang w:val="nb-NO" w:eastAsia="ko-KR"/>
        </w:rPr>
      </w:pPr>
      <w:r w:rsidRPr="003A051E">
        <w:rPr>
          <w:rFonts w:eastAsia="Batang"/>
          <w:b/>
          <w:sz w:val="28"/>
          <w:szCs w:val="28"/>
          <w:lang w:val="nb-NO" w:eastAsia="ko-KR"/>
        </w:rPr>
        <w:t>LG</w:t>
      </w:r>
      <w:r w:rsidR="003979BC" w:rsidRPr="003A051E">
        <w:rPr>
          <w:rFonts w:eastAsia="Batang"/>
          <w:b/>
          <w:sz w:val="28"/>
          <w:szCs w:val="28"/>
          <w:lang w:val="nb-NO" w:eastAsia="ko-KR"/>
        </w:rPr>
        <w:t xml:space="preserve"> </w:t>
      </w:r>
      <w:r w:rsidR="003A051E" w:rsidRPr="003A051E">
        <w:rPr>
          <w:rFonts w:eastAsia="Batang"/>
          <w:b/>
          <w:sz w:val="28"/>
          <w:szCs w:val="28"/>
          <w:lang w:val="nb-NO" w:eastAsia="ko-KR"/>
        </w:rPr>
        <w:t>ANERKJENNES</w:t>
      </w:r>
      <w:r w:rsidR="003979BC" w:rsidRPr="003A051E">
        <w:rPr>
          <w:rFonts w:eastAsia="Batang"/>
          <w:b/>
          <w:sz w:val="28"/>
          <w:szCs w:val="28"/>
          <w:lang w:val="nb-NO" w:eastAsia="ko-KR"/>
        </w:rPr>
        <w:t xml:space="preserve"> AV FN FOR SITT ARBEID MED Å REDUSERE</w:t>
      </w:r>
      <w:r w:rsidR="00FB1CB4" w:rsidRPr="003A051E">
        <w:rPr>
          <w:rFonts w:eastAsia="Batang"/>
          <w:b/>
          <w:sz w:val="28"/>
          <w:szCs w:val="28"/>
          <w:lang w:val="nb-NO" w:eastAsia="ko-KR"/>
        </w:rPr>
        <w:t xml:space="preserve"> </w:t>
      </w:r>
      <w:r w:rsidR="00423BCA">
        <w:rPr>
          <w:rFonts w:eastAsia="Batang"/>
          <w:b/>
          <w:sz w:val="28"/>
          <w:szCs w:val="28"/>
          <w:lang w:val="nb-NO" w:eastAsia="ko-KR"/>
        </w:rPr>
        <w:t>CO2-</w:t>
      </w:r>
      <w:r w:rsidR="006E778D" w:rsidRPr="003A051E">
        <w:rPr>
          <w:rFonts w:eastAsia="Batang"/>
          <w:b/>
          <w:sz w:val="28"/>
          <w:szCs w:val="28"/>
          <w:lang w:val="nb-NO" w:eastAsia="ko-KR"/>
        </w:rPr>
        <w:t>UTSLIPP</w:t>
      </w:r>
    </w:p>
    <w:p w14:paraId="2A199EC4" w14:textId="77777777" w:rsidR="003979BC" w:rsidRPr="003A051E" w:rsidRDefault="00064957" w:rsidP="003A051E">
      <w:pPr>
        <w:jc w:val="center"/>
        <w:rPr>
          <w:rFonts w:eastAsia="Batang"/>
          <w:b/>
          <w:sz w:val="28"/>
          <w:szCs w:val="28"/>
          <w:lang w:val="nb-NO" w:eastAsia="ko-KR"/>
        </w:rPr>
      </w:pPr>
      <w:r w:rsidRPr="003A051E">
        <w:rPr>
          <w:rFonts w:eastAsia="Batang"/>
          <w:b/>
          <w:sz w:val="28"/>
          <w:szCs w:val="28"/>
          <w:lang w:val="nb-NO" w:eastAsia="ko-KR"/>
        </w:rPr>
        <w:tab/>
      </w:r>
    </w:p>
    <w:p w14:paraId="33EC87D1" w14:textId="77777777" w:rsidR="003979BC" w:rsidRPr="003A051E" w:rsidRDefault="00B665FC" w:rsidP="000B2511">
      <w:pPr>
        <w:ind w:right="-142"/>
        <w:jc w:val="center"/>
        <w:rPr>
          <w:rFonts w:eastAsia="Dotum"/>
          <w:i/>
          <w:lang w:val="nb-NO" w:eastAsia="ko-KR"/>
        </w:rPr>
      </w:pPr>
      <w:r w:rsidRPr="003A051E">
        <w:rPr>
          <w:rFonts w:eastAsia="Dotum"/>
          <w:i/>
          <w:lang w:val="nb-NO" w:eastAsia="ko-KR"/>
        </w:rPr>
        <w:t xml:space="preserve">– </w:t>
      </w:r>
      <w:r w:rsidR="00064957" w:rsidRPr="003A051E">
        <w:rPr>
          <w:rFonts w:eastAsia="Dotum"/>
          <w:i/>
          <w:lang w:val="nb-NO" w:eastAsia="ko-KR"/>
        </w:rPr>
        <w:t>LG</w:t>
      </w:r>
      <w:r w:rsidR="003979BC" w:rsidRPr="003A051E">
        <w:rPr>
          <w:rFonts w:eastAsia="Dotum"/>
          <w:i/>
          <w:lang w:val="nb-NO" w:eastAsia="ko-KR"/>
        </w:rPr>
        <w:t xml:space="preserve"> er den første hvitevareleverandøren som mottar </w:t>
      </w:r>
      <w:proofErr w:type="spellStart"/>
      <w:r w:rsidR="003979BC" w:rsidRPr="003A051E">
        <w:rPr>
          <w:rFonts w:eastAsia="Dotum"/>
          <w:i/>
          <w:lang w:val="nb-NO" w:eastAsia="ko-KR"/>
        </w:rPr>
        <w:t>Certified</w:t>
      </w:r>
      <w:proofErr w:type="spellEnd"/>
      <w:r w:rsidR="003979BC" w:rsidRPr="003A051E">
        <w:rPr>
          <w:rFonts w:eastAsia="Dotum"/>
          <w:i/>
          <w:lang w:val="nb-NO" w:eastAsia="ko-KR"/>
        </w:rPr>
        <w:t xml:space="preserve"> </w:t>
      </w:r>
      <w:proofErr w:type="spellStart"/>
      <w:r w:rsidR="003979BC" w:rsidRPr="003A051E">
        <w:rPr>
          <w:rFonts w:eastAsia="Dotum"/>
          <w:i/>
          <w:lang w:val="nb-NO" w:eastAsia="ko-KR"/>
        </w:rPr>
        <w:t>Emission</w:t>
      </w:r>
      <w:proofErr w:type="spellEnd"/>
      <w:r w:rsidR="003979BC" w:rsidRPr="003A051E">
        <w:rPr>
          <w:rFonts w:eastAsia="Dotum"/>
          <w:i/>
          <w:lang w:val="nb-NO" w:eastAsia="ko-KR"/>
        </w:rPr>
        <w:t xml:space="preserve"> </w:t>
      </w:r>
      <w:proofErr w:type="spellStart"/>
      <w:r w:rsidR="003979BC" w:rsidRPr="003A051E">
        <w:rPr>
          <w:rFonts w:eastAsia="Dotum"/>
          <w:i/>
          <w:lang w:val="nb-NO" w:eastAsia="ko-KR"/>
        </w:rPr>
        <w:t>Reduction</w:t>
      </w:r>
      <w:proofErr w:type="spellEnd"/>
      <w:r w:rsidR="003979BC" w:rsidRPr="003A051E">
        <w:rPr>
          <w:rFonts w:eastAsia="Dotum"/>
          <w:i/>
          <w:lang w:val="nb-NO" w:eastAsia="ko-KR"/>
        </w:rPr>
        <w:t xml:space="preserve">-poeng (CER) for å ha redusert sine karbondioksidutslipp gjennom energibesparende </w:t>
      </w:r>
      <w:r w:rsidR="00FB1CB4" w:rsidRPr="003A051E">
        <w:rPr>
          <w:rFonts w:eastAsia="Dotum"/>
          <w:i/>
          <w:lang w:val="nb-NO" w:eastAsia="ko-KR"/>
        </w:rPr>
        <w:t>kjøleskap</w:t>
      </w:r>
      <w:r w:rsidR="003979BC" w:rsidRPr="003A051E">
        <w:rPr>
          <w:rFonts w:eastAsia="Dotum"/>
          <w:i/>
          <w:lang w:val="nb-NO" w:eastAsia="ko-KR"/>
        </w:rPr>
        <w:t xml:space="preserve">.  </w:t>
      </w:r>
      <w:r w:rsidR="00064957" w:rsidRPr="003A051E">
        <w:rPr>
          <w:rFonts w:eastAsia="Dotum"/>
          <w:i/>
          <w:lang w:val="nb-NO" w:eastAsia="ko-KR"/>
        </w:rPr>
        <w:t xml:space="preserve"> </w:t>
      </w:r>
    </w:p>
    <w:p w14:paraId="142322C3" w14:textId="77777777" w:rsidR="003979BC" w:rsidRPr="003A051E" w:rsidRDefault="003979BC" w:rsidP="000B2511">
      <w:pPr>
        <w:ind w:right="-142"/>
        <w:jc w:val="center"/>
        <w:rPr>
          <w:rFonts w:eastAsia="Dotum"/>
          <w:i/>
          <w:lang w:val="nb-NO" w:eastAsia="ko-KR"/>
        </w:rPr>
      </w:pPr>
    </w:p>
    <w:p w14:paraId="22F95168" w14:textId="77777777" w:rsidR="00326F04" w:rsidRPr="003A051E" w:rsidRDefault="00DA3C54" w:rsidP="003979BC">
      <w:pPr>
        <w:rPr>
          <w:rFonts w:eastAsia="Dotum"/>
          <w:lang w:val="nb-NO" w:eastAsia="ko-KR"/>
        </w:rPr>
      </w:pPr>
      <w:r w:rsidRPr="003A051E">
        <w:rPr>
          <w:rFonts w:eastAsia="Dotum"/>
          <w:noProof/>
          <w:lang w:val="nb-NO" w:eastAsia="nb-NO"/>
        </w:rPr>
        <w:drawing>
          <wp:anchor distT="0" distB="0" distL="114300" distR="114300" simplePos="0" relativeHeight="251658240" behindDoc="1" locked="0" layoutInCell="1" allowOverlap="1" wp14:anchorId="025B1343" wp14:editId="7AFEA4D0">
            <wp:simplePos x="0" y="0"/>
            <wp:positionH relativeFrom="column">
              <wp:posOffset>3406140</wp:posOffset>
            </wp:positionH>
            <wp:positionV relativeFrom="paragraph">
              <wp:posOffset>140335</wp:posOffset>
            </wp:positionV>
            <wp:extent cx="2528570" cy="1685925"/>
            <wp:effectExtent l="19050" t="0" r="5080" b="0"/>
            <wp:wrapTight wrapText="bothSides">
              <wp:wrapPolygon edited="0">
                <wp:start x="-163" y="0"/>
                <wp:lineTo x="-163" y="21478"/>
                <wp:lineTo x="21643" y="21478"/>
                <wp:lineTo x="21643" y="0"/>
                <wp:lineTo x="-163" y="0"/>
              </wp:wrapPolygon>
            </wp:wrapTight>
            <wp:docPr id="1" name="Picture 1" descr="LG RECOGNIZED BY UNITED NATIONS FO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RECOGNIZED BY UNITED NATIONS FOR  E"/>
                    <pic:cNvPicPr>
                      <a:picLocks noChangeAspect="1" noChangeArrowheads="1"/>
                    </pic:cNvPicPr>
                  </pic:nvPicPr>
                  <pic:blipFill>
                    <a:blip r:embed="rId9"/>
                    <a:srcRect/>
                    <a:stretch>
                      <a:fillRect/>
                    </a:stretch>
                  </pic:blipFill>
                  <pic:spPr bwMode="auto">
                    <a:xfrm>
                      <a:off x="0" y="0"/>
                      <a:ext cx="2528570" cy="1685925"/>
                    </a:xfrm>
                    <a:prstGeom prst="rect">
                      <a:avLst/>
                    </a:prstGeom>
                    <a:noFill/>
                    <a:ln w="9525">
                      <a:noFill/>
                      <a:miter lim="800000"/>
                      <a:headEnd/>
                      <a:tailEnd/>
                    </a:ln>
                  </pic:spPr>
                </pic:pic>
              </a:graphicData>
            </a:graphic>
          </wp:anchor>
        </w:drawing>
      </w:r>
    </w:p>
    <w:p w14:paraId="51B4CFF5" w14:textId="77777777" w:rsidR="003979BC" w:rsidRPr="003A051E" w:rsidRDefault="003979BC" w:rsidP="004C446B">
      <w:pPr>
        <w:pStyle w:val="NormalWeb"/>
        <w:spacing w:before="0" w:after="0" w:line="360" w:lineRule="auto"/>
        <w:rPr>
          <w:rFonts w:ascii="Times New Roman" w:eastAsia="Malgun Gothic" w:hAnsi="Times New Roman" w:cs="Times New Roman"/>
          <w:b/>
          <w:sz w:val="24"/>
          <w:szCs w:val="24"/>
          <w:lang w:val="nb-NO"/>
        </w:rPr>
      </w:pPr>
      <w:r w:rsidRPr="003A051E">
        <w:rPr>
          <w:rFonts w:ascii="Times New Roman" w:eastAsia="Malgun Gothic" w:hAnsi="Times New Roman" w:cs="Times New Roman"/>
          <w:b/>
          <w:sz w:val="24"/>
          <w:szCs w:val="24"/>
          <w:lang w:val="nb-NO"/>
        </w:rPr>
        <w:t>Oslo</w:t>
      </w:r>
      <w:r w:rsidR="00064F34" w:rsidRPr="003A051E">
        <w:rPr>
          <w:rFonts w:ascii="Times New Roman" w:eastAsia="Malgun Gothic" w:hAnsi="Times New Roman" w:cs="Times New Roman"/>
          <w:b/>
          <w:sz w:val="24"/>
          <w:szCs w:val="24"/>
          <w:lang w:val="nb-NO"/>
        </w:rPr>
        <w:t xml:space="preserve">, </w:t>
      </w:r>
      <w:r w:rsidR="004C446B" w:rsidRPr="003A051E">
        <w:rPr>
          <w:rFonts w:ascii="Times New Roman" w:eastAsia="Malgun Gothic" w:hAnsi="Times New Roman" w:cs="Times New Roman"/>
          <w:b/>
          <w:sz w:val="24"/>
          <w:szCs w:val="24"/>
          <w:lang w:val="nb-NO"/>
        </w:rPr>
        <w:t>25</w:t>
      </w:r>
      <w:r w:rsidR="00FB1CB4" w:rsidRPr="003A051E">
        <w:rPr>
          <w:rFonts w:ascii="Times New Roman" w:eastAsia="Malgun Gothic" w:hAnsi="Times New Roman" w:cs="Times New Roman"/>
          <w:b/>
          <w:sz w:val="24"/>
          <w:szCs w:val="24"/>
          <w:lang w:val="nb-NO"/>
        </w:rPr>
        <w:t>.</w:t>
      </w:r>
      <w:r w:rsidR="0013216E" w:rsidRPr="003A051E">
        <w:rPr>
          <w:rFonts w:ascii="Times New Roman" w:eastAsia="Malgun Gothic" w:hAnsi="Times New Roman" w:cs="Times New Roman"/>
          <w:b/>
          <w:sz w:val="24"/>
          <w:szCs w:val="24"/>
          <w:lang w:val="nb-NO"/>
        </w:rPr>
        <w:t xml:space="preserve"> mars</w:t>
      </w:r>
      <w:r w:rsidR="00064F34" w:rsidRPr="003A051E">
        <w:rPr>
          <w:rFonts w:ascii="Times New Roman" w:eastAsia="Malgun Gothic" w:hAnsi="Times New Roman" w:cs="Times New Roman"/>
          <w:b/>
          <w:sz w:val="24"/>
          <w:szCs w:val="24"/>
          <w:lang w:val="nb-NO"/>
        </w:rPr>
        <w:t>, 2015</w:t>
      </w:r>
      <w:r w:rsidR="0088333B" w:rsidRPr="003A051E">
        <w:rPr>
          <w:rFonts w:ascii="Times New Roman" w:eastAsia="Malgun Gothic" w:hAnsi="Times New Roman" w:cs="Times New Roman"/>
          <w:b/>
          <w:sz w:val="24"/>
          <w:szCs w:val="24"/>
          <w:lang w:val="nb-NO"/>
        </w:rPr>
        <w:t xml:space="preserve"> </w:t>
      </w:r>
      <w:r w:rsidR="0000232E" w:rsidRPr="003A051E">
        <w:rPr>
          <w:rFonts w:ascii="Times New Roman" w:eastAsia="Malgun Gothic" w:hAnsi="Times New Roman" w:cs="Times New Roman"/>
          <w:b/>
          <w:sz w:val="24"/>
          <w:szCs w:val="24"/>
          <w:lang w:val="nb-NO"/>
        </w:rPr>
        <w:t xml:space="preserve">– </w:t>
      </w:r>
      <w:r w:rsidRPr="003A051E">
        <w:rPr>
          <w:rFonts w:ascii="Times New Roman" w:eastAsia="Malgun Gothic" w:hAnsi="Times New Roman" w:cs="Times New Roman"/>
          <w:sz w:val="24"/>
          <w:szCs w:val="24"/>
          <w:lang w:val="nb-NO"/>
        </w:rPr>
        <w:t>LG er</w:t>
      </w:r>
      <w:r w:rsidR="00FB1CB4" w:rsidRPr="003A051E">
        <w:rPr>
          <w:rFonts w:ascii="Times New Roman" w:eastAsia="Malgun Gothic" w:hAnsi="Times New Roman" w:cs="Times New Roman"/>
          <w:sz w:val="24"/>
          <w:szCs w:val="24"/>
          <w:lang w:val="nb-NO"/>
        </w:rPr>
        <w:t xml:space="preserve"> den første hvitevareleverandøren som har blitt belønnet med </w:t>
      </w:r>
      <w:proofErr w:type="spellStart"/>
      <w:r w:rsidR="00FB1CB4" w:rsidRPr="003A051E">
        <w:rPr>
          <w:rFonts w:ascii="Times New Roman" w:eastAsia="Malgun Gothic" w:hAnsi="Times New Roman" w:cs="Times New Roman"/>
          <w:sz w:val="24"/>
          <w:szCs w:val="24"/>
          <w:lang w:val="nb-NO"/>
        </w:rPr>
        <w:t>Certified</w:t>
      </w:r>
      <w:proofErr w:type="spellEnd"/>
      <w:r w:rsidR="00FB1CB4" w:rsidRPr="003A051E">
        <w:rPr>
          <w:rFonts w:ascii="Times New Roman" w:eastAsia="Malgun Gothic" w:hAnsi="Times New Roman" w:cs="Times New Roman"/>
          <w:sz w:val="24"/>
          <w:szCs w:val="24"/>
          <w:lang w:val="nb-NO"/>
        </w:rPr>
        <w:t xml:space="preserve"> </w:t>
      </w:r>
      <w:proofErr w:type="spellStart"/>
      <w:r w:rsidR="00FB1CB4" w:rsidRPr="003A051E">
        <w:rPr>
          <w:rFonts w:ascii="Times New Roman" w:eastAsia="Malgun Gothic" w:hAnsi="Times New Roman" w:cs="Times New Roman"/>
          <w:sz w:val="24"/>
          <w:szCs w:val="24"/>
          <w:lang w:val="nb-NO"/>
        </w:rPr>
        <w:t>Emission</w:t>
      </w:r>
      <w:proofErr w:type="spellEnd"/>
      <w:r w:rsidR="00FB1CB4" w:rsidRPr="003A051E">
        <w:rPr>
          <w:rFonts w:ascii="Times New Roman" w:eastAsia="Malgun Gothic" w:hAnsi="Times New Roman" w:cs="Times New Roman"/>
          <w:sz w:val="24"/>
          <w:szCs w:val="24"/>
          <w:lang w:val="nb-NO"/>
        </w:rPr>
        <w:t xml:space="preserve"> </w:t>
      </w:r>
      <w:proofErr w:type="spellStart"/>
      <w:r w:rsidR="00FB1CB4" w:rsidRPr="003A051E">
        <w:rPr>
          <w:rFonts w:ascii="Times New Roman" w:eastAsia="Malgun Gothic" w:hAnsi="Times New Roman" w:cs="Times New Roman"/>
          <w:sz w:val="24"/>
          <w:szCs w:val="24"/>
          <w:lang w:val="nb-NO"/>
        </w:rPr>
        <w:t>Reduction</w:t>
      </w:r>
      <w:proofErr w:type="spellEnd"/>
      <w:r w:rsidR="00FB1CB4" w:rsidRPr="003A051E">
        <w:rPr>
          <w:rFonts w:ascii="Times New Roman" w:eastAsia="Malgun Gothic" w:hAnsi="Times New Roman" w:cs="Times New Roman"/>
          <w:sz w:val="24"/>
          <w:szCs w:val="24"/>
          <w:lang w:val="nb-NO"/>
        </w:rPr>
        <w:t xml:space="preserve">-poeng og med dette fått annerkjennelse av FN. CER-poeng tildeles av </w:t>
      </w:r>
    </w:p>
    <w:p w14:paraId="209AC74B" w14:textId="77777777" w:rsidR="00FB1CB4" w:rsidRPr="003A051E" w:rsidRDefault="007C29CA" w:rsidP="004C446B">
      <w:pPr>
        <w:pStyle w:val="NormalWeb"/>
        <w:spacing w:before="0" w:after="0" w:line="360" w:lineRule="auto"/>
        <w:rPr>
          <w:rStyle w:val="Hyperlink"/>
          <w:rFonts w:ascii="Times New Roman" w:eastAsia="Calibri" w:hAnsi="Times New Roman"/>
          <w:b w:val="0"/>
          <w:color w:val="0000FF"/>
          <w:sz w:val="24"/>
          <w:szCs w:val="18"/>
          <w:lang w:val="nb-NO" w:eastAsia="en-US"/>
        </w:rPr>
      </w:pPr>
      <w:hyperlink r:id="rId10" w:history="1">
        <w:proofErr w:type="spellStart"/>
        <w:r w:rsidR="0000232E" w:rsidRPr="003A051E">
          <w:rPr>
            <w:rStyle w:val="Hyperlink"/>
            <w:rFonts w:ascii="Times New Roman" w:eastAsia="Calibri" w:hAnsi="Times New Roman"/>
            <w:b w:val="0"/>
            <w:color w:val="0000FF"/>
            <w:sz w:val="24"/>
            <w:szCs w:val="18"/>
            <w:u w:val="single"/>
            <w:lang w:val="nb-NO" w:eastAsia="en-US"/>
          </w:rPr>
          <w:t>Clean</w:t>
        </w:r>
        <w:proofErr w:type="spellEnd"/>
        <w:r w:rsidR="0000232E" w:rsidRPr="003A051E">
          <w:rPr>
            <w:rStyle w:val="Hyperlink"/>
            <w:rFonts w:ascii="Times New Roman" w:eastAsia="Calibri" w:hAnsi="Times New Roman"/>
            <w:b w:val="0"/>
            <w:color w:val="0000FF"/>
            <w:sz w:val="24"/>
            <w:szCs w:val="18"/>
            <w:u w:val="single"/>
            <w:lang w:val="nb-NO" w:eastAsia="en-US"/>
          </w:rPr>
          <w:t xml:space="preserve"> Development </w:t>
        </w:r>
        <w:proofErr w:type="spellStart"/>
        <w:r w:rsidR="0000232E" w:rsidRPr="003A051E">
          <w:rPr>
            <w:rStyle w:val="Hyperlink"/>
            <w:rFonts w:ascii="Times New Roman" w:eastAsia="Calibri" w:hAnsi="Times New Roman"/>
            <w:b w:val="0"/>
            <w:color w:val="0000FF"/>
            <w:sz w:val="24"/>
            <w:szCs w:val="18"/>
            <w:u w:val="single"/>
            <w:lang w:val="nb-NO" w:eastAsia="en-US"/>
          </w:rPr>
          <w:t>Mechanism</w:t>
        </w:r>
        <w:proofErr w:type="spellEnd"/>
      </w:hyperlink>
      <w:r w:rsidR="0000232E" w:rsidRPr="003A051E">
        <w:rPr>
          <w:rFonts w:ascii="Times New Roman" w:eastAsia="Malgun Gothic" w:hAnsi="Times New Roman" w:cs="Times New Roman"/>
          <w:sz w:val="24"/>
          <w:szCs w:val="24"/>
          <w:lang w:val="nb-NO"/>
        </w:rPr>
        <w:t xml:space="preserve"> (CDM),</w:t>
      </w:r>
      <w:r w:rsidR="006E778D" w:rsidRPr="003A051E">
        <w:rPr>
          <w:rFonts w:ascii="Times New Roman" w:eastAsia="Malgun Gothic" w:hAnsi="Times New Roman" w:cs="Times New Roman"/>
          <w:sz w:val="24"/>
          <w:szCs w:val="24"/>
          <w:lang w:val="nb-NO"/>
        </w:rPr>
        <w:t xml:space="preserve"> og</w:t>
      </w:r>
      <w:r w:rsidR="00FB1CB4" w:rsidRPr="003A051E">
        <w:rPr>
          <w:rFonts w:ascii="Times New Roman" w:eastAsia="Malgun Gothic" w:hAnsi="Times New Roman" w:cs="Times New Roman"/>
          <w:sz w:val="24"/>
          <w:szCs w:val="24"/>
          <w:lang w:val="nb-NO"/>
        </w:rPr>
        <w:t xml:space="preserve"> er et delprosjekt i</w:t>
      </w:r>
      <w:r w:rsidR="00DA3C54" w:rsidRPr="003A051E">
        <w:rPr>
          <w:rFonts w:ascii="Times New Roman" w:eastAsia="Malgun Gothic" w:hAnsi="Times New Roman" w:cs="Times New Roman"/>
          <w:sz w:val="24"/>
          <w:szCs w:val="24"/>
          <w:lang w:val="nb-NO"/>
        </w:rPr>
        <w:t xml:space="preserve"> </w:t>
      </w:r>
      <w:hyperlink r:id="rId11" w:history="1">
        <w:r w:rsidR="00857A7F" w:rsidRPr="003A051E">
          <w:rPr>
            <w:rStyle w:val="Hyperlink"/>
            <w:rFonts w:ascii="Times New Roman" w:eastAsia="Calibri" w:hAnsi="Times New Roman"/>
            <w:b w:val="0"/>
            <w:color w:val="0000FF"/>
            <w:sz w:val="24"/>
            <w:szCs w:val="18"/>
            <w:u w:val="single"/>
            <w:lang w:val="nb-NO" w:eastAsia="en-US"/>
          </w:rPr>
          <w:t>UNFCCC</w:t>
        </w:r>
      </w:hyperlink>
      <w:r w:rsidR="00857A7F" w:rsidRPr="003A051E">
        <w:rPr>
          <w:rFonts w:eastAsia="Malgun Gothic"/>
          <w:szCs w:val="24"/>
          <w:lang w:val="nb-NO"/>
        </w:rPr>
        <w:t>,</w:t>
      </w:r>
      <w:r w:rsidR="00FB1CB4" w:rsidRPr="003A051E">
        <w:rPr>
          <w:rFonts w:ascii="Times New Roman" w:eastAsia="Malgun Gothic" w:hAnsi="Times New Roman" w:cs="Times New Roman"/>
          <w:sz w:val="24"/>
          <w:szCs w:val="24"/>
          <w:lang w:val="nb-NO"/>
        </w:rPr>
        <w:t xml:space="preserve"> stiftet under </w:t>
      </w:r>
      <w:proofErr w:type="spellStart"/>
      <w:r w:rsidR="00FB1CB4" w:rsidRPr="003A051E">
        <w:rPr>
          <w:rFonts w:ascii="Times New Roman" w:eastAsia="Malgun Gothic" w:hAnsi="Times New Roman" w:cs="Times New Roman"/>
          <w:sz w:val="24"/>
          <w:szCs w:val="24"/>
          <w:lang w:val="nb-NO"/>
        </w:rPr>
        <w:t>Kyto</w:t>
      </w:r>
      <w:proofErr w:type="spellEnd"/>
      <w:r w:rsidR="00FB1CB4" w:rsidRPr="003A051E">
        <w:rPr>
          <w:rFonts w:ascii="Times New Roman" w:eastAsia="Malgun Gothic" w:hAnsi="Times New Roman" w:cs="Times New Roman"/>
          <w:sz w:val="24"/>
          <w:szCs w:val="24"/>
          <w:lang w:val="nb-NO"/>
        </w:rPr>
        <w:t>-</w:t>
      </w:r>
      <w:r w:rsidR="003A051E">
        <w:rPr>
          <w:rFonts w:ascii="Times New Roman" w:eastAsia="Malgun Gothic" w:hAnsi="Times New Roman" w:cs="Times New Roman"/>
          <w:sz w:val="24"/>
          <w:szCs w:val="24"/>
          <w:lang w:val="nb-NO"/>
        </w:rPr>
        <w:t>avtalen</w:t>
      </w:r>
      <w:r w:rsidR="00FB1CB4" w:rsidRPr="003A051E">
        <w:rPr>
          <w:rFonts w:ascii="Times New Roman" w:eastAsia="Malgun Gothic" w:hAnsi="Times New Roman" w:cs="Times New Roman"/>
          <w:sz w:val="24"/>
          <w:szCs w:val="24"/>
          <w:lang w:val="nb-NO"/>
        </w:rPr>
        <w:t>. CDM tildeles prosjekter i utviklingsland som bidrar med å redusere karbon</w:t>
      </w:r>
      <w:r w:rsidR="000F1684" w:rsidRPr="003A051E">
        <w:rPr>
          <w:rFonts w:ascii="Times New Roman" w:eastAsia="Malgun Gothic" w:hAnsi="Times New Roman" w:cs="Times New Roman"/>
          <w:sz w:val="24"/>
          <w:szCs w:val="24"/>
          <w:lang w:val="nb-NO"/>
        </w:rPr>
        <w:t xml:space="preserve">dioksidutslipp. LG anerkjennes med dette for sine energibesparende kjøleskap i det Indiske markedet. Hvert poeng representerer ett tonn karbondioksid.  </w:t>
      </w:r>
      <w:r w:rsidR="00FB1CB4" w:rsidRPr="003A051E">
        <w:rPr>
          <w:rFonts w:ascii="Times New Roman" w:eastAsia="Malgun Gothic" w:hAnsi="Times New Roman" w:cs="Times New Roman"/>
          <w:sz w:val="24"/>
          <w:szCs w:val="24"/>
          <w:lang w:val="nb-NO"/>
        </w:rPr>
        <w:t xml:space="preserve"> </w:t>
      </w:r>
    </w:p>
    <w:p w14:paraId="6CDC4130" w14:textId="77777777" w:rsidR="00FB1CB4" w:rsidRPr="003A051E" w:rsidRDefault="00FB1CB4" w:rsidP="004C446B">
      <w:pPr>
        <w:pStyle w:val="NormalWeb"/>
        <w:spacing w:before="0" w:after="0" w:line="360" w:lineRule="auto"/>
        <w:rPr>
          <w:rFonts w:eastAsia="Malgun Gothic"/>
          <w:szCs w:val="24"/>
          <w:lang w:val="nb-NO"/>
        </w:rPr>
      </w:pPr>
    </w:p>
    <w:p w14:paraId="58BDD070" w14:textId="77777777" w:rsidR="00A2562F" w:rsidRPr="003A051E" w:rsidRDefault="000F1684" w:rsidP="00A2562F">
      <w:pPr>
        <w:pStyle w:val="NormalWeb"/>
        <w:spacing w:before="0" w:after="0" w:line="360" w:lineRule="auto"/>
        <w:rPr>
          <w:rFonts w:ascii="Times New Roman" w:eastAsia="Malgun Gothic" w:hAnsi="Times New Roman" w:cs="Times New Roman"/>
          <w:sz w:val="24"/>
          <w:szCs w:val="24"/>
          <w:lang w:val="nb-NO"/>
        </w:rPr>
      </w:pPr>
      <w:r w:rsidRPr="003A051E">
        <w:rPr>
          <w:rFonts w:ascii="Times New Roman" w:eastAsia="Malgun Gothic" w:hAnsi="Times New Roman" w:cs="Times New Roman"/>
          <w:sz w:val="24"/>
          <w:szCs w:val="24"/>
          <w:lang w:val="nb-NO"/>
        </w:rPr>
        <w:t>CER-poenget som LG har fått</w:t>
      </w:r>
      <w:r w:rsidR="00A2562F" w:rsidRPr="003A051E">
        <w:rPr>
          <w:rFonts w:ascii="Times New Roman" w:eastAsia="Malgun Gothic" w:hAnsi="Times New Roman" w:cs="Times New Roman"/>
          <w:sz w:val="24"/>
          <w:szCs w:val="24"/>
          <w:lang w:val="nb-NO"/>
        </w:rPr>
        <w:t>,</w:t>
      </w:r>
      <w:r w:rsidRPr="003A051E">
        <w:rPr>
          <w:rFonts w:ascii="Times New Roman" w:eastAsia="Malgun Gothic" w:hAnsi="Times New Roman" w:cs="Times New Roman"/>
          <w:sz w:val="24"/>
          <w:szCs w:val="24"/>
          <w:lang w:val="nb-NO"/>
        </w:rPr>
        <w:t xml:space="preserve"> tilsvarer mengden energi</w:t>
      </w:r>
      <w:r w:rsidR="006E778D" w:rsidRPr="003A051E">
        <w:rPr>
          <w:rFonts w:ascii="Times New Roman" w:eastAsia="Malgun Gothic" w:hAnsi="Times New Roman" w:cs="Times New Roman"/>
          <w:sz w:val="24"/>
          <w:szCs w:val="24"/>
          <w:lang w:val="nb-NO"/>
        </w:rPr>
        <w:t>forbruk</w:t>
      </w:r>
      <w:r w:rsidRPr="003A051E">
        <w:rPr>
          <w:rFonts w:ascii="Times New Roman" w:eastAsia="Malgun Gothic" w:hAnsi="Times New Roman" w:cs="Times New Roman"/>
          <w:sz w:val="24"/>
          <w:szCs w:val="24"/>
          <w:lang w:val="nb-NO"/>
        </w:rPr>
        <w:t xml:space="preserve"> som spares gjennom energieffektive kjøleskap. LG har hittil </w:t>
      </w:r>
      <w:r w:rsidR="00A2562F" w:rsidRPr="003A051E">
        <w:rPr>
          <w:rFonts w:ascii="Times New Roman" w:eastAsia="Malgun Gothic" w:hAnsi="Times New Roman" w:cs="Times New Roman"/>
          <w:sz w:val="24"/>
          <w:szCs w:val="24"/>
          <w:lang w:val="nb-NO"/>
        </w:rPr>
        <w:t>blitt belønnet med cirka</w:t>
      </w:r>
      <w:r w:rsidRPr="003A051E">
        <w:rPr>
          <w:rFonts w:ascii="Times New Roman" w:eastAsia="Malgun Gothic" w:hAnsi="Times New Roman" w:cs="Times New Roman"/>
          <w:sz w:val="24"/>
          <w:szCs w:val="24"/>
          <w:lang w:val="nb-NO"/>
        </w:rPr>
        <w:t xml:space="preserve"> 7 000 tonn i CER-poeng, </w:t>
      </w:r>
      <w:r w:rsidR="00A2562F" w:rsidRPr="003A051E">
        <w:rPr>
          <w:rFonts w:ascii="Times New Roman" w:eastAsia="Malgun Gothic" w:hAnsi="Times New Roman" w:cs="Times New Roman"/>
          <w:sz w:val="24"/>
          <w:szCs w:val="24"/>
          <w:lang w:val="nb-NO"/>
        </w:rPr>
        <w:t>hvilket er beregnet ut fra at man med kjøleskap-prosjektet kan eliminere 5,8 millioner tonn karbondioksid i løpet av de ti neste årene. De inntjente poen</w:t>
      </w:r>
      <w:r w:rsidR="003A051E">
        <w:rPr>
          <w:rFonts w:ascii="Times New Roman" w:eastAsia="Malgun Gothic" w:hAnsi="Times New Roman" w:cs="Times New Roman"/>
          <w:sz w:val="24"/>
          <w:szCs w:val="24"/>
          <w:lang w:val="nb-NO"/>
        </w:rPr>
        <w:t>gene forventes å generere ca. 26,6</w:t>
      </w:r>
      <w:r w:rsidR="00A2562F" w:rsidRPr="003A051E">
        <w:rPr>
          <w:rFonts w:ascii="Times New Roman" w:eastAsia="Malgun Gothic" w:hAnsi="Times New Roman" w:cs="Times New Roman"/>
          <w:sz w:val="24"/>
          <w:szCs w:val="24"/>
          <w:lang w:val="nb-NO"/>
        </w:rPr>
        <w:t xml:space="preserve"> millioner (3,1 millioner euro) i ekstra inntekter, hvorav en del vil bli donert til </w:t>
      </w:r>
      <w:r w:rsidR="00AB2741" w:rsidRPr="003A051E">
        <w:rPr>
          <w:rFonts w:ascii="Times New Roman" w:eastAsia="Malgun Gothic" w:hAnsi="Times New Roman" w:cs="Times New Roman"/>
          <w:sz w:val="24"/>
          <w:szCs w:val="24"/>
          <w:lang w:val="nb-NO"/>
        </w:rPr>
        <w:t xml:space="preserve">å hjelpe fattige kvinner og barn i India. </w:t>
      </w:r>
      <w:r w:rsidR="00A2562F" w:rsidRPr="003A051E">
        <w:rPr>
          <w:rFonts w:ascii="Times New Roman" w:eastAsia="Malgun Gothic" w:hAnsi="Times New Roman" w:cs="Times New Roman"/>
          <w:sz w:val="24"/>
          <w:szCs w:val="24"/>
          <w:lang w:val="nb-NO"/>
        </w:rPr>
        <w:t xml:space="preserve"> </w:t>
      </w:r>
    </w:p>
    <w:p w14:paraId="04F2383A" w14:textId="77777777" w:rsidR="00D315AD" w:rsidRPr="003A051E" w:rsidRDefault="00D315AD" w:rsidP="004C446B">
      <w:pPr>
        <w:pStyle w:val="NormalWeb"/>
        <w:spacing w:before="0" w:after="0" w:line="360" w:lineRule="auto"/>
        <w:rPr>
          <w:rFonts w:ascii="Times New Roman" w:eastAsia="Malgun Gothic" w:hAnsi="Times New Roman" w:cs="Times New Roman"/>
          <w:sz w:val="24"/>
          <w:szCs w:val="24"/>
          <w:lang w:val="nb-NO"/>
        </w:rPr>
      </w:pPr>
      <w:bookmarkStart w:id="0" w:name="_GoBack"/>
      <w:bookmarkEnd w:id="0"/>
    </w:p>
    <w:p w14:paraId="5B63ACE2" w14:textId="77777777" w:rsidR="00AB2741" w:rsidRPr="003A051E" w:rsidRDefault="000700BF" w:rsidP="00D315AD">
      <w:pPr>
        <w:spacing w:line="360" w:lineRule="auto"/>
        <w:jc w:val="both"/>
        <w:rPr>
          <w:lang w:val="nb-NO"/>
        </w:rPr>
      </w:pPr>
      <w:r w:rsidRPr="003A051E">
        <w:rPr>
          <w:lang w:val="nb-NO"/>
        </w:rPr>
        <w:t xml:space="preserve">– </w:t>
      </w:r>
      <w:r w:rsidR="00AB2741" w:rsidRPr="003A051E">
        <w:rPr>
          <w:lang w:val="nb-NO"/>
        </w:rPr>
        <w:t>Vi er ve</w:t>
      </w:r>
      <w:r w:rsidR="006E778D" w:rsidRPr="003A051E">
        <w:rPr>
          <w:lang w:val="nb-NO"/>
        </w:rPr>
        <w:t>ldig glade for å kunne bidra med</w:t>
      </w:r>
      <w:r w:rsidR="00AB2741" w:rsidRPr="003A051E">
        <w:rPr>
          <w:lang w:val="nb-NO"/>
        </w:rPr>
        <w:t xml:space="preserve"> å redusere miljøproblemene ved hjelp av våre innovative produkter og løsninger, sier </w:t>
      </w:r>
      <w:proofErr w:type="spellStart"/>
      <w:r w:rsidR="00AB2741" w:rsidRPr="003A051E">
        <w:rPr>
          <w:lang w:val="nb-NO"/>
        </w:rPr>
        <w:t>Choong</w:t>
      </w:r>
      <w:proofErr w:type="spellEnd"/>
      <w:r w:rsidR="00AB2741" w:rsidRPr="003A051E">
        <w:rPr>
          <w:lang w:val="nb-NO"/>
        </w:rPr>
        <w:t xml:space="preserve">-hak Lee, </w:t>
      </w:r>
      <w:proofErr w:type="spellStart"/>
      <w:r w:rsidR="00AB2741" w:rsidRPr="003A051E">
        <w:rPr>
          <w:lang w:val="nb-NO"/>
        </w:rPr>
        <w:t>Executive</w:t>
      </w:r>
      <w:proofErr w:type="spellEnd"/>
      <w:r w:rsidR="00AB2741" w:rsidRPr="003A051E">
        <w:rPr>
          <w:lang w:val="nb-NO"/>
        </w:rPr>
        <w:t xml:space="preserve"> Vice President og leder for LG Electronics CSR</w:t>
      </w:r>
      <w:r w:rsidR="003A051E">
        <w:rPr>
          <w:lang w:val="nb-NO"/>
        </w:rPr>
        <w:t>-arbeid</w:t>
      </w:r>
      <w:r w:rsidR="00AB2741" w:rsidRPr="003A051E">
        <w:rPr>
          <w:lang w:val="nb-NO"/>
        </w:rPr>
        <w:t xml:space="preserve">. LG tar sitt ansvar for miljøet og jordkloden meget alvorlig, og som </w:t>
      </w:r>
      <w:r w:rsidR="003A051E">
        <w:rPr>
          <w:lang w:val="nb-NO"/>
        </w:rPr>
        <w:t xml:space="preserve">en </w:t>
      </w:r>
      <w:r w:rsidR="00AB2741" w:rsidRPr="003A051E">
        <w:rPr>
          <w:lang w:val="nb-NO"/>
        </w:rPr>
        <w:t xml:space="preserve">ledende </w:t>
      </w:r>
      <w:r w:rsidR="003A051E">
        <w:rPr>
          <w:lang w:val="nb-NO"/>
        </w:rPr>
        <w:t>produsent av</w:t>
      </w:r>
      <w:r w:rsidR="00AB2741" w:rsidRPr="003A051E">
        <w:rPr>
          <w:lang w:val="nb-NO"/>
        </w:rPr>
        <w:t xml:space="preserve"> hvitevarer er vi svært dedikert</w:t>
      </w:r>
      <w:r w:rsidR="006E778D" w:rsidRPr="003A051E">
        <w:rPr>
          <w:lang w:val="nb-NO"/>
        </w:rPr>
        <w:t>e</w:t>
      </w:r>
      <w:r w:rsidR="00AB2741" w:rsidRPr="003A051E">
        <w:rPr>
          <w:lang w:val="nb-NO"/>
        </w:rPr>
        <w:t xml:space="preserve"> i vårt arbeid med UNFCCC.</w:t>
      </w:r>
    </w:p>
    <w:p w14:paraId="19EC5390" w14:textId="77777777" w:rsidR="00696EFB" w:rsidRPr="003A051E" w:rsidRDefault="00696EFB" w:rsidP="00D315AD">
      <w:pPr>
        <w:rPr>
          <w:lang w:val="nb-NO"/>
        </w:rPr>
      </w:pPr>
    </w:p>
    <w:p w14:paraId="1A4E7FA6" w14:textId="77777777" w:rsidR="003A051E" w:rsidRDefault="003A051E" w:rsidP="00AB2741">
      <w:pPr>
        <w:rPr>
          <w:rFonts w:eastAsia="Gulim"/>
          <w:b/>
          <w:bCs/>
          <w:color w:val="CC0066"/>
          <w:sz w:val="18"/>
          <w:szCs w:val="18"/>
          <w:lang w:val="nb-NO"/>
        </w:rPr>
      </w:pPr>
    </w:p>
    <w:p w14:paraId="5083CFF5" w14:textId="77777777" w:rsidR="00E97798" w:rsidRPr="003A051E" w:rsidRDefault="00AB2741" w:rsidP="00AB2741">
      <w:pPr>
        <w:rPr>
          <w:sz w:val="18"/>
          <w:szCs w:val="18"/>
          <w:lang w:val="nb-NO"/>
        </w:rPr>
      </w:pPr>
      <w:r w:rsidRPr="003A051E">
        <w:rPr>
          <w:rFonts w:eastAsia="Gulim"/>
          <w:b/>
          <w:bCs/>
          <w:color w:val="CC0066"/>
          <w:sz w:val="18"/>
          <w:szCs w:val="18"/>
          <w:lang w:val="nb-NO"/>
        </w:rPr>
        <w:lastRenderedPageBreak/>
        <w:t>Om LG Electronics</w:t>
      </w:r>
      <w:r w:rsidRPr="003A051E">
        <w:rPr>
          <w:rFonts w:eastAsia="Gulim"/>
          <w:b/>
          <w:bCs/>
          <w:color w:val="CC0066"/>
          <w:sz w:val="18"/>
          <w:szCs w:val="18"/>
          <w:lang w:val="nb-NO"/>
        </w:rPr>
        <w:br/>
      </w:r>
      <w:r w:rsidRPr="003A051E">
        <w:rPr>
          <w:sz w:val="18"/>
          <w:szCs w:val="18"/>
          <w:lang w:val="nb-NO"/>
        </w:rPr>
        <w:t xml:space="preserve">LG Electronics, Inc. (KSE: 066570.KS) er en av verdens største leverandører og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w:t>
      </w:r>
      <w:proofErr w:type="spellStart"/>
      <w:r w:rsidRPr="003A051E">
        <w:rPr>
          <w:sz w:val="18"/>
          <w:szCs w:val="18"/>
          <w:lang w:val="nb-NO"/>
        </w:rPr>
        <w:t>Conditioning</w:t>
      </w:r>
      <w:proofErr w:type="spellEnd"/>
      <w:r w:rsidRPr="003A051E">
        <w:rPr>
          <w:sz w:val="18"/>
          <w:szCs w:val="18"/>
          <w:lang w:val="nb-NO"/>
        </w:rPr>
        <w:t xml:space="preserve"> &amp; Energy Solution og </w:t>
      </w:r>
      <w:proofErr w:type="spellStart"/>
      <w:r w:rsidRPr="003A051E">
        <w:rPr>
          <w:rFonts w:eastAsia="Calibri"/>
          <w:sz w:val="18"/>
          <w:szCs w:val="18"/>
          <w:lang w:val="nb-NO" w:eastAsia="en-GB"/>
        </w:rPr>
        <w:t>Vehicle</w:t>
      </w:r>
      <w:proofErr w:type="spellEnd"/>
      <w:r w:rsidRPr="003A051E">
        <w:rPr>
          <w:rFonts w:eastAsia="Calibri"/>
          <w:sz w:val="18"/>
          <w:szCs w:val="18"/>
          <w:lang w:val="nb-NO" w:eastAsia="en-GB"/>
        </w:rPr>
        <w:t xml:space="preserve"> Components</w:t>
      </w:r>
      <w:r w:rsidRPr="003A051E">
        <w:rPr>
          <w:sz w:val="18"/>
          <w:szCs w:val="18"/>
          <w:lang w:val="nb-NO"/>
        </w:rPr>
        <w:t xml:space="preserve"> – og er en av verdens største produsenter av flat-tv, </w:t>
      </w:r>
      <w:proofErr w:type="spellStart"/>
      <w:r w:rsidRPr="003A051E">
        <w:rPr>
          <w:sz w:val="18"/>
          <w:szCs w:val="18"/>
          <w:lang w:val="nb-NO"/>
        </w:rPr>
        <w:t>audio</w:t>
      </w:r>
      <w:proofErr w:type="spellEnd"/>
      <w:r w:rsidRPr="003A051E">
        <w:rPr>
          <w:sz w:val="18"/>
          <w:szCs w:val="18"/>
          <w:lang w:val="nb-NO"/>
        </w:rPr>
        <w:t xml:space="preserve">- og videoprodukter, mobiltelefoner, klimaanlegg, vaskemaskiner og kjøleskap. Siden oktober 1999 har LG Electronics også vært representert i Norden. Den nordiske omsetningen hadde en oppgang i 2013 til </w:t>
      </w:r>
      <w:r w:rsidRPr="003A051E">
        <w:rPr>
          <w:rFonts w:eastAsia="Gulim" w:cs="Gulim"/>
          <w:sz w:val="18"/>
          <w:szCs w:val="18"/>
          <w:lang w:val="nb-NO"/>
        </w:rPr>
        <w:t>nær 2 milliarder NOK</w:t>
      </w:r>
      <w:r w:rsidRPr="003A051E">
        <w:rPr>
          <w:sz w:val="18"/>
          <w:szCs w:val="18"/>
          <w:lang w:val="nb-NO"/>
        </w:rPr>
        <w:t>. For mer informasjon besøk</w:t>
      </w:r>
      <w:r w:rsidR="00933C09" w:rsidRPr="003A051E">
        <w:rPr>
          <w:rFonts w:eastAsia="Gulim" w:cs="Gulim"/>
          <w:sz w:val="18"/>
          <w:szCs w:val="18"/>
          <w:lang w:val="nb-NO"/>
        </w:rPr>
        <w:t xml:space="preserve"> </w:t>
      </w:r>
      <w:hyperlink r:id="rId12" w:history="1">
        <w:r w:rsidR="00F42513" w:rsidRPr="003A051E">
          <w:rPr>
            <w:rStyle w:val="Hyperlink"/>
            <w:rFonts w:ascii="Times New Roman" w:eastAsia="Calibri" w:hAnsi="Times New Roman"/>
            <w:b w:val="0"/>
            <w:color w:val="0000FF"/>
            <w:sz w:val="18"/>
            <w:szCs w:val="18"/>
            <w:u w:val="single"/>
            <w:lang w:val="nb-NO" w:eastAsia="en-US"/>
          </w:rPr>
          <w:t>www.lg.com</w:t>
        </w:r>
      </w:hyperlink>
      <w:r w:rsidR="00933C09" w:rsidRPr="003A051E">
        <w:rPr>
          <w:rFonts w:eastAsia="Gulim" w:cs="Gulim"/>
          <w:sz w:val="18"/>
          <w:szCs w:val="18"/>
          <w:lang w:val="nb-NO"/>
        </w:rPr>
        <w:t>.</w:t>
      </w:r>
    </w:p>
    <w:p w14:paraId="6BCDBCDF" w14:textId="77777777" w:rsidR="00F42513" w:rsidRPr="003A051E" w:rsidRDefault="00F42513" w:rsidP="00E97798">
      <w:pPr>
        <w:keepNext/>
        <w:keepLines/>
        <w:rPr>
          <w:rFonts w:eastAsia="Gulim" w:cs="Gulim"/>
          <w:sz w:val="18"/>
          <w:szCs w:val="18"/>
          <w:lang w:val="nb-NO"/>
        </w:rPr>
      </w:pPr>
    </w:p>
    <w:p w14:paraId="4ED3B32B" w14:textId="77777777" w:rsidR="00AB2741" w:rsidRPr="003A051E" w:rsidRDefault="00AB2741" w:rsidP="00AB2741">
      <w:pPr>
        <w:spacing w:after="240"/>
        <w:rPr>
          <w:rFonts w:eastAsia="Times New Roman"/>
          <w:sz w:val="18"/>
          <w:szCs w:val="18"/>
          <w:lang w:val="nb-NO"/>
        </w:rPr>
      </w:pPr>
      <w:r w:rsidRPr="003A051E">
        <w:rPr>
          <w:rFonts w:eastAsia="Gulim"/>
          <w:b/>
          <w:bCs/>
          <w:color w:val="CC0066"/>
          <w:sz w:val="18"/>
          <w:szCs w:val="18"/>
          <w:lang w:val="nb-NO"/>
        </w:rPr>
        <w:t>Om LG Electronics Home Appliance</w:t>
      </w:r>
      <w:r w:rsidRPr="003A051E">
        <w:rPr>
          <w:rFonts w:eastAsia="Gulim"/>
          <w:b/>
          <w:bCs/>
          <w:color w:val="CC0066"/>
          <w:sz w:val="18"/>
          <w:szCs w:val="18"/>
          <w:lang w:val="nb-NO"/>
        </w:rPr>
        <w:br/>
      </w:r>
      <w:r w:rsidRPr="003A051E">
        <w:rPr>
          <w:rFonts w:eastAsia="Times New Roman"/>
          <w:sz w:val="18"/>
          <w:szCs w:val="18"/>
          <w:lang w:val="nb-NO"/>
        </w:rPr>
        <w:t>LG Electronics Home Appliance Company er en innovatør i hvitevarebransjen. Selskapets ambisjon er å tilby sunnere og grønnere produkter med perfekt balanse mellom smart teknologi og trendsettende design. Formålet er å skape helhetsløsninger som forbedrer og forenkler hverdagen. LGs produkter er designet for å passe til mennesker verden over og omfatter kjøleskap, vaskemaskiner, oppvaskmaskiner, kjøkkenprodukter, støvsugere og innbyggingsprodukter. LGs innovative teknologier og praktiske finesser finnes f.eks. i verdens første smarte kjøleskap, dampvaskemaskin og en kombinert stekeovn og mikrobølgeovn. LGs teknologi skaper nye trender i hvitevarebransjen og plasserer LG som en ledende aktør i hvitevarebransjen.</w:t>
      </w:r>
    </w:p>
    <w:p w14:paraId="2A8D51B6" w14:textId="77777777" w:rsidR="002365A1" w:rsidRPr="003A051E" w:rsidRDefault="002365A1" w:rsidP="002365A1">
      <w:pPr>
        <w:keepNext/>
        <w:keepLines/>
        <w:rPr>
          <w:rFonts w:eastAsia="Gulim" w:cs="Gulim"/>
          <w:sz w:val="18"/>
          <w:szCs w:val="18"/>
          <w:highlight w:val="yellow"/>
          <w:lang w:val="nb-NO"/>
        </w:rPr>
      </w:pPr>
    </w:p>
    <w:p w14:paraId="0A848BD6" w14:textId="77777777" w:rsidR="00933C09" w:rsidRPr="003A051E" w:rsidRDefault="00933C09" w:rsidP="00933C09">
      <w:pPr>
        <w:rPr>
          <w:rFonts w:eastAsia="Malgun Gothic"/>
          <w:bCs/>
          <w:i/>
          <w:iCs/>
          <w:sz w:val="18"/>
          <w:szCs w:val="18"/>
          <w:lang w:val="nb-NO"/>
        </w:rPr>
      </w:pPr>
    </w:p>
    <w:p w14:paraId="19F5469E" w14:textId="77777777" w:rsidR="00AB2741" w:rsidRPr="003A051E" w:rsidRDefault="00AB2741" w:rsidP="00AB2741">
      <w:pPr>
        <w:ind w:firstLine="2"/>
        <w:jc w:val="both"/>
        <w:rPr>
          <w:rFonts w:eastAsia="Malgun Gothic"/>
          <w:i/>
          <w:iCs/>
          <w:sz w:val="18"/>
          <w:szCs w:val="18"/>
          <w:lang w:val="nb-NO"/>
        </w:rPr>
      </w:pPr>
      <w:r w:rsidRPr="003A051E">
        <w:rPr>
          <w:rFonts w:eastAsia="Malgun Gothic"/>
          <w:bCs/>
          <w:i/>
          <w:iCs/>
          <w:sz w:val="18"/>
          <w:szCs w:val="18"/>
          <w:lang w:val="nb-NO"/>
        </w:rPr>
        <w:t>For mer informasjon, vennligst kontakt:</w:t>
      </w:r>
    </w:p>
    <w:p w14:paraId="71A2E5E0" w14:textId="77777777" w:rsidR="002365A1" w:rsidRPr="003A051E" w:rsidRDefault="002365A1" w:rsidP="00E97798">
      <w:pPr>
        <w:jc w:val="both"/>
        <w:rPr>
          <w:rFonts w:eastAsia="Malgun Gothic"/>
          <w:i/>
          <w:iCs/>
          <w:sz w:val="18"/>
          <w:szCs w:val="18"/>
          <w:lang w:val="nb-NO"/>
        </w:rPr>
      </w:pPr>
    </w:p>
    <w:tbl>
      <w:tblPr>
        <w:tblW w:w="0" w:type="auto"/>
        <w:tblLook w:val="04A0" w:firstRow="1" w:lastRow="0" w:firstColumn="1" w:lastColumn="0" w:noHBand="0" w:noVBand="1"/>
      </w:tblPr>
      <w:tblGrid>
        <w:gridCol w:w="4256"/>
      </w:tblGrid>
      <w:tr w:rsidR="004336E7" w:rsidRPr="003A051E" w14:paraId="27B282E9" w14:textId="77777777" w:rsidTr="004336E7">
        <w:tc>
          <w:tcPr>
            <w:tcW w:w="4256" w:type="dxa"/>
          </w:tcPr>
          <w:p w14:paraId="1159B159" w14:textId="77777777" w:rsidR="004336E7" w:rsidRPr="003A051E" w:rsidRDefault="004336E7" w:rsidP="00D50503">
            <w:pPr>
              <w:rPr>
                <w:rFonts w:cstheme="majorBidi"/>
                <w:b/>
                <w:bCs/>
                <w:color w:val="365F91" w:themeColor="accent1" w:themeShade="BF"/>
                <w:sz w:val="18"/>
                <w:szCs w:val="18"/>
                <w:lang w:val="nb-NO"/>
              </w:rPr>
            </w:pPr>
            <w:r w:rsidRPr="003A051E">
              <w:rPr>
                <w:sz w:val="18"/>
                <w:szCs w:val="18"/>
                <w:lang w:val="nb-NO"/>
              </w:rPr>
              <w:t>Susanne Persson</w:t>
            </w:r>
          </w:p>
          <w:p w14:paraId="38F55742" w14:textId="77777777" w:rsidR="004336E7" w:rsidRPr="003A051E" w:rsidRDefault="004336E7" w:rsidP="00D50503">
            <w:pPr>
              <w:rPr>
                <w:rFonts w:cstheme="majorBidi"/>
                <w:b/>
                <w:bCs/>
                <w:color w:val="365F91" w:themeColor="accent1" w:themeShade="BF"/>
                <w:sz w:val="18"/>
                <w:szCs w:val="18"/>
                <w:lang w:val="nb-NO"/>
              </w:rPr>
            </w:pPr>
            <w:r w:rsidRPr="003A051E">
              <w:rPr>
                <w:sz w:val="18"/>
                <w:szCs w:val="18"/>
                <w:lang w:val="nb-NO"/>
              </w:rPr>
              <w:t>PR Manager</w:t>
            </w:r>
          </w:p>
          <w:p w14:paraId="37215419" w14:textId="77777777" w:rsidR="004336E7" w:rsidRPr="003A051E" w:rsidRDefault="004336E7" w:rsidP="00D50503">
            <w:pPr>
              <w:rPr>
                <w:rFonts w:cstheme="majorBidi"/>
                <w:b/>
                <w:bCs/>
                <w:color w:val="365F91" w:themeColor="accent1" w:themeShade="BF"/>
                <w:sz w:val="18"/>
                <w:szCs w:val="18"/>
                <w:lang w:val="nb-NO"/>
              </w:rPr>
            </w:pPr>
            <w:r w:rsidRPr="003A051E">
              <w:rPr>
                <w:sz w:val="18"/>
                <w:szCs w:val="18"/>
                <w:lang w:val="nb-NO"/>
              </w:rPr>
              <w:t xml:space="preserve">LG Electronics Nordic AB </w:t>
            </w:r>
          </w:p>
          <w:p w14:paraId="14A403C0" w14:textId="77777777" w:rsidR="004336E7" w:rsidRPr="003A051E" w:rsidRDefault="004336E7" w:rsidP="00D50503">
            <w:pPr>
              <w:jc w:val="both"/>
              <w:rPr>
                <w:sz w:val="18"/>
                <w:szCs w:val="18"/>
                <w:lang w:val="nb-NO"/>
              </w:rPr>
            </w:pPr>
            <w:r w:rsidRPr="003A051E">
              <w:rPr>
                <w:sz w:val="18"/>
                <w:szCs w:val="18"/>
                <w:lang w:val="nb-NO"/>
              </w:rPr>
              <w:t xml:space="preserve">Box 83, 164 94 Kista </w:t>
            </w:r>
            <w:r w:rsidRPr="003A051E">
              <w:rPr>
                <w:sz w:val="18"/>
                <w:szCs w:val="18"/>
                <w:lang w:val="nb-NO"/>
              </w:rPr>
              <w:br/>
              <w:t>Mobil: +46 (0)70 969 46 06</w:t>
            </w:r>
          </w:p>
          <w:p w14:paraId="733086DB" w14:textId="77777777" w:rsidR="004336E7" w:rsidRPr="003A051E" w:rsidRDefault="004336E7" w:rsidP="00D50503">
            <w:pPr>
              <w:jc w:val="both"/>
              <w:rPr>
                <w:rFonts w:eastAsia="Malgun Gothic"/>
                <w:i/>
                <w:iCs/>
                <w:sz w:val="18"/>
                <w:szCs w:val="18"/>
                <w:lang w:val="nb-NO"/>
              </w:rPr>
            </w:pPr>
            <w:r w:rsidRPr="003A051E">
              <w:rPr>
                <w:sz w:val="18"/>
                <w:szCs w:val="18"/>
                <w:lang w:val="nb-NO"/>
              </w:rPr>
              <w:t xml:space="preserve">E-post: </w:t>
            </w:r>
            <w:hyperlink r:id="rId13" w:history="1">
              <w:r w:rsidR="00E8614F" w:rsidRPr="003A051E">
                <w:rPr>
                  <w:rStyle w:val="Hyperlink"/>
                  <w:rFonts w:ascii="Times New Roman" w:eastAsia="Calibri" w:hAnsi="Times New Roman"/>
                  <w:b w:val="0"/>
                  <w:color w:val="0000FF"/>
                  <w:sz w:val="18"/>
                  <w:szCs w:val="18"/>
                  <w:u w:val="single"/>
                  <w:lang w:val="nb-NO" w:eastAsia="en-US"/>
                </w:rPr>
                <w:t>susanne.persson@lge.com</w:t>
              </w:r>
            </w:hyperlink>
            <w:r w:rsidR="00E8614F" w:rsidRPr="003A051E">
              <w:rPr>
                <w:rFonts w:eastAsia="Calibri"/>
                <w:sz w:val="18"/>
                <w:szCs w:val="18"/>
                <w:lang w:val="nb-NO" w:eastAsia="en-US"/>
              </w:rPr>
              <w:t xml:space="preserve"> </w:t>
            </w:r>
          </w:p>
        </w:tc>
      </w:tr>
    </w:tbl>
    <w:p w14:paraId="0654E829" w14:textId="77777777" w:rsidR="00952000" w:rsidRPr="003A051E" w:rsidRDefault="00952000" w:rsidP="002514FF">
      <w:pPr>
        <w:spacing w:line="360" w:lineRule="auto"/>
        <w:jc w:val="center"/>
        <w:rPr>
          <w:rFonts w:eastAsiaTheme="minorEastAsia"/>
          <w:lang w:val="nb-NO" w:eastAsia="ko-KR"/>
        </w:rPr>
      </w:pPr>
    </w:p>
    <w:sectPr w:rsidR="00952000" w:rsidRPr="003A051E" w:rsidSect="009E4591">
      <w:headerReference w:type="default" r:id="rId14"/>
      <w:footerReference w:type="even" r:id="rId15"/>
      <w:footerReference w:type="default" r:id="rId16"/>
      <w:pgSz w:w="11907" w:h="16840" w:code="267"/>
      <w:pgMar w:top="2268" w:right="1701" w:bottom="184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84F2" w14:textId="77777777" w:rsidR="00092D1A" w:rsidRDefault="00092D1A">
      <w:r>
        <w:separator/>
      </w:r>
    </w:p>
  </w:endnote>
  <w:endnote w:type="continuationSeparator" w:id="0">
    <w:p w14:paraId="0238B0BD" w14:textId="77777777" w:rsidR="00092D1A" w:rsidRDefault="0009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Arial"/>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C263" w14:textId="77777777" w:rsidR="00314BED" w:rsidRDefault="00FE0D58">
    <w:pPr>
      <w:pStyle w:val="Footer"/>
      <w:framePr w:wrap="around" w:vAnchor="text" w:hAnchor="margin" w:xAlign="right" w:y="1"/>
      <w:rPr>
        <w:rStyle w:val="PageNumber"/>
      </w:rPr>
    </w:pPr>
    <w:r>
      <w:rPr>
        <w:rStyle w:val="PageNumber"/>
      </w:rPr>
      <w:fldChar w:fldCharType="begin"/>
    </w:r>
    <w:r w:rsidR="00314BED">
      <w:rPr>
        <w:rStyle w:val="PageNumber"/>
      </w:rPr>
      <w:instrText xml:space="preserve">PAGE  </w:instrText>
    </w:r>
    <w:r>
      <w:rPr>
        <w:rStyle w:val="PageNumber"/>
      </w:rPr>
      <w:fldChar w:fldCharType="end"/>
    </w:r>
  </w:p>
  <w:p w14:paraId="18471653" w14:textId="77777777" w:rsidR="00314BED" w:rsidRDefault="00314B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EA0C" w14:textId="77777777" w:rsidR="00314BED" w:rsidRDefault="00FE0D58">
    <w:pPr>
      <w:pStyle w:val="Footer"/>
      <w:framePr w:wrap="around" w:vAnchor="text" w:hAnchor="margin" w:xAlign="right" w:y="1"/>
      <w:rPr>
        <w:rStyle w:val="PageNumber"/>
      </w:rPr>
    </w:pPr>
    <w:r>
      <w:rPr>
        <w:rStyle w:val="PageNumber"/>
      </w:rPr>
      <w:fldChar w:fldCharType="begin"/>
    </w:r>
    <w:r w:rsidR="00314BED">
      <w:rPr>
        <w:rStyle w:val="PageNumber"/>
      </w:rPr>
      <w:instrText xml:space="preserve">PAGE  </w:instrText>
    </w:r>
    <w:r>
      <w:rPr>
        <w:rStyle w:val="PageNumber"/>
      </w:rPr>
      <w:fldChar w:fldCharType="separate"/>
    </w:r>
    <w:r w:rsidR="007C29CA">
      <w:rPr>
        <w:rStyle w:val="PageNumber"/>
        <w:noProof/>
      </w:rPr>
      <w:t>1</w:t>
    </w:r>
    <w:r>
      <w:rPr>
        <w:rStyle w:val="PageNumber"/>
      </w:rPr>
      <w:fldChar w:fldCharType="end"/>
    </w:r>
  </w:p>
  <w:p w14:paraId="2B8287FB" w14:textId="77777777" w:rsidR="00314BED" w:rsidRDefault="00314B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5B79A" w14:textId="77777777" w:rsidR="00092D1A" w:rsidRDefault="00092D1A">
      <w:r>
        <w:separator/>
      </w:r>
    </w:p>
  </w:footnote>
  <w:footnote w:type="continuationSeparator" w:id="0">
    <w:p w14:paraId="55A213D9" w14:textId="77777777" w:rsidR="00092D1A" w:rsidRDefault="0009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F30B" w14:textId="77777777" w:rsidR="00314BED" w:rsidRDefault="00314BED">
    <w:pPr>
      <w:pStyle w:val="Header"/>
    </w:pPr>
    <w:r>
      <w:rPr>
        <w:noProof/>
        <w:lang w:val="nb-NO" w:eastAsia="nb-NO"/>
      </w:rPr>
      <w:drawing>
        <wp:anchor distT="0" distB="0" distL="114300" distR="114300" simplePos="0" relativeHeight="251658240" behindDoc="1" locked="0" layoutInCell="1" allowOverlap="1" wp14:anchorId="3EFCA568" wp14:editId="7D6264AA">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14:paraId="1863D84C" w14:textId="77777777" w:rsidR="00314BED" w:rsidRDefault="00314BED">
    <w:pPr>
      <w:pStyle w:val="Header"/>
    </w:pPr>
  </w:p>
  <w:p w14:paraId="496D9348" w14:textId="77777777" w:rsidR="00314BED" w:rsidRPr="00573E08" w:rsidRDefault="00314BED" w:rsidP="00AB2815">
    <w:pPr>
      <w:pStyle w:val="Header"/>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14:paraId="0BB8096D" w14:textId="77777777" w:rsidR="00314BED" w:rsidRDefault="00314BED">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9"/>
  </w:num>
  <w:num w:numId="6">
    <w:abstractNumId w:val="18"/>
  </w:num>
  <w:num w:numId="7">
    <w:abstractNumId w:val="8"/>
  </w:num>
  <w:num w:numId="8">
    <w:abstractNumId w:val="20"/>
  </w:num>
  <w:num w:numId="9">
    <w:abstractNumId w:val="4"/>
  </w:num>
  <w:num w:numId="10">
    <w:abstractNumId w:val="0"/>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4"/>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232E"/>
    <w:rsid w:val="0000489F"/>
    <w:rsid w:val="00004A57"/>
    <w:rsid w:val="0000700E"/>
    <w:rsid w:val="000107BA"/>
    <w:rsid w:val="00013440"/>
    <w:rsid w:val="00013DFD"/>
    <w:rsid w:val="0002538B"/>
    <w:rsid w:val="0003188A"/>
    <w:rsid w:val="000351B6"/>
    <w:rsid w:val="00037482"/>
    <w:rsid w:val="0004033B"/>
    <w:rsid w:val="000532E9"/>
    <w:rsid w:val="000601EF"/>
    <w:rsid w:val="00064957"/>
    <w:rsid w:val="00064F34"/>
    <w:rsid w:val="00065300"/>
    <w:rsid w:val="000700BF"/>
    <w:rsid w:val="00073590"/>
    <w:rsid w:val="00080C86"/>
    <w:rsid w:val="00083DDC"/>
    <w:rsid w:val="00087408"/>
    <w:rsid w:val="000918DC"/>
    <w:rsid w:val="00092D1A"/>
    <w:rsid w:val="00093DB9"/>
    <w:rsid w:val="000975E6"/>
    <w:rsid w:val="000A3AD6"/>
    <w:rsid w:val="000A4B38"/>
    <w:rsid w:val="000A4BCB"/>
    <w:rsid w:val="000A5635"/>
    <w:rsid w:val="000B2511"/>
    <w:rsid w:val="000D6E50"/>
    <w:rsid w:val="000D793E"/>
    <w:rsid w:val="000E270B"/>
    <w:rsid w:val="000E3393"/>
    <w:rsid w:val="000E5392"/>
    <w:rsid w:val="000E5B72"/>
    <w:rsid w:val="000F1684"/>
    <w:rsid w:val="000F45FF"/>
    <w:rsid w:val="001041B4"/>
    <w:rsid w:val="00106B0B"/>
    <w:rsid w:val="00111FBA"/>
    <w:rsid w:val="0011291D"/>
    <w:rsid w:val="00113471"/>
    <w:rsid w:val="00116BDE"/>
    <w:rsid w:val="0012069C"/>
    <w:rsid w:val="00121742"/>
    <w:rsid w:val="00125996"/>
    <w:rsid w:val="001268DC"/>
    <w:rsid w:val="00131BAF"/>
    <w:rsid w:val="00131E29"/>
    <w:rsid w:val="0013216E"/>
    <w:rsid w:val="00140197"/>
    <w:rsid w:val="001415F9"/>
    <w:rsid w:val="0014233F"/>
    <w:rsid w:val="00147CBC"/>
    <w:rsid w:val="0015200D"/>
    <w:rsid w:val="00156947"/>
    <w:rsid w:val="00167CD0"/>
    <w:rsid w:val="00171E81"/>
    <w:rsid w:val="00172810"/>
    <w:rsid w:val="001752F5"/>
    <w:rsid w:val="00186814"/>
    <w:rsid w:val="001914B0"/>
    <w:rsid w:val="00197C6C"/>
    <w:rsid w:val="001B3CB1"/>
    <w:rsid w:val="001B3F1C"/>
    <w:rsid w:val="001B66DC"/>
    <w:rsid w:val="001C1A84"/>
    <w:rsid w:val="001C348E"/>
    <w:rsid w:val="001C3A60"/>
    <w:rsid w:val="001C3E9A"/>
    <w:rsid w:val="001C5D4D"/>
    <w:rsid w:val="001D03E8"/>
    <w:rsid w:val="001D175E"/>
    <w:rsid w:val="001E0088"/>
    <w:rsid w:val="001E037D"/>
    <w:rsid w:val="001E1612"/>
    <w:rsid w:val="001E1A35"/>
    <w:rsid w:val="001E2B59"/>
    <w:rsid w:val="001E41AB"/>
    <w:rsid w:val="001E5634"/>
    <w:rsid w:val="001F1C1C"/>
    <w:rsid w:val="001F3E81"/>
    <w:rsid w:val="00203875"/>
    <w:rsid w:val="00207422"/>
    <w:rsid w:val="0021331E"/>
    <w:rsid w:val="002267AE"/>
    <w:rsid w:val="00227916"/>
    <w:rsid w:val="00230D23"/>
    <w:rsid w:val="00232659"/>
    <w:rsid w:val="00234D3D"/>
    <w:rsid w:val="002365A1"/>
    <w:rsid w:val="00246660"/>
    <w:rsid w:val="002514FF"/>
    <w:rsid w:val="00251D1E"/>
    <w:rsid w:val="00263C24"/>
    <w:rsid w:val="002740F9"/>
    <w:rsid w:val="00275113"/>
    <w:rsid w:val="00275203"/>
    <w:rsid w:val="00280B75"/>
    <w:rsid w:val="00284137"/>
    <w:rsid w:val="002A15DD"/>
    <w:rsid w:val="002A3AA4"/>
    <w:rsid w:val="002B00CC"/>
    <w:rsid w:val="002B2B6F"/>
    <w:rsid w:val="002B3167"/>
    <w:rsid w:val="002C0B14"/>
    <w:rsid w:val="002C2539"/>
    <w:rsid w:val="002C7557"/>
    <w:rsid w:val="002D2FF9"/>
    <w:rsid w:val="002E5332"/>
    <w:rsid w:val="002F3F08"/>
    <w:rsid w:val="002F3FFA"/>
    <w:rsid w:val="002F7429"/>
    <w:rsid w:val="003014C8"/>
    <w:rsid w:val="00305265"/>
    <w:rsid w:val="00314BED"/>
    <w:rsid w:val="00323A54"/>
    <w:rsid w:val="00326EDF"/>
    <w:rsid w:val="00326F04"/>
    <w:rsid w:val="00326F2F"/>
    <w:rsid w:val="003303D3"/>
    <w:rsid w:val="0033262B"/>
    <w:rsid w:val="00334EF8"/>
    <w:rsid w:val="003417E2"/>
    <w:rsid w:val="0034679B"/>
    <w:rsid w:val="003612DF"/>
    <w:rsid w:val="00361831"/>
    <w:rsid w:val="003657A1"/>
    <w:rsid w:val="003666F1"/>
    <w:rsid w:val="00385557"/>
    <w:rsid w:val="00396CC4"/>
    <w:rsid w:val="003979BC"/>
    <w:rsid w:val="003A051E"/>
    <w:rsid w:val="003A2FF6"/>
    <w:rsid w:val="003A35A8"/>
    <w:rsid w:val="003A4E6A"/>
    <w:rsid w:val="003B35FB"/>
    <w:rsid w:val="003B4B6A"/>
    <w:rsid w:val="003C3C84"/>
    <w:rsid w:val="003C3DFB"/>
    <w:rsid w:val="003C451C"/>
    <w:rsid w:val="003C7FC1"/>
    <w:rsid w:val="003E0ED7"/>
    <w:rsid w:val="003F7B34"/>
    <w:rsid w:val="00401743"/>
    <w:rsid w:val="00402E3D"/>
    <w:rsid w:val="0041498D"/>
    <w:rsid w:val="00417100"/>
    <w:rsid w:val="0041711F"/>
    <w:rsid w:val="00423BCA"/>
    <w:rsid w:val="00424449"/>
    <w:rsid w:val="004336E7"/>
    <w:rsid w:val="004362CA"/>
    <w:rsid w:val="00440AC5"/>
    <w:rsid w:val="004419C4"/>
    <w:rsid w:val="004447E0"/>
    <w:rsid w:val="00452353"/>
    <w:rsid w:val="00452F15"/>
    <w:rsid w:val="004570F7"/>
    <w:rsid w:val="00457452"/>
    <w:rsid w:val="00461272"/>
    <w:rsid w:val="004623D7"/>
    <w:rsid w:val="004669C7"/>
    <w:rsid w:val="0047135D"/>
    <w:rsid w:val="00471B0F"/>
    <w:rsid w:val="00495BD1"/>
    <w:rsid w:val="004A033C"/>
    <w:rsid w:val="004A5B1B"/>
    <w:rsid w:val="004A6D07"/>
    <w:rsid w:val="004A7BBB"/>
    <w:rsid w:val="004B15B9"/>
    <w:rsid w:val="004B5BF5"/>
    <w:rsid w:val="004B7B86"/>
    <w:rsid w:val="004C0A0F"/>
    <w:rsid w:val="004C446B"/>
    <w:rsid w:val="004D3224"/>
    <w:rsid w:val="004D4D28"/>
    <w:rsid w:val="004D77B8"/>
    <w:rsid w:val="004E2DAB"/>
    <w:rsid w:val="004E2FFD"/>
    <w:rsid w:val="00506057"/>
    <w:rsid w:val="00506E7E"/>
    <w:rsid w:val="005074D2"/>
    <w:rsid w:val="00510184"/>
    <w:rsid w:val="00513035"/>
    <w:rsid w:val="005133EF"/>
    <w:rsid w:val="00514DEC"/>
    <w:rsid w:val="0051637B"/>
    <w:rsid w:val="005204FE"/>
    <w:rsid w:val="00536E44"/>
    <w:rsid w:val="00555290"/>
    <w:rsid w:val="00556DD9"/>
    <w:rsid w:val="00557FA1"/>
    <w:rsid w:val="005658E1"/>
    <w:rsid w:val="0057388E"/>
    <w:rsid w:val="00573E08"/>
    <w:rsid w:val="005837C3"/>
    <w:rsid w:val="00595FB0"/>
    <w:rsid w:val="005A4C91"/>
    <w:rsid w:val="005A510F"/>
    <w:rsid w:val="005A6C64"/>
    <w:rsid w:val="005B597A"/>
    <w:rsid w:val="005C6289"/>
    <w:rsid w:val="005D0507"/>
    <w:rsid w:val="005D255B"/>
    <w:rsid w:val="005D4E17"/>
    <w:rsid w:val="005D71FF"/>
    <w:rsid w:val="005E2F1E"/>
    <w:rsid w:val="005E493E"/>
    <w:rsid w:val="005E6750"/>
    <w:rsid w:val="005F0D93"/>
    <w:rsid w:val="00601A5F"/>
    <w:rsid w:val="00602C62"/>
    <w:rsid w:val="00603F75"/>
    <w:rsid w:val="006070F0"/>
    <w:rsid w:val="00610D92"/>
    <w:rsid w:val="00614961"/>
    <w:rsid w:val="00614EBF"/>
    <w:rsid w:val="00630D6F"/>
    <w:rsid w:val="006357EE"/>
    <w:rsid w:val="006371CF"/>
    <w:rsid w:val="00650BC8"/>
    <w:rsid w:val="00650C2F"/>
    <w:rsid w:val="00652BF9"/>
    <w:rsid w:val="00656AB3"/>
    <w:rsid w:val="006633DD"/>
    <w:rsid w:val="006723DE"/>
    <w:rsid w:val="00673400"/>
    <w:rsid w:val="00682EE6"/>
    <w:rsid w:val="006871DF"/>
    <w:rsid w:val="006875DD"/>
    <w:rsid w:val="0069189D"/>
    <w:rsid w:val="0069599E"/>
    <w:rsid w:val="00696EFB"/>
    <w:rsid w:val="00697F13"/>
    <w:rsid w:val="006A096B"/>
    <w:rsid w:val="006A1AC6"/>
    <w:rsid w:val="006A2818"/>
    <w:rsid w:val="006A7989"/>
    <w:rsid w:val="006A7C6D"/>
    <w:rsid w:val="006D0828"/>
    <w:rsid w:val="006D2A17"/>
    <w:rsid w:val="006D72B2"/>
    <w:rsid w:val="006D78ED"/>
    <w:rsid w:val="006E4E98"/>
    <w:rsid w:val="006E75D0"/>
    <w:rsid w:val="006E778D"/>
    <w:rsid w:val="006F06FE"/>
    <w:rsid w:val="006F2774"/>
    <w:rsid w:val="006F3BE3"/>
    <w:rsid w:val="00700F46"/>
    <w:rsid w:val="00705574"/>
    <w:rsid w:val="00707B43"/>
    <w:rsid w:val="00710137"/>
    <w:rsid w:val="00710BB3"/>
    <w:rsid w:val="00710FF3"/>
    <w:rsid w:val="00711FBC"/>
    <w:rsid w:val="00714398"/>
    <w:rsid w:val="00715F36"/>
    <w:rsid w:val="00716348"/>
    <w:rsid w:val="00716CE7"/>
    <w:rsid w:val="00720BCE"/>
    <w:rsid w:val="007320EA"/>
    <w:rsid w:val="00736830"/>
    <w:rsid w:val="00737BFD"/>
    <w:rsid w:val="007446B1"/>
    <w:rsid w:val="00746DC7"/>
    <w:rsid w:val="007519FF"/>
    <w:rsid w:val="0075402D"/>
    <w:rsid w:val="00756D9B"/>
    <w:rsid w:val="00763298"/>
    <w:rsid w:val="0077567D"/>
    <w:rsid w:val="00782522"/>
    <w:rsid w:val="00783B7E"/>
    <w:rsid w:val="0079692E"/>
    <w:rsid w:val="007970A9"/>
    <w:rsid w:val="00797B23"/>
    <w:rsid w:val="007A4DC2"/>
    <w:rsid w:val="007A5BB7"/>
    <w:rsid w:val="007A63A7"/>
    <w:rsid w:val="007C29CA"/>
    <w:rsid w:val="007C368D"/>
    <w:rsid w:val="007C43BF"/>
    <w:rsid w:val="007C5D05"/>
    <w:rsid w:val="007C7862"/>
    <w:rsid w:val="007D07FD"/>
    <w:rsid w:val="007D1287"/>
    <w:rsid w:val="007D4605"/>
    <w:rsid w:val="007D5440"/>
    <w:rsid w:val="007F0562"/>
    <w:rsid w:val="007F50D6"/>
    <w:rsid w:val="007F5E46"/>
    <w:rsid w:val="008009B2"/>
    <w:rsid w:val="00801C20"/>
    <w:rsid w:val="00805B7E"/>
    <w:rsid w:val="008122F6"/>
    <w:rsid w:val="008208D7"/>
    <w:rsid w:val="008257FE"/>
    <w:rsid w:val="0083494C"/>
    <w:rsid w:val="00835C30"/>
    <w:rsid w:val="008417D9"/>
    <w:rsid w:val="00845D94"/>
    <w:rsid w:val="0085148E"/>
    <w:rsid w:val="00857A7F"/>
    <w:rsid w:val="008605D5"/>
    <w:rsid w:val="0086075F"/>
    <w:rsid w:val="00863E83"/>
    <w:rsid w:val="008715E1"/>
    <w:rsid w:val="00874240"/>
    <w:rsid w:val="00875FE1"/>
    <w:rsid w:val="008760D5"/>
    <w:rsid w:val="00877023"/>
    <w:rsid w:val="00881378"/>
    <w:rsid w:val="00881979"/>
    <w:rsid w:val="0088333B"/>
    <w:rsid w:val="00885392"/>
    <w:rsid w:val="008A25F7"/>
    <w:rsid w:val="008B55EC"/>
    <w:rsid w:val="008B5CFE"/>
    <w:rsid w:val="008B6415"/>
    <w:rsid w:val="008B763C"/>
    <w:rsid w:val="008C1F21"/>
    <w:rsid w:val="008D01AE"/>
    <w:rsid w:val="008D1A7F"/>
    <w:rsid w:val="008D3442"/>
    <w:rsid w:val="008D6284"/>
    <w:rsid w:val="008D7705"/>
    <w:rsid w:val="008D779D"/>
    <w:rsid w:val="008E119A"/>
    <w:rsid w:val="008E3388"/>
    <w:rsid w:val="008E5021"/>
    <w:rsid w:val="008E7AC5"/>
    <w:rsid w:val="009121F7"/>
    <w:rsid w:val="00915440"/>
    <w:rsid w:val="0092053A"/>
    <w:rsid w:val="00931C7E"/>
    <w:rsid w:val="00933C09"/>
    <w:rsid w:val="00934603"/>
    <w:rsid w:val="009346B4"/>
    <w:rsid w:val="00942373"/>
    <w:rsid w:val="00952000"/>
    <w:rsid w:val="0096548F"/>
    <w:rsid w:val="00971B73"/>
    <w:rsid w:val="0097517D"/>
    <w:rsid w:val="00976A38"/>
    <w:rsid w:val="00980A57"/>
    <w:rsid w:val="00996E9E"/>
    <w:rsid w:val="009A50BE"/>
    <w:rsid w:val="009A6FA8"/>
    <w:rsid w:val="009A794C"/>
    <w:rsid w:val="009A799D"/>
    <w:rsid w:val="009B3EB4"/>
    <w:rsid w:val="009B4C30"/>
    <w:rsid w:val="009B73B8"/>
    <w:rsid w:val="009C1A32"/>
    <w:rsid w:val="009D2C2A"/>
    <w:rsid w:val="009D2EA2"/>
    <w:rsid w:val="009E4591"/>
    <w:rsid w:val="009E51F4"/>
    <w:rsid w:val="009F350B"/>
    <w:rsid w:val="009F4572"/>
    <w:rsid w:val="009F6195"/>
    <w:rsid w:val="009F67E8"/>
    <w:rsid w:val="009F79D8"/>
    <w:rsid w:val="00A01ACD"/>
    <w:rsid w:val="00A02AF2"/>
    <w:rsid w:val="00A03A6E"/>
    <w:rsid w:val="00A04A78"/>
    <w:rsid w:val="00A0617A"/>
    <w:rsid w:val="00A1135B"/>
    <w:rsid w:val="00A15D57"/>
    <w:rsid w:val="00A2434A"/>
    <w:rsid w:val="00A2562F"/>
    <w:rsid w:val="00A3075C"/>
    <w:rsid w:val="00A31F3A"/>
    <w:rsid w:val="00A50C24"/>
    <w:rsid w:val="00A51455"/>
    <w:rsid w:val="00A63335"/>
    <w:rsid w:val="00A66ED4"/>
    <w:rsid w:val="00A67556"/>
    <w:rsid w:val="00A71F99"/>
    <w:rsid w:val="00A73B90"/>
    <w:rsid w:val="00A73CEF"/>
    <w:rsid w:val="00A7505C"/>
    <w:rsid w:val="00A750CC"/>
    <w:rsid w:val="00A75A50"/>
    <w:rsid w:val="00A760C1"/>
    <w:rsid w:val="00A85212"/>
    <w:rsid w:val="00A8758D"/>
    <w:rsid w:val="00A90AD3"/>
    <w:rsid w:val="00A94C62"/>
    <w:rsid w:val="00A95CBA"/>
    <w:rsid w:val="00AA0A53"/>
    <w:rsid w:val="00AB2741"/>
    <w:rsid w:val="00AB2815"/>
    <w:rsid w:val="00AC16BD"/>
    <w:rsid w:val="00AC24AF"/>
    <w:rsid w:val="00AC39D0"/>
    <w:rsid w:val="00AC5B96"/>
    <w:rsid w:val="00AC6CA1"/>
    <w:rsid w:val="00AD3607"/>
    <w:rsid w:val="00AD3A42"/>
    <w:rsid w:val="00AE441E"/>
    <w:rsid w:val="00AF5CD2"/>
    <w:rsid w:val="00B04DEA"/>
    <w:rsid w:val="00B10228"/>
    <w:rsid w:val="00B12D9C"/>
    <w:rsid w:val="00B145E1"/>
    <w:rsid w:val="00B160D1"/>
    <w:rsid w:val="00B17F90"/>
    <w:rsid w:val="00B226BA"/>
    <w:rsid w:val="00B252B4"/>
    <w:rsid w:val="00B260CD"/>
    <w:rsid w:val="00B2785E"/>
    <w:rsid w:val="00B300D3"/>
    <w:rsid w:val="00B31C90"/>
    <w:rsid w:val="00B36C2A"/>
    <w:rsid w:val="00B43C40"/>
    <w:rsid w:val="00B50DF8"/>
    <w:rsid w:val="00B512F7"/>
    <w:rsid w:val="00B523D6"/>
    <w:rsid w:val="00B544DC"/>
    <w:rsid w:val="00B62C51"/>
    <w:rsid w:val="00B665FC"/>
    <w:rsid w:val="00B70373"/>
    <w:rsid w:val="00B71E9F"/>
    <w:rsid w:val="00B75A64"/>
    <w:rsid w:val="00B77939"/>
    <w:rsid w:val="00B839C5"/>
    <w:rsid w:val="00B83F2B"/>
    <w:rsid w:val="00B8415C"/>
    <w:rsid w:val="00B9011A"/>
    <w:rsid w:val="00B93A47"/>
    <w:rsid w:val="00BB0EC6"/>
    <w:rsid w:val="00BB169F"/>
    <w:rsid w:val="00BB1E8B"/>
    <w:rsid w:val="00BB57F6"/>
    <w:rsid w:val="00BC0ABA"/>
    <w:rsid w:val="00BC67E3"/>
    <w:rsid w:val="00BE5465"/>
    <w:rsid w:val="00C066B4"/>
    <w:rsid w:val="00C13F96"/>
    <w:rsid w:val="00C23965"/>
    <w:rsid w:val="00C26A94"/>
    <w:rsid w:val="00C35BB0"/>
    <w:rsid w:val="00C426C3"/>
    <w:rsid w:val="00C42CA1"/>
    <w:rsid w:val="00C507B0"/>
    <w:rsid w:val="00C53512"/>
    <w:rsid w:val="00C559A4"/>
    <w:rsid w:val="00C57410"/>
    <w:rsid w:val="00C614A7"/>
    <w:rsid w:val="00C627BA"/>
    <w:rsid w:val="00C64D97"/>
    <w:rsid w:val="00C72918"/>
    <w:rsid w:val="00C73D06"/>
    <w:rsid w:val="00C81557"/>
    <w:rsid w:val="00C81FBD"/>
    <w:rsid w:val="00C8682D"/>
    <w:rsid w:val="00CA5010"/>
    <w:rsid w:val="00CB1CE1"/>
    <w:rsid w:val="00CB353E"/>
    <w:rsid w:val="00CB6519"/>
    <w:rsid w:val="00CC2288"/>
    <w:rsid w:val="00CC4246"/>
    <w:rsid w:val="00CD4AB0"/>
    <w:rsid w:val="00CE644B"/>
    <w:rsid w:val="00CE7EAD"/>
    <w:rsid w:val="00CF0189"/>
    <w:rsid w:val="00D009F3"/>
    <w:rsid w:val="00D00BBF"/>
    <w:rsid w:val="00D124D3"/>
    <w:rsid w:val="00D15529"/>
    <w:rsid w:val="00D17DE1"/>
    <w:rsid w:val="00D23452"/>
    <w:rsid w:val="00D315AD"/>
    <w:rsid w:val="00D37E25"/>
    <w:rsid w:val="00D40FB4"/>
    <w:rsid w:val="00D43D1C"/>
    <w:rsid w:val="00D50503"/>
    <w:rsid w:val="00D62360"/>
    <w:rsid w:val="00D65765"/>
    <w:rsid w:val="00D70B08"/>
    <w:rsid w:val="00D75EA6"/>
    <w:rsid w:val="00D81039"/>
    <w:rsid w:val="00D81CEB"/>
    <w:rsid w:val="00D834A5"/>
    <w:rsid w:val="00D83B94"/>
    <w:rsid w:val="00D90067"/>
    <w:rsid w:val="00D93919"/>
    <w:rsid w:val="00D95D1F"/>
    <w:rsid w:val="00D9769A"/>
    <w:rsid w:val="00DA3C54"/>
    <w:rsid w:val="00DA6B0F"/>
    <w:rsid w:val="00DB47F8"/>
    <w:rsid w:val="00DB5B0D"/>
    <w:rsid w:val="00DC47F4"/>
    <w:rsid w:val="00DD09F4"/>
    <w:rsid w:val="00DD2BF7"/>
    <w:rsid w:val="00DD62A9"/>
    <w:rsid w:val="00DD6A5B"/>
    <w:rsid w:val="00DE1C75"/>
    <w:rsid w:val="00DE6560"/>
    <w:rsid w:val="00DF147A"/>
    <w:rsid w:val="00DF292A"/>
    <w:rsid w:val="00DF2956"/>
    <w:rsid w:val="00E01E7E"/>
    <w:rsid w:val="00E02A18"/>
    <w:rsid w:val="00E03693"/>
    <w:rsid w:val="00E06DF7"/>
    <w:rsid w:val="00E075BD"/>
    <w:rsid w:val="00E07CBD"/>
    <w:rsid w:val="00E12B18"/>
    <w:rsid w:val="00E16C45"/>
    <w:rsid w:val="00E30C87"/>
    <w:rsid w:val="00E52B9E"/>
    <w:rsid w:val="00E564FA"/>
    <w:rsid w:val="00E62DA9"/>
    <w:rsid w:val="00E63508"/>
    <w:rsid w:val="00E63A8C"/>
    <w:rsid w:val="00E666A1"/>
    <w:rsid w:val="00E77BA1"/>
    <w:rsid w:val="00E81483"/>
    <w:rsid w:val="00E818D9"/>
    <w:rsid w:val="00E8614F"/>
    <w:rsid w:val="00E868A3"/>
    <w:rsid w:val="00E93796"/>
    <w:rsid w:val="00E97798"/>
    <w:rsid w:val="00EA145E"/>
    <w:rsid w:val="00EA31EF"/>
    <w:rsid w:val="00EA4623"/>
    <w:rsid w:val="00EB2587"/>
    <w:rsid w:val="00EB3140"/>
    <w:rsid w:val="00EB6D0F"/>
    <w:rsid w:val="00EB74E0"/>
    <w:rsid w:val="00EC208E"/>
    <w:rsid w:val="00ED34D0"/>
    <w:rsid w:val="00ED3859"/>
    <w:rsid w:val="00ED4255"/>
    <w:rsid w:val="00ED5B8C"/>
    <w:rsid w:val="00EE1885"/>
    <w:rsid w:val="00EE1E5D"/>
    <w:rsid w:val="00EE2BB1"/>
    <w:rsid w:val="00EE68FB"/>
    <w:rsid w:val="00EF0DCA"/>
    <w:rsid w:val="00EF4B4E"/>
    <w:rsid w:val="00EF7B47"/>
    <w:rsid w:val="00F10EE4"/>
    <w:rsid w:val="00F11A1C"/>
    <w:rsid w:val="00F143F9"/>
    <w:rsid w:val="00F163E7"/>
    <w:rsid w:val="00F26CCE"/>
    <w:rsid w:val="00F31720"/>
    <w:rsid w:val="00F3352A"/>
    <w:rsid w:val="00F36B44"/>
    <w:rsid w:val="00F37841"/>
    <w:rsid w:val="00F37FBB"/>
    <w:rsid w:val="00F42513"/>
    <w:rsid w:val="00F45A9C"/>
    <w:rsid w:val="00F47B4C"/>
    <w:rsid w:val="00F524FE"/>
    <w:rsid w:val="00F63F5C"/>
    <w:rsid w:val="00F63F60"/>
    <w:rsid w:val="00F8103E"/>
    <w:rsid w:val="00F854A7"/>
    <w:rsid w:val="00F85B7C"/>
    <w:rsid w:val="00F94790"/>
    <w:rsid w:val="00F96189"/>
    <w:rsid w:val="00FA4739"/>
    <w:rsid w:val="00FA69DE"/>
    <w:rsid w:val="00FB0E99"/>
    <w:rsid w:val="00FB1CB4"/>
    <w:rsid w:val="00FB38E1"/>
    <w:rsid w:val="00FD52B7"/>
    <w:rsid w:val="00FD54B1"/>
    <w:rsid w:val="00FD5C47"/>
    <w:rsid w:val="00FE0D58"/>
    <w:rsid w:val="00FF2877"/>
    <w:rsid w:val="00FF4588"/>
    <w:rsid w:val="00FF4D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E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680">
      <w:bodyDiv w:val="1"/>
      <w:marLeft w:val="0"/>
      <w:marRight w:val="0"/>
      <w:marTop w:val="0"/>
      <w:marBottom w:val="0"/>
      <w:divBdr>
        <w:top w:val="none" w:sz="0" w:space="0" w:color="auto"/>
        <w:left w:val="none" w:sz="0" w:space="0" w:color="auto"/>
        <w:bottom w:val="none" w:sz="0" w:space="0" w:color="auto"/>
        <w:right w:val="none" w:sz="0" w:space="0" w:color="auto"/>
      </w:divBdr>
    </w:div>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22584083">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64326572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ne.persson@l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oom.unfccc.int/abou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dm.unfccc.int/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3999-D6FC-4D67-B84A-5740458E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3014</Characters>
  <Application>Microsoft Office Word</Application>
  <DocSecurity>4</DocSecurity>
  <Lines>25</Lines>
  <Paragraphs>6</Paragraphs>
  <ScaleCrop>false</ScaleCrop>
  <HeadingPairs>
    <vt:vector size="6" baseType="variant">
      <vt:variant>
        <vt:lpstr>Title</vt:lpstr>
      </vt:variant>
      <vt:variant>
        <vt:i4>1</vt:i4>
      </vt:variant>
      <vt:variant>
        <vt:lpstr>Rubrik</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Kristin Kvitberg</cp:lastModifiedBy>
  <cp:revision>2</cp:revision>
  <cp:lastPrinted>2014-06-12T08:42:00Z</cp:lastPrinted>
  <dcterms:created xsi:type="dcterms:W3CDTF">2015-03-25T08:18:00Z</dcterms:created>
  <dcterms:modified xsi:type="dcterms:W3CDTF">2015-03-25T08:18:00Z</dcterms:modified>
</cp:coreProperties>
</file>