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FF36" w14:textId="77777777" w:rsidR="00371DFC" w:rsidRDefault="00371DFC" w:rsidP="00371DFC">
      <w:r>
        <w:t xml:space="preserve">Überschrift: </w:t>
      </w:r>
    </w:p>
    <w:p w14:paraId="229A8EFD" w14:textId="77777777" w:rsidR="00371DFC" w:rsidRPr="001A0081" w:rsidRDefault="00371DFC" w:rsidP="00371DFC">
      <w:pPr>
        <w:rPr>
          <w:b/>
        </w:rPr>
      </w:pPr>
      <w:r w:rsidRPr="001A0081">
        <w:rPr>
          <w:b/>
        </w:rPr>
        <w:t xml:space="preserve">Bibliotheksroboter Wilma der TH Wildau geht vom 22.01- 23.01.20 in das öffentliche </w:t>
      </w:r>
      <w:proofErr w:type="spellStart"/>
      <w:r w:rsidRPr="001A0081">
        <w:rPr>
          <w:b/>
        </w:rPr>
        <w:t>Voting</w:t>
      </w:r>
      <w:proofErr w:type="spellEnd"/>
      <w:r w:rsidRPr="001A0081">
        <w:rPr>
          <w:b/>
        </w:rPr>
        <w:t xml:space="preserve"> um die Hochschulperle des Jahres 2019</w:t>
      </w:r>
    </w:p>
    <w:p w14:paraId="1E6C479E" w14:textId="77777777" w:rsidR="00371DFC" w:rsidRDefault="00371DFC" w:rsidP="00371DFC"/>
    <w:p w14:paraId="2ED9AB16" w14:textId="77777777" w:rsidR="00371DFC" w:rsidRDefault="00371DFC" w:rsidP="00371DFC">
      <w:r>
        <w:rPr>
          <w:noProof/>
          <w:lang w:eastAsia="de-DE"/>
        </w:rPr>
        <w:drawing>
          <wp:inline distT="0" distB="0" distL="0" distR="0" wp14:anchorId="1C436B8F" wp14:editId="61821FD1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perle_2019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2B47" w14:textId="24A7414E" w:rsidR="00371DFC" w:rsidRDefault="00371DFC" w:rsidP="00371DFC">
      <w:r>
        <w:t xml:space="preserve">Foto: </w:t>
      </w:r>
      <w:r w:rsidR="001573E2">
        <w:t>Bibliotheksroboter Wilma der TH Wildau (Foto: H. Wiechers)</w:t>
      </w:r>
    </w:p>
    <w:p w14:paraId="62DA3D26" w14:textId="77777777" w:rsidR="00371DFC" w:rsidRDefault="00371DFC" w:rsidP="00371DFC"/>
    <w:p w14:paraId="6968CC78" w14:textId="77777777" w:rsidR="00E96B96" w:rsidRPr="00E96B96" w:rsidRDefault="00E96B96" w:rsidP="00371DFC">
      <w:r w:rsidRPr="00E96B96">
        <w:t>Kurztext</w:t>
      </w:r>
    </w:p>
    <w:p w14:paraId="7479067C" w14:textId="36CD8ACC" w:rsidR="00371DFC" w:rsidRPr="00E96B96" w:rsidRDefault="00371DFC" w:rsidP="00371DFC">
      <w:pPr>
        <w:rPr>
          <w:b/>
          <w:i/>
        </w:rPr>
      </w:pPr>
      <w:r w:rsidRPr="00E96B96">
        <w:rPr>
          <w:b/>
          <w:i/>
        </w:rPr>
        <w:t>Vom 22.01.20 ab 12 Uhr bis 23.01.2020, 12 Uhr entscheidet sich, wer die Hochschulperle des Jahres des Stifterverbandes wird. Die TH Wildau geht mit dem</w:t>
      </w:r>
      <w:r w:rsidR="00E96B96" w:rsidRPr="00E96B96">
        <w:rPr>
          <w:b/>
          <w:i/>
        </w:rPr>
        <w:t xml:space="preserve"> </w:t>
      </w:r>
      <w:r w:rsidRPr="00E96B96">
        <w:rPr>
          <w:b/>
          <w:i/>
        </w:rPr>
        <w:t>Bibliotheksroboter Wilma</w:t>
      </w:r>
      <w:r w:rsidR="00E96B96" w:rsidRPr="00E96B96">
        <w:rPr>
          <w:b/>
          <w:i/>
        </w:rPr>
        <w:t xml:space="preserve">  und der Startnummer </w:t>
      </w:r>
      <w:r w:rsidR="000A174B">
        <w:rPr>
          <w:b/>
          <w:i/>
        </w:rPr>
        <w:t>H02</w:t>
      </w:r>
      <w:r w:rsidR="00E96B96" w:rsidRPr="00E96B96">
        <w:rPr>
          <w:b/>
          <w:i/>
        </w:rPr>
        <w:t xml:space="preserve"> in das öffentliche SMS-</w:t>
      </w:r>
      <w:proofErr w:type="spellStart"/>
      <w:r w:rsidR="00E96B96" w:rsidRPr="00E96B96">
        <w:rPr>
          <w:b/>
          <w:i/>
        </w:rPr>
        <w:t>Voting</w:t>
      </w:r>
      <w:proofErr w:type="spellEnd"/>
      <w:r w:rsidR="00E96B96" w:rsidRPr="00E96B96">
        <w:rPr>
          <w:b/>
          <w:i/>
        </w:rPr>
        <w:t>.</w:t>
      </w:r>
    </w:p>
    <w:p w14:paraId="61FABCA7" w14:textId="77777777" w:rsidR="001A0081" w:rsidRDefault="001A0081" w:rsidP="00371DFC"/>
    <w:p w14:paraId="6B244B60" w14:textId="77777777" w:rsidR="00E96B96" w:rsidRDefault="001A0081" w:rsidP="00371DFC">
      <w:r>
        <w:t>Text</w:t>
      </w:r>
    </w:p>
    <w:p w14:paraId="6A6C939D" w14:textId="0652833D" w:rsidR="00E96B96" w:rsidRDefault="00E96B96" w:rsidP="00E96B96">
      <w:r>
        <w:t xml:space="preserve">Wer wird Hochschulperle 2019? </w:t>
      </w:r>
      <w:r w:rsidRPr="00E96B96">
        <w:t>Vom 22.01.20 ab 12 Uhr bis 23.01.2020, 12 Uhr entscheidet sich, wer die Hochschulperle des Jahres des Stifterverbandes wird. Die TH Wildau</w:t>
      </w:r>
      <w:r>
        <w:t>, die mit ihrem Hochschulp</w:t>
      </w:r>
      <w:r w:rsidR="000A174B">
        <w:t>r</w:t>
      </w:r>
      <w:r>
        <w:t xml:space="preserve">ojekt des </w:t>
      </w:r>
      <w:r w:rsidRPr="00E96B96">
        <w:t>Bibliotheksroboter</w:t>
      </w:r>
      <w:r>
        <w:t>s</w:t>
      </w:r>
      <w:r w:rsidRPr="00E96B96">
        <w:t xml:space="preserve"> Wilma </w:t>
      </w:r>
      <w:r>
        <w:t>das Februar-</w:t>
      </w:r>
      <w:proofErr w:type="spellStart"/>
      <w:r>
        <w:t>Voting</w:t>
      </w:r>
      <w:proofErr w:type="spellEnd"/>
      <w:r>
        <w:t xml:space="preserve"> für sich entscheiden konnte, bewirbt sich nunmehr um </w:t>
      </w:r>
      <w:r w:rsidR="000A174B">
        <w:t xml:space="preserve">den </w:t>
      </w:r>
      <w:r>
        <w:t>Titel des Jahres und freut sich auf Unterstützung</w:t>
      </w:r>
      <w:r w:rsidRPr="00E96B96">
        <w:t>.</w:t>
      </w:r>
      <w:r>
        <w:t xml:space="preserve"> Die „Hochschulperle des Jahres“ ist eine mit 3.000€ dotierte Auszeichnung des Stifterverbandes für ein besonders innovatives Hochschulprojekt.</w:t>
      </w:r>
    </w:p>
    <w:p w14:paraId="6267E40C" w14:textId="77777777" w:rsidR="00E96B96" w:rsidRDefault="00E96B96" w:rsidP="00E96B96">
      <w:r>
        <w:t>Wie läuft die Abstimmung?</w:t>
      </w:r>
    </w:p>
    <w:p w14:paraId="46A47D6C" w14:textId="77777777" w:rsidR="001A0081" w:rsidRDefault="00E96B96" w:rsidP="00E96B96">
      <w:r>
        <w:t>Schicken Si</w:t>
      </w:r>
      <w:r w:rsidR="001A0081">
        <w:t xml:space="preserve">e dazu für  „Wilma“ eine SMS mit dem Abstimmungscode H02 (H null zwei) </w:t>
      </w:r>
      <w:r>
        <w:t>an die Nummer</w:t>
      </w:r>
      <w:r w:rsidR="001A0081">
        <w:t xml:space="preserve"> des Stifterverbandes </w:t>
      </w:r>
      <w:r>
        <w:t xml:space="preserve"> „</w:t>
      </w:r>
      <w:r w:rsidR="001A0081">
        <w:t>0177 178 22</w:t>
      </w:r>
      <w:r w:rsidR="000A174B">
        <w:t xml:space="preserve"> </w:t>
      </w:r>
      <w:r w:rsidR="001A0081">
        <w:t>77</w:t>
      </w:r>
      <w:r>
        <w:t xml:space="preserve">“. Für den Versand der SMS entstehen keine </w:t>
      </w:r>
      <w:r>
        <w:lastRenderedPageBreak/>
        <w:t>zusätzlichen Gebühren, sondern lediglich der Preis für eine SMS laut dem Tarif des jeweiligen Mobilfunkproviders, den der Abstimmende an seinen Provider zu entrichten hat.</w:t>
      </w:r>
      <w:r w:rsidR="001A0081">
        <w:t xml:space="preserve"> Wichtig: Man kann nur einmal abstimmen. </w:t>
      </w:r>
    </w:p>
    <w:p w14:paraId="2F6C62A4" w14:textId="77777777" w:rsidR="001A0081" w:rsidRDefault="001A0081" w:rsidP="00E96B96">
      <w:r>
        <w:t>Wer ist Wilma?</w:t>
      </w:r>
    </w:p>
    <w:p w14:paraId="6C10EF37" w14:textId="77777777" w:rsidR="00E96B96" w:rsidRDefault="00E96B96" w:rsidP="00E96B96">
      <w:r>
        <w:t xml:space="preserve">Wilma ist ein </w:t>
      </w:r>
      <w:proofErr w:type="spellStart"/>
      <w:r>
        <w:t>humanoider</w:t>
      </w:r>
      <w:proofErr w:type="spellEnd"/>
      <w:r>
        <w:t xml:space="preserve"> Roboter, der Besucher durch die Bibliothek der </w:t>
      </w:r>
      <w:r w:rsidR="001A0081">
        <w:t xml:space="preserve">TH </w:t>
      </w:r>
      <w:r>
        <w:t xml:space="preserve">Wildau führt. Entwickelt haben ihn die Teams des </w:t>
      </w:r>
      <w:proofErr w:type="spellStart"/>
      <w:r>
        <w:t>RoboticLab</w:t>
      </w:r>
      <w:proofErr w:type="spellEnd"/>
      <w:r>
        <w:t xml:space="preserve"> des Studiengangs Telematik und der Hochschulbibliothek</w:t>
      </w:r>
      <w:r w:rsidR="001A0081">
        <w:t xml:space="preserve"> der TH Wildau</w:t>
      </w:r>
      <w:r>
        <w:t xml:space="preserve">. </w:t>
      </w:r>
    </w:p>
    <w:p w14:paraId="60B5EF50" w14:textId="77777777" w:rsidR="001A0081" w:rsidRDefault="001A0081" w:rsidP="00E96B96">
      <w:r>
        <w:t>Und das sagt der Stifterverband zu „Wilma“:</w:t>
      </w:r>
    </w:p>
    <w:p w14:paraId="3EAAC447" w14:textId="4D6A414D" w:rsidR="001A0081" w:rsidRDefault="00E96B96" w:rsidP="00E96B96">
      <w:r>
        <w:t>"Der Bibliotheksroboter Wilma ist ein vorbildliches Beispiel dafür, wie Hochschulen digitale Technologien nutzen können, um ihre Angebote zu verbessern und langfristig Personalressourcen zu sparen</w:t>
      </w:r>
      <w:r w:rsidR="000A174B">
        <w:t>.</w:t>
      </w:r>
      <w:r w:rsidR="00174398">
        <w:t xml:space="preserve"> </w:t>
      </w:r>
      <w:r>
        <w:t xml:space="preserve">Durch Automatisierung und Digitalisierung erreichen die Serviceangebote der TH Wildau eine neue Qualitätsstufe. So geht Zukunft!" </w:t>
      </w:r>
    </w:p>
    <w:p w14:paraId="3838A711" w14:textId="44431E17" w:rsidR="00E96B96" w:rsidRDefault="001A0081" w:rsidP="00E96B96">
      <w:r>
        <w:t xml:space="preserve">Quelle: </w:t>
      </w:r>
      <w:hyperlink r:id="rId8" w:history="1">
        <w:r w:rsidR="00E96B96" w:rsidRPr="00986154">
          <w:rPr>
            <w:rStyle w:val="Hyperlink"/>
          </w:rPr>
          <w:t>https://www.stifterverband.org/hochschulperle</w:t>
        </w:r>
      </w:hyperlink>
      <w:bookmarkStart w:id="0" w:name="_GoBack"/>
      <w:bookmarkEnd w:id="0"/>
    </w:p>
    <w:p w14:paraId="706E17C1" w14:textId="77777777" w:rsidR="00E96B96" w:rsidRDefault="00E96B96" w:rsidP="00E96B96">
      <w:r>
        <w:t>Mehr Informationen zum Projekt und zur Hochschulperle finden Sie unter:</w:t>
      </w:r>
    </w:p>
    <w:p w14:paraId="4A924C7C" w14:textId="77777777" w:rsidR="00E96B96" w:rsidRDefault="00D27236" w:rsidP="00E96B96">
      <w:hyperlink r:id="rId9" w:history="1">
        <w:r w:rsidR="00E96B96" w:rsidRPr="004D134A">
          <w:rPr>
            <w:rStyle w:val="Hyperlink"/>
          </w:rPr>
          <w:t>https://icampus.th-wildau.de/roboticlab</w:t>
        </w:r>
      </w:hyperlink>
    </w:p>
    <w:p w14:paraId="698D172C" w14:textId="77777777" w:rsidR="00E96B96" w:rsidRDefault="00D27236" w:rsidP="00E96B96">
      <w:hyperlink r:id="rId10" w:history="1">
        <w:r w:rsidR="00E96B96" w:rsidRPr="004D134A">
          <w:rPr>
            <w:rStyle w:val="Hyperlink"/>
          </w:rPr>
          <w:t>https://www.stifterverband.org/hochschulperle</w:t>
        </w:r>
      </w:hyperlink>
    </w:p>
    <w:p w14:paraId="64BEE2ED" w14:textId="77777777" w:rsidR="00E96B96" w:rsidRDefault="00E96B96" w:rsidP="00E96B96"/>
    <w:p w14:paraId="0A14862D" w14:textId="77777777" w:rsidR="00807429" w:rsidRPr="00FB0503" w:rsidRDefault="00FB0503">
      <w:pPr>
        <w:rPr>
          <w:b/>
        </w:rPr>
      </w:pPr>
      <w:r w:rsidRPr="00FB0503">
        <w:rPr>
          <w:b/>
        </w:rPr>
        <w:t>Fachliche Ansprechperson</w:t>
      </w:r>
    </w:p>
    <w:p w14:paraId="506C2B49" w14:textId="4FD99EDA" w:rsidR="00B35B27" w:rsidRDefault="001A0081" w:rsidP="00B35B27">
      <w:r w:rsidRPr="001A0081">
        <w:t>Dr.-Ing. Sarah Schneider</w:t>
      </w:r>
      <w:r>
        <w:br/>
      </w:r>
      <w:r w:rsidRPr="001A0081">
        <w:t>Transferscout Leichtbau / Innovation Hub 13</w:t>
      </w:r>
      <w:r>
        <w:br/>
      </w:r>
      <w:r w:rsidRPr="001A0081">
        <w:t>Technische Hochschule Wildau</w:t>
      </w:r>
      <w:r>
        <w:br/>
      </w:r>
      <w:r w:rsidRPr="001A0081">
        <w:t>Hochschulring 1, 15745 Wildau</w:t>
      </w:r>
      <w:r>
        <w:br/>
        <w:t>Tel.: +49 (0) 3375 508 498</w:t>
      </w:r>
      <w:r w:rsidR="00B35B27">
        <w:br/>
      </w:r>
      <w:r w:rsidR="00B35B27" w:rsidRPr="00B35B27">
        <w:t xml:space="preserve">E-Mail: </w:t>
      </w:r>
      <w:hyperlink r:id="rId11" w:tgtFrame="_blank" w:history="1">
        <w:r w:rsidR="00B35B27" w:rsidRPr="00B35B27">
          <w:t>sarah.schneider@th-wildau.de</w:t>
        </w:r>
      </w:hyperlink>
      <w:r w:rsidR="00B35B27">
        <w:br/>
      </w:r>
      <w:r w:rsidR="00174398">
        <w:t>www.th-wildau.de/forschung-transfer</w:t>
      </w:r>
      <w:r w:rsidR="00174398">
        <w:br/>
      </w:r>
      <w:hyperlink r:id="rId12" w:tgtFrame="_blank" w:history="1">
        <w:r w:rsidR="00B35B27" w:rsidRPr="00B35B27">
          <w:t>www.innohub13.de</w:t>
        </w:r>
      </w:hyperlink>
    </w:p>
    <w:p w14:paraId="78ABA1BE" w14:textId="77777777" w:rsidR="00FB0503" w:rsidRDefault="00FB0503"/>
    <w:p w14:paraId="6B68E66A" w14:textId="77777777" w:rsidR="00FB0503" w:rsidRDefault="00FB0503">
      <w:r>
        <w:t>Text: Sarah Schneider/Mike Lange</w:t>
      </w:r>
    </w:p>
    <w:p w14:paraId="325C5C08" w14:textId="77777777" w:rsidR="00FB0503" w:rsidRDefault="00FB0503">
      <w:r>
        <w:t>Foto: Henning Wichers</w:t>
      </w:r>
    </w:p>
    <w:sectPr w:rsidR="00FB050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AA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5C15" w14:textId="77777777" w:rsidR="001573E2" w:rsidRDefault="001573E2" w:rsidP="001573E2">
      <w:pPr>
        <w:spacing w:after="0" w:line="240" w:lineRule="auto"/>
      </w:pPr>
      <w:r>
        <w:separator/>
      </w:r>
    </w:p>
  </w:endnote>
  <w:endnote w:type="continuationSeparator" w:id="0">
    <w:p w14:paraId="3575BBC4" w14:textId="77777777" w:rsidR="001573E2" w:rsidRDefault="001573E2" w:rsidP="0015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AA9C" w14:textId="77777777" w:rsidR="001573E2" w:rsidRDefault="001573E2" w:rsidP="001573E2">
      <w:pPr>
        <w:spacing w:after="0" w:line="240" w:lineRule="auto"/>
      </w:pPr>
      <w:r>
        <w:separator/>
      </w:r>
    </w:p>
  </w:footnote>
  <w:footnote w:type="continuationSeparator" w:id="0">
    <w:p w14:paraId="44F7E36A" w14:textId="77777777" w:rsidR="001573E2" w:rsidRDefault="001573E2" w:rsidP="0015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63A4" w14:textId="77777777" w:rsidR="001573E2" w:rsidRDefault="001573E2" w:rsidP="001573E2">
    <w:pPr>
      <w:pStyle w:val="Kopfzeile"/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36F4797" wp14:editId="6F1A4B29">
          <wp:simplePos x="0" y="0"/>
          <wp:positionH relativeFrom="margin">
            <wp:posOffset>4669790</wp:posOffset>
          </wp:positionH>
          <wp:positionV relativeFrom="margin">
            <wp:posOffset>-762635</wp:posOffset>
          </wp:positionV>
          <wp:extent cx="1467485" cy="5848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8738D" w14:textId="77777777" w:rsidR="001573E2" w:rsidRDefault="001573E2" w:rsidP="001573E2">
    <w:pPr>
      <w:pStyle w:val="Kopfzeile"/>
    </w:pPr>
  </w:p>
  <w:p w14:paraId="3A15D46B" w14:textId="77777777" w:rsidR="001573E2" w:rsidRDefault="001573E2" w:rsidP="001573E2">
    <w:pPr>
      <w:pStyle w:val="Kopfzeile"/>
    </w:pPr>
  </w:p>
  <w:p w14:paraId="7282F1CC" w14:textId="62CBE1B9" w:rsidR="001573E2" w:rsidRDefault="001573E2" w:rsidP="001573E2">
    <w:pPr>
      <w:pStyle w:val="Kopfzeile"/>
    </w:pPr>
    <w:r>
      <w:t>News 0</w:t>
    </w:r>
    <w:r>
      <w:t>5</w:t>
    </w:r>
    <w:r>
      <w:t>-01-2020</w:t>
    </w:r>
  </w:p>
  <w:p w14:paraId="248312A7" w14:textId="77777777" w:rsidR="001573E2" w:rsidRDefault="001573E2" w:rsidP="001573E2">
    <w:pPr>
      <w:pStyle w:val="Kopfzeile"/>
    </w:pPr>
  </w:p>
  <w:p w14:paraId="03B5D678" w14:textId="77777777" w:rsidR="001573E2" w:rsidRDefault="001573E2">
    <w:pPr>
      <w:pStyle w:val="Kopfzeile"/>
    </w:pPr>
  </w:p>
  <w:p w14:paraId="1AA79570" w14:textId="1129B376" w:rsidR="001573E2" w:rsidRDefault="001573E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Schneider">
    <w15:presenceInfo w15:providerId="AD" w15:userId="S-1-5-21-3753631743-2142844077-1021211660-37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C"/>
    <w:rsid w:val="000A174B"/>
    <w:rsid w:val="00101AC8"/>
    <w:rsid w:val="001573E2"/>
    <w:rsid w:val="00174398"/>
    <w:rsid w:val="001A0081"/>
    <w:rsid w:val="00247652"/>
    <w:rsid w:val="00371DFC"/>
    <w:rsid w:val="004E0B0A"/>
    <w:rsid w:val="00536E07"/>
    <w:rsid w:val="00B35B27"/>
    <w:rsid w:val="00D27236"/>
    <w:rsid w:val="00E96B96"/>
    <w:rsid w:val="00F5091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DFC"/>
    <w:pPr>
      <w:spacing w:after="160" w:line="259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D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FC"/>
    <w:rPr>
      <w:rFonts w:ascii="Tahoma" w:eastAsiaTheme="minorEastAsi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08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A008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7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7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74B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7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74B"/>
    <w:rPr>
      <w:rFonts w:eastAsiaTheme="minorEastAsia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3E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3E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DFC"/>
    <w:pPr>
      <w:spacing w:after="160" w:line="259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D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FC"/>
    <w:rPr>
      <w:rFonts w:ascii="Tahoma" w:eastAsiaTheme="minorEastAsi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08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A008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7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7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74B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7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74B"/>
    <w:rPr>
      <w:rFonts w:eastAsiaTheme="minorEastAsia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3E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3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fterverband.org/hochschulper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schneider\AppData\Local\Microsoft\Windows\INetCache\Content.Outlook\ZCTGDPIG\www.innohub13.de" TargetMode="Externa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rah.schneider@th-wildau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ifterverband.org/hochschulper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mpus.th-wildau.de/roboticla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mlange</dc:creator>
  <cp:lastModifiedBy>mlange</cp:lastModifiedBy>
  <cp:revision>5</cp:revision>
  <dcterms:created xsi:type="dcterms:W3CDTF">2020-01-21T14:11:00Z</dcterms:created>
  <dcterms:modified xsi:type="dcterms:W3CDTF">2020-01-21T16:22:00Z</dcterms:modified>
</cp:coreProperties>
</file>